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D4" w:rsidRDefault="00F763D4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F763D4" w:rsidRPr="00BB33FC" w:rsidRDefault="00B7128D" w:rsidP="00BB33F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Por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medio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do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presente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escrito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a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á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Sesión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Ordinaria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 xml:space="preserve">que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o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Concello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Pleno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realizará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CASA CONSISTORIAL , o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próximo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día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trinta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 </w:t>
      </w:r>
      <w:r w:rsidRPr="00BB33FC">
        <w:rPr>
          <w:rFonts w:asciiTheme="minorHAnsi" w:eastAsiaTheme="minorHAnsi" w:hAnsiTheme="minorHAnsi" w:cstheme="minorBidi"/>
          <w:lang w:val="es-ES"/>
        </w:rPr>
        <w:t xml:space="preserve">de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novembro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vinte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cero </w:t>
      </w:r>
      <w:r w:rsidRPr="00BB33FC">
        <w:rPr>
          <w:rFonts w:asciiTheme="minorHAnsi" w:eastAsiaTheme="minorHAnsi" w:hAnsiTheme="minorHAnsi" w:cstheme="minorBidi"/>
          <w:lang w:val="es-ES"/>
        </w:rPr>
        <w:t xml:space="preserve">horas,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en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convocatoria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, e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proc</w:t>
      </w:r>
      <w:r w:rsidRPr="00BB33FC">
        <w:rPr>
          <w:rFonts w:asciiTheme="minorHAnsi" w:eastAsiaTheme="minorHAnsi" w:hAnsiTheme="minorHAnsi" w:cstheme="minorBidi"/>
          <w:lang w:val="es-ES"/>
        </w:rPr>
        <w:t>ederase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en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segunda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co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estipulado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="00BB33FC">
        <w:rPr>
          <w:rFonts w:asciiTheme="minorHAnsi" w:eastAsiaTheme="minorHAnsi" w:hAnsiTheme="minorHAnsi" w:cstheme="minorBidi"/>
          <w:lang w:val="es-ES"/>
        </w:rPr>
        <w:t xml:space="preserve"> no </w:t>
      </w:r>
      <w:proofErr w:type="spellStart"/>
      <w:r w:rsidR="00BB33FC">
        <w:rPr>
          <w:rFonts w:asciiTheme="minorHAnsi" w:eastAsiaTheme="minorHAnsi" w:hAnsiTheme="minorHAnsi" w:cstheme="minorBidi"/>
          <w:lang w:val="es-ES"/>
        </w:rPr>
        <w:t>artigo</w:t>
      </w:r>
      <w:proofErr w:type="spellEnd"/>
      <w:r w:rsidR="00BB33FC">
        <w:rPr>
          <w:rFonts w:asciiTheme="minorHAnsi" w:eastAsiaTheme="minorHAnsi" w:hAnsiTheme="minorHAnsi" w:cstheme="minorBidi"/>
          <w:lang w:val="es-ES"/>
        </w:rPr>
        <w:t xml:space="preserve"> 90.2 do R.O.F, coa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>:</w:t>
      </w: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sz w:val="22"/>
        </w:rPr>
      </w:pPr>
    </w:p>
    <w:p w:rsidR="00F763D4" w:rsidRPr="00BB33FC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="Calibri" w:hAnsi="Calibri"/>
          <w:sz w:val="22"/>
        </w:rPr>
      </w:pPr>
    </w:p>
    <w:p w:rsidR="00F763D4" w:rsidRPr="00BB33FC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ORDE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DO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DÍA</w:t>
      </w: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b/>
          <w:sz w:val="22"/>
        </w:rPr>
      </w:pPr>
    </w:p>
    <w:p w:rsidR="00F763D4" w:rsidRPr="00BB33FC" w:rsidRDefault="00B7128D" w:rsidP="00BB33FC">
      <w:pPr>
        <w:pStyle w:val="Prrafodelista"/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lang w:val="es-ES"/>
        </w:rPr>
      </w:pPr>
      <w:r w:rsidRPr="00BB33FC">
        <w:rPr>
          <w:rFonts w:asciiTheme="minorHAnsi" w:eastAsiaTheme="minorHAnsi" w:hAnsiTheme="minorHAnsi" w:cstheme="minorBidi"/>
          <w:lang w:val="es-ES"/>
        </w:rPr>
        <w:t>APROBACIÓN,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SI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PROCEDE,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DA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ACTA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DE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28.09.2016</w:t>
      </w:r>
    </w:p>
    <w:p w:rsidR="00F763D4" w:rsidRPr="00BB33FC" w:rsidRDefault="00B7128D" w:rsidP="00BB33FC">
      <w:pPr>
        <w:pStyle w:val="Prrafodelista"/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lang w:val="es-ES"/>
        </w:rPr>
      </w:pPr>
      <w:r w:rsidRPr="00BB33FC">
        <w:rPr>
          <w:rFonts w:asciiTheme="minorHAnsi" w:eastAsiaTheme="minorHAnsi" w:hAnsiTheme="minorHAnsi" w:cstheme="minorBidi"/>
          <w:lang w:val="es-ES"/>
        </w:rPr>
        <w:t xml:space="preserve">APROBACIÓN DA ORDENANZA FISCAL NÚM. </w:t>
      </w:r>
      <w:r w:rsidRPr="00BB33FC">
        <w:rPr>
          <w:rFonts w:asciiTheme="minorHAnsi" w:eastAsiaTheme="minorHAnsi" w:hAnsiTheme="minorHAnsi" w:cstheme="minorBidi"/>
          <w:lang w:val="es-ES"/>
        </w:rPr>
        <w:t>2</w:t>
      </w:r>
      <w:r w:rsidRPr="00BB33FC">
        <w:rPr>
          <w:rFonts w:asciiTheme="minorHAnsi" w:eastAsiaTheme="minorHAnsi" w:hAnsiTheme="minorHAnsi" w:cstheme="minorBidi"/>
          <w:lang w:val="es-ES"/>
        </w:rPr>
        <w:t>.</w:t>
      </w:r>
      <w:r w:rsidRPr="00BB33FC">
        <w:rPr>
          <w:rFonts w:asciiTheme="minorHAnsi" w:eastAsiaTheme="minorHAnsi" w:hAnsiTheme="minorHAnsi" w:cstheme="minorBidi"/>
          <w:lang w:val="es-ES"/>
        </w:rPr>
        <w:t>5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REGULADORA DO CEMITERIO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MUNICIPAL</w:t>
      </w:r>
    </w:p>
    <w:p w:rsidR="00F763D4" w:rsidRPr="00BB33FC" w:rsidRDefault="00B7128D" w:rsidP="00BB33FC">
      <w:pPr>
        <w:pStyle w:val="Prrafodelista"/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lang w:val="es-ES"/>
        </w:rPr>
      </w:pPr>
      <w:r w:rsidRPr="00BB33FC">
        <w:rPr>
          <w:rFonts w:asciiTheme="minorHAnsi" w:eastAsiaTheme="minorHAnsi" w:hAnsiTheme="minorHAnsi" w:cstheme="minorBidi"/>
          <w:lang w:val="es-ES"/>
        </w:rPr>
        <w:t>MODIFICACIÓN DA ORDENANZA FISCAL 2.11 REGULADORA DA TAX</w:t>
      </w:r>
      <w:r w:rsidR="00BB33FC" w:rsidRPr="00BB33FC">
        <w:rPr>
          <w:rFonts w:asciiTheme="minorHAnsi" w:eastAsiaTheme="minorHAnsi" w:hAnsiTheme="minorHAnsi" w:cstheme="minorBidi"/>
          <w:lang w:val="es-ES"/>
        </w:rPr>
        <w:t xml:space="preserve">A POLA PRESTACIÓN  DO SERVICIO </w:t>
      </w:r>
      <w:r w:rsidRPr="00BB33FC">
        <w:rPr>
          <w:rFonts w:asciiTheme="minorHAnsi" w:eastAsiaTheme="minorHAnsi" w:hAnsiTheme="minorHAnsi" w:cstheme="minorBidi"/>
          <w:lang w:val="es-ES"/>
        </w:rPr>
        <w:t>DE RECOLLIDA  DE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RESIDUOS</w:t>
      </w:r>
    </w:p>
    <w:p w:rsidR="00F763D4" w:rsidRPr="00BB33FC" w:rsidRDefault="00B7128D" w:rsidP="00BB33FC">
      <w:pPr>
        <w:pStyle w:val="Prrafodelista"/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lang w:val="es-ES"/>
        </w:rPr>
      </w:pPr>
      <w:r w:rsidRPr="00BB33FC">
        <w:rPr>
          <w:rFonts w:asciiTheme="minorHAnsi" w:eastAsiaTheme="minorHAnsi" w:hAnsiTheme="minorHAnsi" w:cstheme="minorBidi"/>
          <w:lang w:val="es-ES"/>
        </w:rPr>
        <w:t xml:space="preserve">RATIFICACIÓN DA RESOLUCIÓN DE ALCALDÍA NÚM. 563/2016 DE </w:t>
      </w:r>
      <w:r w:rsidRPr="00BB33FC">
        <w:rPr>
          <w:rFonts w:asciiTheme="minorHAnsi" w:eastAsiaTheme="minorHAnsi" w:hAnsiTheme="minorHAnsi" w:cstheme="minorBidi"/>
          <w:lang w:val="es-ES"/>
        </w:rPr>
        <w:t xml:space="preserve">SOLICITUDE </w:t>
      </w:r>
      <w:r w:rsidRPr="00BB33FC">
        <w:rPr>
          <w:rFonts w:asciiTheme="minorHAnsi" w:eastAsiaTheme="minorHAnsi" w:hAnsiTheme="minorHAnsi" w:cstheme="minorBidi"/>
          <w:lang w:val="es-ES"/>
        </w:rPr>
        <w:t xml:space="preserve">DE ADHESIÓN AO CONVENIO EN </w:t>
      </w:r>
      <w:r w:rsidR="00BB33FC" w:rsidRPr="00BB33FC">
        <w:rPr>
          <w:rFonts w:asciiTheme="minorHAnsi" w:eastAsiaTheme="minorHAnsi" w:hAnsiTheme="minorHAnsi" w:cstheme="minorBidi"/>
          <w:lang w:val="es-ES"/>
        </w:rPr>
        <w:t>MATERIA DE XESTIÓN DE RESIDUOS E APARELLOS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ELÉ</w:t>
      </w:r>
      <w:r w:rsidR="00BB33FC" w:rsidRPr="00BB33FC">
        <w:rPr>
          <w:rFonts w:asciiTheme="minorHAnsi" w:eastAsiaTheme="minorHAnsi" w:hAnsiTheme="minorHAnsi" w:cstheme="minorBidi"/>
          <w:lang w:val="es-ES"/>
        </w:rPr>
        <w:t xml:space="preserve">CTRICOS </w:t>
      </w:r>
      <w:r w:rsidRPr="00BB33FC">
        <w:rPr>
          <w:rFonts w:asciiTheme="minorHAnsi" w:eastAsiaTheme="minorHAnsi" w:hAnsiTheme="minorHAnsi" w:cstheme="minorBidi"/>
          <w:lang w:val="es-ES"/>
        </w:rPr>
        <w:t>ELECTRÓNICOS-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ADDENDA</w:t>
      </w:r>
    </w:p>
    <w:p w:rsidR="00F763D4" w:rsidRPr="00BB33FC" w:rsidRDefault="00B7128D" w:rsidP="00BB33FC">
      <w:pPr>
        <w:pStyle w:val="Prrafodelista"/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lang w:val="es-ES"/>
        </w:rPr>
      </w:pPr>
      <w:r w:rsidRPr="00BB33FC">
        <w:rPr>
          <w:rFonts w:asciiTheme="minorHAnsi" w:eastAsiaTheme="minorHAnsi" w:hAnsiTheme="minorHAnsi" w:cstheme="minorBidi"/>
          <w:lang w:val="es-ES"/>
        </w:rPr>
        <w:t>MOCIÓN  CONTA A VIOLENCIA  DE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XÉNERO</w:t>
      </w:r>
    </w:p>
    <w:p w:rsidR="00F763D4" w:rsidRPr="00BB33FC" w:rsidRDefault="00B7128D" w:rsidP="00BB33FC">
      <w:pPr>
        <w:pStyle w:val="Prrafodelista"/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lang w:val="es-ES"/>
        </w:rPr>
      </w:pPr>
      <w:r w:rsidRPr="00BB33FC">
        <w:rPr>
          <w:rFonts w:asciiTheme="minorHAnsi" w:eastAsiaTheme="minorHAnsi" w:hAnsiTheme="minorHAnsi" w:cstheme="minorBidi"/>
          <w:lang w:val="es-ES"/>
        </w:rPr>
        <w:t xml:space="preserve">DECLARACIÓN  DE DISPOÑIBILIDADE DE 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CRÉDITOS</w:t>
      </w:r>
    </w:p>
    <w:p w:rsidR="00F763D4" w:rsidRPr="00BB33FC" w:rsidRDefault="00B7128D" w:rsidP="00BB33FC">
      <w:pPr>
        <w:pStyle w:val="Prrafodelista"/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lang w:val="es-ES"/>
        </w:rPr>
      </w:pPr>
      <w:r w:rsidRPr="00BB33FC">
        <w:rPr>
          <w:rFonts w:asciiTheme="minorHAnsi" w:eastAsiaTheme="minorHAnsi" w:hAnsiTheme="minorHAnsi" w:cstheme="minorBidi"/>
          <w:lang w:val="es-ES"/>
        </w:rPr>
        <w:t>DAR CONTADO INFORME SOBRE MOROSIDADE E PERIODO MEDIO DE PAGAMENTO  3° TRIMESTRE  EXERCICIO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2016</w:t>
      </w:r>
    </w:p>
    <w:p w:rsidR="00F763D4" w:rsidRPr="00BB33FC" w:rsidRDefault="00B7128D" w:rsidP="00BB33FC">
      <w:pPr>
        <w:pStyle w:val="Prrafodelista"/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lang w:val="es-ES"/>
        </w:rPr>
      </w:pPr>
      <w:r w:rsidRPr="00BB33FC">
        <w:rPr>
          <w:rFonts w:asciiTheme="minorHAnsi" w:eastAsiaTheme="minorHAnsi" w:hAnsiTheme="minorHAnsi" w:cstheme="minorBidi"/>
          <w:lang w:val="es-ES"/>
        </w:rPr>
        <w:t>DAR CONTA DO INFORME SOBRE A EXECUCIÓN PRESUPOSTARIA NO</w:t>
      </w:r>
      <w:r w:rsidR="00BB33FC" w:rsidRPr="00BB33FC">
        <w:rPr>
          <w:rFonts w:asciiTheme="minorHAnsi" w:eastAsiaTheme="minorHAnsi" w:hAnsiTheme="minorHAnsi" w:cstheme="minorBidi"/>
          <w:lang w:val="es-ES"/>
        </w:rPr>
        <w:t xml:space="preserve"> 1º SEMESTRE  DO 2016 E AVANCE </w:t>
      </w:r>
      <w:r w:rsidRPr="00BB33FC">
        <w:rPr>
          <w:rFonts w:asciiTheme="minorHAnsi" w:eastAsiaTheme="minorHAnsi" w:hAnsiTheme="minorHAnsi" w:cstheme="minorBidi"/>
          <w:lang w:val="es-ES"/>
        </w:rPr>
        <w:t>DA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LIQUIDACIÓN</w:t>
      </w:r>
    </w:p>
    <w:p w:rsidR="00F763D4" w:rsidRPr="00BB33FC" w:rsidRDefault="00B7128D" w:rsidP="00BB33FC">
      <w:pPr>
        <w:pStyle w:val="Prrafodelista"/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lang w:val="es-ES"/>
        </w:rPr>
      </w:pPr>
      <w:r w:rsidRPr="00BB33FC">
        <w:rPr>
          <w:rFonts w:asciiTheme="minorHAnsi" w:eastAsiaTheme="minorHAnsi" w:hAnsiTheme="minorHAnsi" w:cstheme="minorBidi"/>
          <w:lang w:val="es-ES"/>
        </w:rPr>
        <w:t>DAR CONTA DAS RESOLUCIÓNS DE ALCALDÍA ADOPTADAS DENDE O ÚLTIMO  PLENO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ORDINARIO</w:t>
      </w:r>
    </w:p>
    <w:p w:rsidR="00BB33FC" w:rsidRDefault="00B7128D" w:rsidP="00BB33FC">
      <w:pPr>
        <w:pStyle w:val="Prrafodelista"/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lang w:val="es-ES"/>
        </w:rPr>
      </w:pPr>
      <w:r w:rsidRPr="00BB33FC">
        <w:rPr>
          <w:rFonts w:asciiTheme="minorHAnsi" w:eastAsiaTheme="minorHAnsi" w:hAnsiTheme="minorHAnsi" w:cstheme="minorBidi"/>
          <w:lang w:val="es-ES"/>
        </w:rPr>
        <w:t>MOCIÓNS DE URXENCIA</w:t>
      </w:r>
    </w:p>
    <w:p w:rsidR="00F763D4" w:rsidRPr="00BB33FC" w:rsidRDefault="00BB33FC" w:rsidP="00BB33FC">
      <w:pPr>
        <w:pStyle w:val="Prrafodelista"/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lang w:val="es-ES"/>
        </w:rPr>
      </w:pPr>
      <w:r w:rsidRPr="00BB33FC">
        <w:rPr>
          <w:rFonts w:asciiTheme="minorHAnsi" w:eastAsiaTheme="minorHAnsi" w:hAnsiTheme="minorHAnsi" w:cstheme="minorBidi"/>
          <w:lang w:val="es-ES"/>
        </w:rPr>
        <w:t xml:space="preserve">ROGOS </w:t>
      </w:r>
      <w:r w:rsidR="00B7128D" w:rsidRPr="00BB33FC">
        <w:rPr>
          <w:rFonts w:asciiTheme="minorHAnsi" w:eastAsiaTheme="minorHAnsi" w:hAnsiTheme="minorHAnsi" w:cstheme="minorBidi"/>
          <w:lang w:val="es-ES"/>
        </w:rPr>
        <w:t>E PREGUNTAS</w:t>
      </w: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sz w:val="22"/>
        </w:rPr>
      </w:pPr>
      <w:bookmarkStart w:id="0" w:name="_GoBack"/>
      <w:bookmarkEnd w:id="0"/>
    </w:p>
    <w:p w:rsidR="00F763D4" w:rsidRPr="00BB33FC" w:rsidRDefault="00F763D4" w:rsidP="00BB33FC">
      <w:pPr>
        <w:pStyle w:val="Textoindependiente"/>
        <w:tabs>
          <w:tab w:val="left" w:pos="8222"/>
        </w:tabs>
        <w:spacing w:before="10"/>
        <w:ind w:right="14"/>
        <w:rPr>
          <w:rFonts w:ascii="Calibri" w:hAnsi="Calibri"/>
          <w:sz w:val="22"/>
        </w:rPr>
      </w:pPr>
    </w:p>
    <w:p w:rsidR="00F763D4" w:rsidRPr="00BB33FC" w:rsidRDefault="00B7128D" w:rsidP="00BB33F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BB33FC">
        <w:rPr>
          <w:rFonts w:asciiTheme="minorHAnsi" w:eastAsiaTheme="minorHAnsi" w:hAnsiTheme="minorHAnsi" w:cstheme="minorBidi"/>
          <w:lang w:val="es-ES"/>
        </w:rPr>
        <w:t>A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partir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data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ten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>.</w:t>
      </w:r>
      <w:proofErr w:type="gram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Pr="00BB33FC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disposición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>,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Secretaría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Corporación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os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antecedentes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relacionados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cos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asuntos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que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figuran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lang w:val="es-ES"/>
        </w:rPr>
        <w:t>do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día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>.</w:t>
      </w:r>
    </w:p>
    <w:p w:rsidR="00F763D4" w:rsidRPr="00BB33FC" w:rsidRDefault="00F763D4" w:rsidP="00BB33FC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F763D4" w:rsidRPr="00BB33FC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gramStart"/>
      <w:r w:rsidRPr="00BB33FC">
        <w:rPr>
          <w:rFonts w:asciiTheme="minorHAnsi" w:eastAsiaTheme="minorHAnsi" w:hAnsiTheme="minorHAnsi" w:cstheme="minorBidi"/>
          <w:lang w:val="es-ES"/>
        </w:rPr>
        <w:t xml:space="preserve">CEDEIRA, a 25 de </w:t>
      </w:r>
      <w:proofErr w:type="spellStart"/>
      <w:r w:rsidRPr="00BB33FC">
        <w:rPr>
          <w:rFonts w:asciiTheme="minorHAnsi" w:eastAsiaTheme="minorHAnsi" w:hAnsiTheme="minorHAnsi" w:cstheme="minorBidi"/>
          <w:lang w:val="es-ES"/>
        </w:rPr>
        <w:t>novembro</w:t>
      </w:r>
      <w:proofErr w:type="spellEnd"/>
      <w:r w:rsidRPr="00BB33FC">
        <w:rPr>
          <w:rFonts w:asciiTheme="minorHAnsi" w:eastAsiaTheme="minorHAnsi" w:hAnsiTheme="minorHAnsi" w:cstheme="minorBidi"/>
          <w:lang w:val="es-ES"/>
        </w:rPr>
        <w:t xml:space="preserve"> de 2016</w:t>
      </w:r>
      <w:r w:rsidRPr="00BB33FC">
        <w:rPr>
          <w:rFonts w:asciiTheme="minorHAnsi" w:eastAsiaTheme="minorHAnsi" w:hAnsiTheme="minorHAnsi" w:cstheme="minorBidi"/>
          <w:lang w:val="es-ES"/>
        </w:rPr>
        <w:t>.</w:t>
      </w:r>
      <w:proofErr w:type="gramEnd"/>
    </w:p>
    <w:p w:rsidR="00F763D4" w:rsidRDefault="00B7128D">
      <w:pPr>
        <w:pStyle w:val="Textoindependiente"/>
        <w:spacing w:before="3"/>
        <w:rPr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2487167</wp:posOffset>
            </wp:positionH>
            <wp:positionV relativeFrom="paragraph">
              <wp:posOffset>173238</wp:posOffset>
            </wp:positionV>
            <wp:extent cx="1706880" cy="1377696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63D4" w:rsidSect="00BB33FC">
      <w:headerReference w:type="default" r:id="rId9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8D" w:rsidRDefault="00B7128D" w:rsidP="00BB33FC">
      <w:r>
        <w:separator/>
      </w:r>
    </w:p>
  </w:endnote>
  <w:endnote w:type="continuationSeparator" w:id="0">
    <w:p w:rsidR="00B7128D" w:rsidRDefault="00B7128D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8D" w:rsidRDefault="00B7128D" w:rsidP="00BB33FC">
      <w:r>
        <w:separator/>
      </w:r>
    </w:p>
  </w:footnote>
  <w:footnote w:type="continuationSeparator" w:id="0">
    <w:p w:rsidR="00B7128D" w:rsidRDefault="00B7128D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D4"/>
    <w:rsid w:val="00B7128D"/>
    <w:rsid w:val="00BB33FC"/>
    <w:rsid w:val="00F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2016-11-25T12:22:00Z</dcterms:created>
  <dcterms:modified xsi:type="dcterms:W3CDTF">2016-11-25T12:22:00Z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