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D" w:rsidRDefault="0054403D">
      <w:pPr>
        <w:pStyle w:val="Textoindependiente"/>
        <w:spacing w:before="9"/>
        <w:rPr>
          <w:sz w:val="13"/>
        </w:rPr>
      </w:pPr>
    </w:p>
    <w:p w:rsidR="0054403D" w:rsidRDefault="001E3941">
      <w:pPr>
        <w:spacing w:before="55"/>
        <w:ind w:left="1934"/>
        <w:rPr>
          <w:rFonts w:ascii="Arial"/>
          <w:i/>
          <w:sz w:val="34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1207008</wp:posOffset>
            </wp:positionH>
            <wp:positionV relativeFrom="paragraph">
              <wp:posOffset>-105055</wp:posOffset>
            </wp:positionV>
            <wp:extent cx="512064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2A2A2A"/>
          <w:sz w:val="35"/>
        </w:rPr>
        <w:t xml:space="preserve">CONCELLO DE CEDEIRA </w:t>
      </w:r>
      <w:r w:rsidRPr="001E3941">
        <w:rPr>
          <w:rFonts w:ascii="Arial"/>
          <w:i/>
          <w:color w:val="2A2A2A"/>
          <w:w w:val="70"/>
          <w:sz w:val="28"/>
        </w:rPr>
        <w:t>(A CORU</w:t>
      </w:r>
      <w:r w:rsidRPr="001E3941">
        <w:rPr>
          <w:rFonts w:ascii="Arial"/>
          <w:i/>
          <w:color w:val="2A2A2A"/>
          <w:w w:val="70"/>
          <w:sz w:val="28"/>
        </w:rPr>
        <w:t>Ñ</w:t>
      </w:r>
      <w:r w:rsidRPr="001E3941">
        <w:rPr>
          <w:rFonts w:ascii="Arial"/>
          <w:i/>
          <w:color w:val="2A2A2A"/>
          <w:w w:val="70"/>
          <w:sz w:val="28"/>
        </w:rPr>
        <w:t>A)</w:t>
      </w:r>
    </w:p>
    <w:p w:rsidR="0054403D" w:rsidRDefault="001E3941">
      <w:pPr>
        <w:spacing w:before="14" w:line="304" w:lineRule="auto"/>
        <w:ind w:left="1872" w:right="4005" w:firstLine="4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A2A2A"/>
          <w:sz w:val="18"/>
        </w:rPr>
        <w:t>Teléfono</w:t>
      </w:r>
      <w:proofErr w:type="spellEnd"/>
      <w:r>
        <w:rPr>
          <w:rFonts w:ascii="Arial" w:hAnsi="Arial"/>
          <w:i/>
          <w:color w:val="525252"/>
          <w:sz w:val="18"/>
        </w:rPr>
        <w:t xml:space="preserve">: </w:t>
      </w:r>
      <w:r>
        <w:rPr>
          <w:rFonts w:ascii="Arial" w:hAnsi="Arial"/>
          <w:i/>
          <w:color w:val="2A2A2A"/>
          <w:sz w:val="18"/>
        </w:rPr>
        <w:t xml:space="preserve">981 48 00 00 </w:t>
      </w:r>
      <w:r>
        <w:rPr>
          <w:rFonts w:ascii="Arial" w:hAnsi="Arial"/>
          <w:color w:val="2A2A2A"/>
          <w:sz w:val="18"/>
        </w:rPr>
        <w:t xml:space="preserve">- </w:t>
      </w:r>
      <w:r>
        <w:rPr>
          <w:rFonts w:ascii="Arial" w:hAnsi="Arial"/>
          <w:i/>
          <w:color w:val="2A2A2A"/>
          <w:sz w:val="18"/>
        </w:rPr>
        <w:t xml:space="preserve">Fax: 981 48 25 06 </w:t>
      </w:r>
      <w:r>
        <w:rPr>
          <w:rFonts w:ascii="Arial" w:hAnsi="Arial"/>
          <w:i/>
          <w:color w:val="2A2A2A"/>
          <w:w w:val="95"/>
          <w:sz w:val="18"/>
        </w:rPr>
        <w:t>C.I.F.: P-1502200-G</w:t>
      </w:r>
    </w:p>
    <w:p w:rsidR="0054403D" w:rsidRDefault="0054403D">
      <w:pPr>
        <w:pStyle w:val="Textoindependiente"/>
        <w:rPr>
          <w:rFonts w:ascii="Arial"/>
          <w:i/>
          <w:sz w:val="20"/>
        </w:rPr>
      </w:pPr>
    </w:p>
    <w:p w:rsidR="0054403D" w:rsidRDefault="0054403D">
      <w:pPr>
        <w:pStyle w:val="Textoindependiente"/>
        <w:rPr>
          <w:rFonts w:ascii="Arial"/>
          <w:i/>
          <w:sz w:val="20"/>
        </w:rPr>
      </w:pPr>
    </w:p>
    <w:p w:rsidR="0054403D" w:rsidRDefault="0054403D">
      <w:pPr>
        <w:pStyle w:val="Textoindependiente"/>
        <w:rPr>
          <w:rFonts w:ascii="Arial"/>
          <w:i/>
          <w:sz w:val="20"/>
        </w:rPr>
      </w:pPr>
    </w:p>
    <w:p w:rsidR="0054403D" w:rsidRDefault="0054403D">
      <w:pPr>
        <w:pStyle w:val="Textoindependiente"/>
        <w:spacing w:before="2"/>
        <w:rPr>
          <w:rFonts w:ascii="Arial"/>
          <w:i/>
          <w:sz w:val="18"/>
        </w:rPr>
      </w:pPr>
      <w:bookmarkStart w:id="0" w:name="_GoBack"/>
      <w:bookmarkEnd w:id="0"/>
    </w:p>
    <w:p w:rsidR="0054403D" w:rsidRDefault="001E3941">
      <w:pPr>
        <w:pStyle w:val="Ttulo1"/>
        <w:spacing w:before="71"/>
        <w:ind w:right="4484"/>
      </w:pPr>
      <w:r>
        <w:rPr>
          <w:color w:val="2A2A2A"/>
          <w:u w:val="single" w:color="000000"/>
        </w:rPr>
        <w:t>CONVOCATORIA</w:t>
      </w:r>
    </w:p>
    <w:p w:rsidR="0054403D" w:rsidRDefault="0054403D">
      <w:pPr>
        <w:pStyle w:val="Textoindependiente"/>
        <w:rPr>
          <w:b/>
          <w:sz w:val="22"/>
        </w:rPr>
      </w:pPr>
    </w:p>
    <w:p w:rsidR="0054403D" w:rsidRDefault="0054403D">
      <w:pPr>
        <w:pStyle w:val="Textoindependiente"/>
        <w:spacing w:before="3"/>
        <w:rPr>
          <w:b/>
          <w:sz w:val="21"/>
        </w:rPr>
      </w:pPr>
    </w:p>
    <w:p w:rsidR="0054403D" w:rsidRDefault="001E3941">
      <w:pPr>
        <w:pStyle w:val="Textoindependiente"/>
        <w:spacing w:line="259" w:lineRule="auto"/>
        <w:ind w:left="106" w:right="1235" w:firstLine="710"/>
        <w:jc w:val="both"/>
      </w:pPr>
      <w:r>
        <w:rPr>
          <w:color w:val="2A2A2A"/>
        </w:rPr>
        <w:t xml:space="preserve">Mediante o </w:t>
      </w:r>
      <w:proofErr w:type="spellStart"/>
      <w:r>
        <w:rPr>
          <w:color w:val="2A2A2A"/>
        </w:rPr>
        <w:t>presente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escrito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convócaselle</w:t>
      </w:r>
      <w:proofErr w:type="spellEnd"/>
      <w:r>
        <w:rPr>
          <w:color w:val="2A2A2A"/>
        </w:rPr>
        <w:t xml:space="preserve"> á </w:t>
      </w:r>
      <w:proofErr w:type="spellStart"/>
      <w:r>
        <w:rPr>
          <w:color w:val="2A2A2A"/>
        </w:rPr>
        <w:t>Sesión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Ordinaria</w:t>
      </w:r>
      <w:proofErr w:type="spellEnd"/>
      <w:r>
        <w:rPr>
          <w:color w:val="2A2A2A"/>
        </w:rPr>
        <w:t xml:space="preserve"> que a </w:t>
      </w:r>
      <w:proofErr w:type="spellStart"/>
      <w:r>
        <w:rPr>
          <w:b/>
          <w:color w:val="2A2A2A"/>
        </w:rPr>
        <w:t>Xunta</w:t>
      </w:r>
      <w:proofErr w:type="spellEnd"/>
      <w:r>
        <w:rPr>
          <w:b/>
          <w:color w:val="2A2A2A"/>
        </w:rPr>
        <w:t xml:space="preserve"> de </w:t>
      </w:r>
      <w:proofErr w:type="spellStart"/>
      <w:r>
        <w:rPr>
          <w:b/>
          <w:color w:val="2A2A2A"/>
        </w:rPr>
        <w:t>Goberno</w:t>
      </w:r>
      <w:proofErr w:type="spellEnd"/>
      <w:r>
        <w:rPr>
          <w:b/>
          <w:color w:val="2A2A2A"/>
        </w:rPr>
        <w:t xml:space="preserve"> Local </w:t>
      </w:r>
      <w:proofErr w:type="spellStart"/>
      <w:r>
        <w:rPr>
          <w:color w:val="2A2A2A"/>
        </w:rPr>
        <w:t>realizará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</w:rPr>
        <w:t xml:space="preserve"> CASA CONSISTORIAL , o </w:t>
      </w:r>
      <w:proofErr w:type="spellStart"/>
      <w:r>
        <w:rPr>
          <w:color w:val="2A2A2A"/>
        </w:rPr>
        <w:t>próximo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día</w:t>
      </w:r>
      <w:proofErr w:type="spellEnd"/>
      <w:r>
        <w:rPr>
          <w:color w:val="2A2A2A"/>
        </w:rPr>
        <w:t xml:space="preserve"> </w:t>
      </w:r>
      <w:proofErr w:type="spellStart"/>
      <w:r>
        <w:rPr>
          <w:b/>
          <w:color w:val="2A2A2A"/>
        </w:rPr>
        <w:t>vinteséis</w:t>
      </w:r>
      <w:proofErr w:type="spellEnd"/>
      <w:r>
        <w:rPr>
          <w:b/>
          <w:color w:val="2A2A2A"/>
        </w:rPr>
        <w:t xml:space="preserve"> </w:t>
      </w:r>
      <w:r>
        <w:rPr>
          <w:color w:val="2A2A2A"/>
        </w:rPr>
        <w:t xml:space="preserve">de </w:t>
      </w:r>
      <w:proofErr w:type="spellStart"/>
      <w:r>
        <w:rPr>
          <w:b/>
          <w:color w:val="2A2A2A"/>
        </w:rPr>
        <w:t>setembro</w:t>
      </w:r>
      <w:proofErr w:type="spellEnd"/>
      <w:r>
        <w:rPr>
          <w:b/>
          <w:color w:val="2A2A2A"/>
        </w:rPr>
        <w:t xml:space="preserve"> </w:t>
      </w:r>
      <w:proofErr w:type="spellStart"/>
      <w:r>
        <w:rPr>
          <w:b/>
          <w:color w:val="2A2A2A"/>
        </w:rPr>
        <w:t>ás</w:t>
      </w:r>
      <w:proofErr w:type="spellEnd"/>
      <w:r>
        <w:rPr>
          <w:b/>
          <w:color w:val="2A2A2A"/>
        </w:rPr>
        <w:t xml:space="preserve"> </w:t>
      </w:r>
      <w:proofErr w:type="spellStart"/>
      <w:r>
        <w:rPr>
          <w:b/>
          <w:color w:val="2A2A2A"/>
        </w:rPr>
        <w:t>doce</w:t>
      </w:r>
      <w:proofErr w:type="spellEnd"/>
      <w:r>
        <w:rPr>
          <w:b/>
          <w:color w:val="2A2A2A"/>
        </w:rPr>
        <w:t xml:space="preserve"> cero </w:t>
      </w:r>
      <w:r>
        <w:rPr>
          <w:color w:val="2A2A2A"/>
        </w:rPr>
        <w:t xml:space="preserve">horas,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primeira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convocatoria</w:t>
      </w:r>
      <w:proofErr w:type="spellEnd"/>
      <w:r>
        <w:rPr>
          <w:color w:val="2A2A2A"/>
        </w:rPr>
        <w:t xml:space="preserve">, e </w:t>
      </w:r>
      <w:proofErr w:type="spellStart"/>
      <w:r>
        <w:rPr>
          <w:color w:val="2A2A2A"/>
        </w:rPr>
        <w:t>procederase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segunda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acordo</w:t>
      </w:r>
      <w:proofErr w:type="spellEnd"/>
      <w:r>
        <w:rPr>
          <w:color w:val="2A2A2A"/>
        </w:rPr>
        <w:t xml:space="preserve"> co </w:t>
      </w:r>
      <w:proofErr w:type="spellStart"/>
      <w:r>
        <w:rPr>
          <w:color w:val="2A2A2A"/>
        </w:rPr>
        <w:t>estipulado</w:t>
      </w:r>
      <w:proofErr w:type="spellEnd"/>
      <w:r>
        <w:rPr>
          <w:color w:val="2A2A2A"/>
        </w:rPr>
        <w:t xml:space="preserve"> no</w:t>
      </w:r>
      <w:r>
        <w:rPr>
          <w:color w:val="2A2A2A"/>
        </w:rPr>
        <w:t xml:space="preserve"> </w:t>
      </w:r>
      <w:proofErr w:type="spellStart"/>
      <w:r>
        <w:rPr>
          <w:color w:val="2A2A2A"/>
        </w:rPr>
        <w:t>artigo</w:t>
      </w:r>
      <w:proofErr w:type="spellEnd"/>
      <w:r>
        <w:rPr>
          <w:color w:val="2A2A2A"/>
        </w:rPr>
        <w:t xml:space="preserve">  113.1.c) do R.O.F., </w:t>
      </w:r>
      <w:proofErr w:type="spellStart"/>
      <w:r>
        <w:rPr>
          <w:color w:val="2A2A2A"/>
        </w:rPr>
        <w:t>coa</w:t>
      </w:r>
      <w:proofErr w:type="spellEnd"/>
      <w:r>
        <w:rPr>
          <w:color w:val="2A2A2A"/>
        </w:rPr>
        <w:t xml:space="preserve">   </w:t>
      </w:r>
      <w:proofErr w:type="spellStart"/>
      <w:r>
        <w:rPr>
          <w:color w:val="2A2A2A"/>
        </w:rPr>
        <w:t>seguinte</w:t>
      </w:r>
      <w:proofErr w:type="spellEnd"/>
      <w:r>
        <w:rPr>
          <w:color w:val="2A2A2A"/>
        </w:rPr>
        <w:t>:</w:t>
      </w:r>
    </w:p>
    <w:p w:rsidR="0054403D" w:rsidRDefault="0054403D">
      <w:pPr>
        <w:pStyle w:val="Textoindependiente"/>
        <w:rPr>
          <w:sz w:val="22"/>
        </w:rPr>
      </w:pPr>
    </w:p>
    <w:p w:rsidR="0054403D" w:rsidRDefault="0054403D">
      <w:pPr>
        <w:pStyle w:val="Textoindependiente"/>
        <w:spacing w:before="9"/>
        <w:rPr>
          <w:sz w:val="22"/>
        </w:rPr>
      </w:pPr>
    </w:p>
    <w:p w:rsidR="0054403D" w:rsidRDefault="001E3941">
      <w:pPr>
        <w:pStyle w:val="Ttulo1"/>
      </w:pPr>
      <w:r>
        <w:rPr>
          <w:color w:val="2A2A2A"/>
        </w:rPr>
        <w:t>ORDE DO DÍA</w:t>
      </w:r>
    </w:p>
    <w:p w:rsidR="0054403D" w:rsidRDefault="0054403D">
      <w:pPr>
        <w:pStyle w:val="Textoindependiente"/>
        <w:rPr>
          <w:b/>
          <w:sz w:val="22"/>
        </w:rPr>
      </w:pPr>
    </w:p>
    <w:p w:rsidR="0054403D" w:rsidRDefault="0054403D">
      <w:pPr>
        <w:pStyle w:val="Textoindependiente"/>
        <w:spacing w:before="4"/>
        <w:rPr>
          <w:b/>
          <w:sz w:val="28"/>
        </w:rPr>
      </w:pPr>
    </w:p>
    <w:p w:rsidR="0054403D" w:rsidRDefault="001E3941">
      <w:pPr>
        <w:pStyle w:val="Prrafodelista"/>
        <w:numPr>
          <w:ilvl w:val="0"/>
          <w:numId w:val="2"/>
        </w:numPr>
        <w:tabs>
          <w:tab w:val="left" w:pos="372"/>
        </w:tabs>
        <w:ind w:firstLine="23"/>
        <w:jc w:val="both"/>
        <w:rPr>
          <w:sz w:val="23"/>
        </w:rPr>
      </w:pPr>
      <w:r>
        <w:rPr>
          <w:color w:val="2A2A2A"/>
          <w:sz w:val="23"/>
        </w:rPr>
        <w:t xml:space="preserve">APROBACIÓN,  SI PROCEDE,  DA ACTA DE </w:t>
      </w:r>
      <w:r>
        <w:rPr>
          <w:color w:val="2A2A2A"/>
          <w:spacing w:val="8"/>
          <w:sz w:val="23"/>
        </w:rPr>
        <w:t xml:space="preserve"> </w:t>
      </w:r>
      <w:r>
        <w:rPr>
          <w:color w:val="2A2A2A"/>
          <w:sz w:val="23"/>
        </w:rPr>
        <w:t>12.09.2016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623"/>
        </w:tabs>
        <w:spacing w:before="16" w:line="264" w:lineRule="auto"/>
        <w:ind w:right="1254" w:firstLine="0"/>
        <w:jc w:val="both"/>
        <w:rPr>
          <w:sz w:val="23"/>
        </w:rPr>
      </w:pPr>
      <w:r>
        <w:rPr>
          <w:color w:val="2A2A2A"/>
          <w:sz w:val="23"/>
        </w:rPr>
        <w:t>CAMBIO    DE    TITULARIDADE    DE    LICENZA     DE     ACTIVIDADE  EXP</w:t>
      </w:r>
      <w:r>
        <w:rPr>
          <w:color w:val="2A2A2A"/>
          <w:spacing w:val="8"/>
          <w:sz w:val="23"/>
        </w:rPr>
        <w:t xml:space="preserve"> </w:t>
      </w:r>
      <w:r>
        <w:rPr>
          <w:color w:val="3F3F3F"/>
          <w:sz w:val="23"/>
        </w:rPr>
        <w:t>.2016/U020/000014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462"/>
        </w:tabs>
        <w:spacing w:line="254" w:lineRule="auto"/>
        <w:ind w:right="1254" w:firstLine="4"/>
        <w:jc w:val="both"/>
        <w:rPr>
          <w:sz w:val="23"/>
        </w:rPr>
      </w:pPr>
      <w:r>
        <w:rPr>
          <w:color w:val="2A2A2A"/>
          <w:sz w:val="23"/>
        </w:rPr>
        <w:t>DAR CONTA DAS COMUNICACIÓNS PREVIAS DE OBRAS MENORES TR</w:t>
      </w:r>
      <w:r>
        <w:rPr>
          <w:color w:val="2A2A2A"/>
          <w:sz w:val="23"/>
        </w:rPr>
        <w:t>AMITADAS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377"/>
        </w:tabs>
        <w:spacing w:before="1"/>
        <w:ind w:left="376" w:hanging="260"/>
        <w:jc w:val="both"/>
        <w:rPr>
          <w:sz w:val="23"/>
        </w:rPr>
      </w:pPr>
      <w:r>
        <w:rPr>
          <w:color w:val="2A2A2A"/>
          <w:sz w:val="23"/>
        </w:rPr>
        <w:t>APROBACIÓN  DE</w:t>
      </w:r>
      <w:r>
        <w:rPr>
          <w:color w:val="2A2A2A"/>
          <w:spacing w:val="15"/>
          <w:sz w:val="23"/>
        </w:rPr>
        <w:t xml:space="preserve"> </w:t>
      </w:r>
      <w:r>
        <w:rPr>
          <w:color w:val="2A2A2A"/>
          <w:sz w:val="23"/>
        </w:rPr>
        <w:t>FACTURAS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382"/>
        </w:tabs>
        <w:spacing w:before="16"/>
        <w:ind w:left="381" w:hanging="251"/>
        <w:jc w:val="both"/>
        <w:rPr>
          <w:sz w:val="23"/>
        </w:rPr>
      </w:pPr>
      <w:r>
        <w:rPr>
          <w:color w:val="2A2A2A"/>
          <w:sz w:val="23"/>
        </w:rPr>
        <w:t>BAIXAS  LIXO NON HABITABLES  INFORME</w:t>
      </w:r>
      <w:r>
        <w:rPr>
          <w:color w:val="2A2A2A"/>
          <w:spacing w:val="22"/>
          <w:sz w:val="23"/>
        </w:rPr>
        <w:t xml:space="preserve"> </w:t>
      </w:r>
      <w:r>
        <w:rPr>
          <w:color w:val="2A2A2A"/>
          <w:sz w:val="23"/>
        </w:rPr>
        <w:t>26.2016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382"/>
        </w:tabs>
        <w:spacing w:before="16"/>
        <w:ind w:left="381" w:hanging="256"/>
        <w:jc w:val="both"/>
        <w:rPr>
          <w:sz w:val="23"/>
        </w:rPr>
      </w:pPr>
      <w:r>
        <w:rPr>
          <w:color w:val="2A2A2A"/>
          <w:sz w:val="23"/>
        </w:rPr>
        <w:t>PROPOSTA  ANULACIÓN  RECIBOS  LIXO INFORME</w:t>
      </w:r>
      <w:r>
        <w:rPr>
          <w:color w:val="2A2A2A"/>
          <w:spacing w:val="-4"/>
          <w:sz w:val="23"/>
        </w:rPr>
        <w:t xml:space="preserve"> </w:t>
      </w:r>
      <w:r>
        <w:rPr>
          <w:color w:val="2A2A2A"/>
          <w:sz w:val="23"/>
        </w:rPr>
        <w:t>27.2016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434"/>
        </w:tabs>
        <w:spacing w:before="15" w:line="254" w:lineRule="auto"/>
        <w:ind w:left="130" w:right="1212" w:firstLine="0"/>
        <w:jc w:val="both"/>
        <w:rPr>
          <w:sz w:val="23"/>
        </w:rPr>
      </w:pPr>
      <w:r>
        <w:rPr>
          <w:color w:val="2A2A2A"/>
          <w:sz w:val="23"/>
        </w:rPr>
        <w:t xml:space="preserve">APROBACIÓN DAS LIQUIDACIÓNS CORRESPONDENTES </w:t>
      </w:r>
      <w:r>
        <w:rPr>
          <w:rFonts w:ascii="Arial" w:hAnsi="Arial"/>
          <w:color w:val="2A2A2A"/>
          <w:sz w:val="23"/>
        </w:rPr>
        <w:t xml:space="preserve">Á </w:t>
      </w:r>
      <w:r>
        <w:rPr>
          <w:color w:val="2A2A2A"/>
          <w:sz w:val="23"/>
        </w:rPr>
        <w:t xml:space="preserve">TAXA POLA PRESTACIÓN DO SERVIZO DE AXUDA NO FOGAR  CORRESPONDENTES  Ó MES DE XUÑO DE </w:t>
      </w:r>
      <w:r>
        <w:rPr>
          <w:color w:val="2A2A2A"/>
          <w:spacing w:val="14"/>
          <w:sz w:val="23"/>
        </w:rPr>
        <w:t xml:space="preserve"> </w:t>
      </w:r>
      <w:r>
        <w:rPr>
          <w:color w:val="2A2A2A"/>
          <w:sz w:val="23"/>
        </w:rPr>
        <w:t>2016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439"/>
        </w:tabs>
        <w:spacing w:line="256" w:lineRule="auto"/>
        <w:ind w:left="130" w:right="1212" w:firstLine="9"/>
        <w:jc w:val="both"/>
        <w:rPr>
          <w:sz w:val="23"/>
        </w:rPr>
      </w:pPr>
      <w:r>
        <w:rPr>
          <w:color w:val="2A2A2A"/>
          <w:sz w:val="23"/>
        </w:rPr>
        <w:t xml:space="preserve">APROBACIÓN DAS LIQUIDACIÓNS CORRESPONDENTES </w:t>
      </w:r>
      <w:r>
        <w:rPr>
          <w:rFonts w:ascii="Arial" w:hAnsi="Arial"/>
          <w:color w:val="2A2A2A"/>
          <w:sz w:val="23"/>
        </w:rPr>
        <w:t xml:space="preserve">Á </w:t>
      </w:r>
      <w:r>
        <w:rPr>
          <w:color w:val="2A2A2A"/>
          <w:sz w:val="23"/>
        </w:rPr>
        <w:t>TAXA POLA PRESTACIÓN DO SERVIZO DE AXUDA NO FOGAR  CORRESPONDENTES  Ó MES DE XULLO  DE</w:t>
      </w:r>
      <w:r>
        <w:rPr>
          <w:color w:val="2A2A2A"/>
          <w:spacing w:val="13"/>
          <w:sz w:val="23"/>
        </w:rPr>
        <w:t xml:space="preserve"> </w:t>
      </w:r>
      <w:r>
        <w:rPr>
          <w:color w:val="2A2A2A"/>
          <w:sz w:val="23"/>
        </w:rPr>
        <w:t>2016</w:t>
      </w:r>
    </w:p>
    <w:p w:rsidR="0054403D" w:rsidRDefault="001E3941">
      <w:pPr>
        <w:pStyle w:val="Prrafodelista"/>
        <w:numPr>
          <w:ilvl w:val="0"/>
          <w:numId w:val="2"/>
        </w:numPr>
        <w:tabs>
          <w:tab w:val="left" w:pos="434"/>
        </w:tabs>
        <w:spacing w:line="254" w:lineRule="auto"/>
        <w:ind w:left="139" w:right="1216" w:hanging="4"/>
        <w:jc w:val="both"/>
        <w:rPr>
          <w:sz w:val="23"/>
        </w:rPr>
      </w:pPr>
      <w:r>
        <w:rPr>
          <w:color w:val="2A2A2A"/>
          <w:sz w:val="23"/>
        </w:rPr>
        <w:t>APROBACIÓN DA CERTIFICACIÓN</w:t>
      </w:r>
      <w:r>
        <w:rPr>
          <w:color w:val="2A2A2A"/>
          <w:sz w:val="23"/>
        </w:rPr>
        <w:t xml:space="preserve"> NÚM. 1 DA OBRA INSTALACIÓN DE DÚAS PISTAS DE PADEL </w:t>
      </w:r>
      <w:r>
        <w:rPr>
          <w:color w:val="2A2A2A"/>
          <w:spacing w:val="47"/>
          <w:sz w:val="23"/>
        </w:rPr>
        <w:t xml:space="preserve"> </w:t>
      </w:r>
      <w:r>
        <w:rPr>
          <w:color w:val="2A2A2A"/>
          <w:sz w:val="23"/>
        </w:rPr>
        <w:t>CUBERTAS</w:t>
      </w:r>
    </w:p>
    <w:p w:rsidR="0054403D" w:rsidRDefault="001E3941">
      <w:pPr>
        <w:pStyle w:val="Textoindependiente"/>
        <w:spacing w:before="1" w:line="254" w:lineRule="auto"/>
        <w:ind w:left="139" w:right="1213" w:firstLine="14"/>
        <w:jc w:val="both"/>
      </w:pPr>
      <w:r>
        <w:rPr>
          <w:color w:val="2A2A2A"/>
        </w:rPr>
        <w:t>1</w:t>
      </w:r>
      <w:r>
        <w:rPr>
          <w:rFonts w:ascii="Arial" w:hAnsi="Arial"/>
          <w:color w:val="2A2A2A"/>
          <w:sz w:val="22"/>
        </w:rPr>
        <w:t xml:space="preserve">O- </w:t>
      </w:r>
      <w:r>
        <w:rPr>
          <w:color w:val="2A2A2A"/>
        </w:rPr>
        <w:t xml:space="preserve">APROBACIÓN DA CERTIFICACIÓN NÚM. 1 E CERTIFICACIÓN FINAL DA OBRA </w:t>
      </w:r>
      <w:proofErr w:type="gramStart"/>
      <w:r>
        <w:rPr>
          <w:color w:val="2A2A2A"/>
        </w:rPr>
        <w:t>CAPTACIÓN  E</w:t>
      </w:r>
      <w:proofErr w:type="gramEnd"/>
      <w:r>
        <w:rPr>
          <w:color w:val="2A2A2A"/>
        </w:rPr>
        <w:t xml:space="preserve"> ABASTECEMENTO  EN SAN ANDRÉS  DE TEIXIDO</w:t>
      </w:r>
    </w:p>
    <w:p w:rsidR="0054403D" w:rsidRDefault="001E3941">
      <w:pPr>
        <w:pStyle w:val="Prrafodelista"/>
        <w:numPr>
          <w:ilvl w:val="0"/>
          <w:numId w:val="1"/>
        </w:numPr>
        <w:tabs>
          <w:tab w:val="left" w:pos="566"/>
        </w:tabs>
        <w:spacing w:before="1" w:line="254" w:lineRule="auto"/>
        <w:ind w:right="1212" w:firstLine="23"/>
        <w:jc w:val="both"/>
        <w:rPr>
          <w:color w:val="2A2A2A"/>
          <w:sz w:val="23"/>
        </w:rPr>
      </w:pPr>
      <w:r>
        <w:rPr>
          <w:color w:val="2A2A2A"/>
          <w:sz w:val="23"/>
        </w:rPr>
        <w:t xml:space="preserve">CORRECCIÓN DE ERRO DE TRANSCRICPIÓN </w:t>
      </w:r>
      <w:proofErr w:type="gramStart"/>
      <w:r>
        <w:rPr>
          <w:color w:val="2A2A2A"/>
          <w:sz w:val="23"/>
        </w:rPr>
        <w:t>DO  PUNTO</w:t>
      </w:r>
      <w:proofErr w:type="gramEnd"/>
      <w:r>
        <w:rPr>
          <w:color w:val="2A2A2A"/>
          <w:sz w:val="23"/>
        </w:rPr>
        <w:t xml:space="preserve">  NÚM.  </w:t>
      </w:r>
      <w:proofErr w:type="gramStart"/>
      <w:r>
        <w:rPr>
          <w:color w:val="2A2A2A"/>
          <w:sz w:val="23"/>
        </w:rPr>
        <w:t>16  DA</w:t>
      </w:r>
      <w:proofErr w:type="gramEnd"/>
      <w:r>
        <w:rPr>
          <w:color w:val="2A2A2A"/>
          <w:sz w:val="23"/>
        </w:rPr>
        <w:t xml:space="preserve"> XGL DE 20.0</w:t>
      </w:r>
      <w:r>
        <w:rPr>
          <w:color w:val="2A2A2A"/>
          <w:sz w:val="23"/>
        </w:rPr>
        <w:t xml:space="preserve">7.2016 DAR CONTA DA RESOLUCIÓN DE ALCALDÍA  NÚM.  352/2016 DE SOLICITUDE SUBVENCIÓN </w:t>
      </w:r>
      <w:r>
        <w:rPr>
          <w:rFonts w:ascii="Arial" w:hAnsi="Arial"/>
          <w:color w:val="2A2A2A"/>
          <w:sz w:val="23"/>
        </w:rPr>
        <w:t xml:space="preserve">Á </w:t>
      </w:r>
      <w:r>
        <w:rPr>
          <w:color w:val="2A2A2A"/>
          <w:sz w:val="23"/>
        </w:rPr>
        <w:t xml:space="preserve">DEPUTACIÓN DA CORUÑA PARA PLAN DE MEDIO </w:t>
      </w:r>
      <w:r>
        <w:rPr>
          <w:color w:val="2A2A2A"/>
          <w:spacing w:val="7"/>
          <w:sz w:val="23"/>
        </w:rPr>
        <w:t xml:space="preserve"> </w:t>
      </w:r>
      <w:r>
        <w:rPr>
          <w:color w:val="2A2A2A"/>
          <w:sz w:val="23"/>
        </w:rPr>
        <w:t>AMBIENTE</w:t>
      </w:r>
    </w:p>
    <w:p w:rsidR="0054403D" w:rsidRDefault="001E3941">
      <w:pPr>
        <w:pStyle w:val="Prrafodelista"/>
        <w:numPr>
          <w:ilvl w:val="0"/>
          <w:numId w:val="1"/>
        </w:numPr>
        <w:tabs>
          <w:tab w:val="left" w:pos="737"/>
        </w:tabs>
        <w:spacing w:before="6" w:line="256" w:lineRule="auto"/>
        <w:ind w:left="139" w:right="1194" w:firstLine="24"/>
        <w:jc w:val="both"/>
        <w:rPr>
          <w:color w:val="2A2A2A"/>
          <w:sz w:val="23"/>
        </w:rPr>
      </w:pPr>
      <w:r>
        <w:rPr>
          <w:color w:val="2A2A2A"/>
          <w:sz w:val="23"/>
        </w:rPr>
        <w:t>DAR CONTA DA RESOLUCIÓN DE ALCALDÍA 449/2016 DE ADXUDICACIÓN DO CONTRATO  DE  MELLORA  DA  EFICIENCIA  ENERXÉTICA E DE PROTECCIÓNDO AMBIENTE E DO ESPACIO NATURAL - ILUMINACION  PASOS</w:t>
      </w:r>
      <w:r>
        <w:rPr>
          <w:color w:val="2A2A2A"/>
          <w:spacing w:val="16"/>
          <w:sz w:val="23"/>
        </w:rPr>
        <w:t xml:space="preserve"> </w:t>
      </w:r>
      <w:r>
        <w:rPr>
          <w:color w:val="2A2A2A"/>
          <w:sz w:val="23"/>
        </w:rPr>
        <w:t>PEONS</w:t>
      </w:r>
    </w:p>
    <w:p w:rsidR="0054403D" w:rsidRDefault="001E3941">
      <w:pPr>
        <w:pStyle w:val="Prrafodelista"/>
        <w:numPr>
          <w:ilvl w:val="0"/>
          <w:numId w:val="1"/>
        </w:numPr>
        <w:tabs>
          <w:tab w:val="left" w:pos="552"/>
        </w:tabs>
        <w:spacing w:line="254" w:lineRule="auto"/>
        <w:ind w:left="144" w:right="1209" w:firstLine="19"/>
        <w:jc w:val="both"/>
        <w:rPr>
          <w:color w:val="2A2A2A"/>
          <w:sz w:val="23"/>
        </w:rPr>
      </w:pPr>
      <w:r>
        <w:rPr>
          <w:color w:val="2A2A2A"/>
          <w:sz w:val="23"/>
        </w:rPr>
        <w:t>DAR CONTA DA RESOLUCIÓN DE ALCALDÍA  471/2016  DE  SOLICITUDE DE SU</w:t>
      </w:r>
      <w:r>
        <w:rPr>
          <w:color w:val="2A2A2A"/>
          <w:sz w:val="23"/>
        </w:rPr>
        <w:t xml:space="preserve">BVENCIÓN </w:t>
      </w:r>
      <w:r>
        <w:rPr>
          <w:rFonts w:ascii="Arial" w:hAnsi="Arial"/>
          <w:color w:val="2A2A2A"/>
          <w:sz w:val="23"/>
        </w:rPr>
        <w:t xml:space="preserve">Á </w:t>
      </w:r>
      <w:r>
        <w:rPr>
          <w:color w:val="2A2A2A"/>
          <w:sz w:val="23"/>
        </w:rPr>
        <w:t>CONSELLERÍA DE ECONOMÍA, EMPREGO E INDUSTRIA PARA A CONTRATACIÓN DE AXENTE DE EMPREGO E DESENVOLVEMENTO LOCAL</w:t>
      </w:r>
    </w:p>
    <w:p w:rsidR="0054403D" w:rsidRDefault="001E3941">
      <w:pPr>
        <w:pStyle w:val="Prrafodelista"/>
        <w:numPr>
          <w:ilvl w:val="0"/>
          <w:numId w:val="1"/>
        </w:numPr>
        <w:tabs>
          <w:tab w:val="left" w:pos="585"/>
        </w:tabs>
        <w:spacing w:before="6" w:line="252" w:lineRule="auto"/>
        <w:ind w:left="149" w:right="1209" w:firstLine="19"/>
        <w:jc w:val="both"/>
        <w:rPr>
          <w:color w:val="2A2A2A"/>
          <w:sz w:val="23"/>
        </w:rPr>
      </w:pPr>
      <w:r>
        <w:rPr>
          <w:color w:val="2A2A2A"/>
          <w:sz w:val="23"/>
        </w:rPr>
        <w:t>APROBACIÓN DO ACORDO DOS CONCELLOS DE CARIÑO, CEDEIRA, CERDIDO, MAÑÓN E ORTIGUEIRA PARA A  SOLICITUDE  DA  SUBVENCIÓN DO PROGRAMA  DE A</w:t>
      </w:r>
      <w:r>
        <w:rPr>
          <w:color w:val="2A2A2A"/>
          <w:sz w:val="23"/>
        </w:rPr>
        <w:t>POIO AO CENTRO  DE INFORMACIÓN  Á</w:t>
      </w:r>
      <w:r>
        <w:rPr>
          <w:color w:val="2A2A2A"/>
          <w:spacing w:val="33"/>
          <w:sz w:val="23"/>
        </w:rPr>
        <w:t xml:space="preserve"> </w:t>
      </w:r>
      <w:r>
        <w:rPr>
          <w:color w:val="2A2A2A"/>
          <w:sz w:val="23"/>
        </w:rPr>
        <w:t>MULLER</w:t>
      </w:r>
    </w:p>
    <w:p w:rsidR="0054403D" w:rsidRDefault="0054403D">
      <w:pPr>
        <w:spacing w:line="252" w:lineRule="auto"/>
        <w:jc w:val="both"/>
        <w:rPr>
          <w:sz w:val="23"/>
        </w:rPr>
        <w:sectPr w:rsidR="0054403D">
          <w:type w:val="continuous"/>
          <w:pgSz w:w="11830" w:h="16750"/>
          <w:pgMar w:top="580" w:right="480" w:bottom="280" w:left="1560" w:header="720" w:footer="720" w:gutter="0"/>
          <w:cols w:space="720"/>
        </w:sectPr>
      </w:pPr>
    </w:p>
    <w:p w:rsidR="0054403D" w:rsidRDefault="0054403D">
      <w:pPr>
        <w:pStyle w:val="Textoindependiente"/>
        <w:spacing w:before="6"/>
        <w:rPr>
          <w:sz w:val="14"/>
        </w:rPr>
      </w:pPr>
    </w:p>
    <w:p w:rsidR="0054403D" w:rsidRDefault="001E3941">
      <w:pPr>
        <w:spacing w:before="56"/>
        <w:ind w:left="1956" w:right="403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1231391</wp:posOffset>
            </wp:positionH>
            <wp:positionV relativeFrom="paragraph">
              <wp:posOffset>-106492</wp:posOffset>
            </wp:positionV>
            <wp:extent cx="512064" cy="84124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32323"/>
          <w:sz w:val="35"/>
        </w:rPr>
        <w:t xml:space="preserve">CONCELLO </w:t>
      </w:r>
      <w:proofErr w:type="gramStart"/>
      <w:r>
        <w:rPr>
          <w:rFonts w:ascii="Arial" w:hAnsi="Arial"/>
          <w:b/>
          <w:i/>
          <w:color w:val="232323"/>
          <w:sz w:val="35"/>
        </w:rPr>
        <w:t>DE  CEDEIRA</w:t>
      </w:r>
      <w:proofErr w:type="gramEnd"/>
      <w:r>
        <w:rPr>
          <w:rFonts w:ascii="Arial" w:hAnsi="Arial"/>
          <w:b/>
          <w:i/>
          <w:color w:val="232323"/>
          <w:sz w:val="35"/>
        </w:rPr>
        <w:t xml:space="preserve"> </w:t>
      </w:r>
      <w:r>
        <w:rPr>
          <w:rFonts w:ascii="Arial" w:hAnsi="Arial"/>
          <w:b/>
          <w:i/>
          <w:color w:val="232323"/>
          <w:sz w:val="19"/>
        </w:rPr>
        <w:t>(A CORUÑA)</w:t>
      </w:r>
    </w:p>
    <w:p w:rsidR="0054403D" w:rsidRDefault="001E3941">
      <w:pPr>
        <w:spacing w:before="1" w:line="300" w:lineRule="auto"/>
        <w:ind w:left="1888" w:right="2905" w:firstLine="4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32323"/>
          <w:sz w:val="18"/>
        </w:rPr>
        <w:t>Teléfono</w:t>
      </w:r>
      <w:proofErr w:type="spellEnd"/>
      <w:r>
        <w:rPr>
          <w:rFonts w:ascii="Arial" w:hAnsi="Arial"/>
          <w:i/>
          <w:color w:val="232323"/>
          <w:sz w:val="18"/>
        </w:rPr>
        <w:t xml:space="preserve">: 981 48 00 00 </w:t>
      </w:r>
      <w:r>
        <w:rPr>
          <w:rFonts w:ascii="Arial" w:hAnsi="Arial"/>
          <w:color w:val="232323"/>
          <w:sz w:val="18"/>
        </w:rPr>
        <w:t xml:space="preserve">- </w:t>
      </w:r>
      <w:r>
        <w:rPr>
          <w:rFonts w:ascii="Arial" w:hAnsi="Arial"/>
          <w:i/>
          <w:color w:val="232323"/>
          <w:sz w:val="18"/>
        </w:rPr>
        <w:t>Fax: 981 48 25 06 C.I.F.: P-1502200-G</w:t>
      </w:r>
    </w:p>
    <w:p w:rsidR="0054403D" w:rsidRDefault="0054403D">
      <w:pPr>
        <w:pStyle w:val="Textoindependiente"/>
        <w:rPr>
          <w:rFonts w:ascii="Arial"/>
          <w:i/>
          <w:sz w:val="18"/>
        </w:rPr>
      </w:pPr>
    </w:p>
    <w:p w:rsidR="0054403D" w:rsidRDefault="0054403D">
      <w:pPr>
        <w:pStyle w:val="Textoindependiente"/>
        <w:spacing w:before="11"/>
        <w:rPr>
          <w:rFonts w:ascii="Arial"/>
          <w:i/>
          <w:sz w:val="16"/>
        </w:rPr>
      </w:pPr>
    </w:p>
    <w:p w:rsidR="0054403D" w:rsidRDefault="001E3941">
      <w:pPr>
        <w:pStyle w:val="Prrafodelista"/>
        <w:numPr>
          <w:ilvl w:val="0"/>
          <w:numId w:val="1"/>
        </w:numPr>
        <w:tabs>
          <w:tab w:val="left" w:pos="502"/>
        </w:tabs>
        <w:spacing w:line="261" w:lineRule="auto"/>
        <w:ind w:left="108" w:right="115" w:firstLine="14"/>
        <w:rPr>
          <w:color w:val="232323"/>
          <w:sz w:val="23"/>
        </w:rPr>
      </w:pPr>
      <w:r>
        <w:rPr>
          <w:color w:val="232323"/>
          <w:spacing w:val="2"/>
          <w:sz w:val="23"/>
        </w:rPr>
        <w:t xml:space="preserve">CONTRATO </w:t>
      </w:r>
      <w:r>
        <w:rPr>
          <w:color w:val="232323"/>
          <w:sz w:val="23"/>
        </w:rPr>
        <w:t>MENOR PARA A ADQUISICIÓN DUN EQUIPO REEMISOR DO SINAL DE</w:t>
      </w:r>
      <w:r>
        <w:rPr>
          <w:color w:val="232323"/>
          <w:spacing w:val="45"/>
          <w:sz w:val="23"/>
        </w:rPr>
        <w:t xml:space="preserve"> </w:t>
      </w:r>
      <w:r>
        <w:rPr>
          <w:color w:val="232323"/>
          <w:sz w:val="23"/>
        </w:rPr>
        <w:t>TDT</w:t>
      </w:r>
    </w:p>
    <w:p w:rsidR="0054403D" w:rsidRDefault="001E3941">
      <w:pPr>
        <w:pStyle w:val="Prrafodelista"/>
        <w:numPr>
          <w:ilvl w:val="0"/>
          <w:numId w:val="1"/>
        </w:numPr>
        <w:tabs>
          <w:tab w:val="left" w:pos="478"/>
        </w:tabs>
        <w:spacing w:line="255" w:lineRule="exact"/>
        <w:ind w:left="477" w:hanging="350"/>
        <w:rPr>
          <w:color w:val="232323"/>
          <w:sz w:val="23"/>
        </w:rPr>
      </w:pPr>
      <w:r>
        <w:rPr>
          <w:color w:val="232323"/>
          <w:sz w:val="23"/>
        </w:rPr>
        <w:t>ASUNTOS</w:t>
      </w:r>
      <w:r>
        <w:rPr>
          <w:color w:val="232323"/>
          <w:spacing w:val="53"/>
          <w:sz w:val="23"/>
        </w:rPr>
        <w:t xml:space="preserve"> </w:t>
      </w:r>
      <w:r>
        <w:rPr>
          <w:color w:val="232323"/>
          <w:spacing w:val="2"/>
          <w:sz w:val="23"/>
        </w:rPr>
        <w:t>VARIOS</w:t>
      </w:r>
    </w:p>
    <w:p w:rsidR="0054403D" w:rsidRDefault="0054403D">
      <w:pPr>
        <w:pStyle w:val="Textoindependiente"/>
        <w:rPr>
          <w:sz w:val="22"/>
        </w:rPr>
      </w:pPr>
    </w:p>
    <w:p w:rsidR="0054403D" w:rsidRDefault="0054403D">
      <w:pPr>
        <w:pStyle w:val="Textoindependiente"/>
        <w:rPr>
          <w:sz w:val="22"/>
        </w:rPr>
      </w:pPr>
    </w:p>
    <w:p w:rsidR="0054403D" w:rsidRDefault="0054403D">
      <w:pPr>
        <w:pStyle w:val="Textoindependiente"/>
        <w:rPr>
          <w:sz w:val="22"/>
        </w:rPr>
      </w:pPr>
    </w:p>
    <w:p w:rsidR="0054403D" w:rsidRDefault="0054403D">
      <w:pPr>
        <w:pStyle w:val="Textoindependiente"/>
        <w:rPr>
          <w:sz w:val="22"/>
        </w:rPr>
      </w:pPr>
    </w:p>
    <w:p w:rsidR="0054403D" w:rsidRDefault="0054403D">
      <w:pPr>
        <w:pStyle w:val="Textoindependiente"/>
        <w:rPr>
          <w:sz w:val="22"/>
        </w:rPr>
      </w:pPr>
    </w:p>
    <w:p w:rsidR="0054403D" w:rsidRDefault="001E3941">
      <w:pPr>
        <w:pStyle w:val="Textoindependiente"/>
        <w:spacing w:before="170" w:line="261" w:lineRule="auto"/>
        <w:ind w:left="112" w:right="403" w:firstLine="705"/>
      </w:pPr>
      <w:proofErr w:type="gramStart"/>
      <w:r>
        <w:rPr>
          <w:color w:val="232323"/>
        </w:rPr>
        <w:t xml:space="preserve">A </w:t>
      </w:r>
      <w:proofErr w:type="spellStart"/>
      <w:r>
        <w:rPr>
          <w:color w:val="232323"/>
        </w:rPr>
        <w:t>partir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desta</w:t>
      </w:r>
      <w:proofErr w:type="spellEnd"/>
      <w:r>
        <w:rPr>
          <w:color w:val="232323"/>
        </w:rPr>
        <w:t xml:space="preserve"> data ten </w:t>
      </w:r>
      <w:proofErr w:type="spellStart"/>
      <w:r>
        <w:rPr>
          <w:color w:val="232323"/>
          <w:spacing w:val="4"/>
        </w:rPr>
        <w:t>Vde</w:t>
      </w:r>
      <w:proofErr w:type="spellEnd"/>
      <w:r>
        <w:rPr>
          <w:color w:val="232323"/>
          <w:spacing w:val="4"/>
        </w:rPr>
        <w:t>.</w:t>
      </w:r>
      <w:proofErr w:type="gramEnd"/>
      <w:r>
        <w:rPr>
          <w:color w:val="232323"/>
          <w:spacing w:val="4"/>
        </w:rPr>
        <w:t xml:space="preserve"> </w:t>
      </w:r>
      <w:proofErr w:type="gramStart"/>
      <w:r>
        <w:rPr>
          <w:rFonts w:ascii="Arial" w:hAnsi="Arial"/>
          <w:color w:val="232323"/>
          <w:sz w:val="22"/>
        </w:rPr>
        <w:t>á</w:t>
      </w:r>
      <w:proofErr w:type="gramEnd"/>
      <w:r>
        <w:rPr>
          <w:rFonts w:ascii="Arial" w:hAnsi="Arial"/>
          <w:color w:val="232323"/>
          <w:sz w:val="22"/>
        </w:rPr>
        <w:t xml:space="preserve"> </w:t>
      </w:r>
      <w:proofErr w:type="spellStart"/>
      <w:r>
        <w:rPr>
          <w:color w:val="232323"/>
        </w:rPr>
        <w:t>súa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disposición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Secretaría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desta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Corporación</w:t>
      </w:r>
      <w:proofErr w:type="spellEnd"/>
      <w:r>
        <w:rPr>
          <w:color w:val="232323"/>
        </w:rPr>
        <w:t xml:space="preserve">,  </w:t>
      </w:r>
      <w:proofErr w:type="spellStart"/>
      <w:r>
        <w:rPr>
          <w:color w:val="232323"/>
        </w:rPr>
        <w:t>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antecedentes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relacionados</w:t>
      </w:r>
      <w:proofErr w:type="spellEnd"/>
      <w:r>
        <w:rPr>
          <w:color w:val="232323"/>
        </w:rPr>
        <w:t xml:space="preserve">  cos </w:t>
      </w:r>
      <w:proofErr w:type="spellStart"/>
      <w:r>
        <w:rPr>
          <w:color w:val="232323"/>
        </w:rPr>
        <w:t>asuntos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figuran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orde</w:t>
      </w:r>
      <w:proofErr w:type="spellEnd"/>
      <w:r>
        <w:rPr>
          <w:color w:val="232323"/>
        </w:rPr>
        <w:t xml:space="preserve"> do  </w:t>
      </w:r>
      <w:r>
        <w:rPr>
          <w:color w:val="232323"/>
          <w:spacing w:val="26"/>
        </w:rPr>
        <w:t xml:space="preserve"> </w:t>
      </w:r>
      <w:proofErr w:type="spellStart"/>
      <w:r>
        <w:rPr>
          <w:color w:val="232323"/>
        </w:rPr>
        <w:t>día</w:t>
      </w:r>
      <w:proofErr w:type="spellEnd"/>
      <w:r>
        <w:rPr>
          <w:color w:val="232323"/>
        </w:rPr>
        <w:t>.</w:t>
      </w:r>
    </w:p>
    <w:p w:rsidR="0054403D" w:rsidRDefault="0054403D">
      <w:pPr>
        <w:pStyle w:val="Textoindependiente"/>
        <w:spacing w:before="3"/>
        <w:rPr>
          <w:sz w:val="24"/>
        </w:rPr>
      </w:pPr>
    </w:p>
    <w:p w:rsidR="0054403D" w:rsidRDefault="001E3941">
      <w:pPr>
        <w:pStyle w:val="Textoindependiente"/>
        <w:ind w:left="2536" w:right="403"/>
      </w:pPr>
      <w:r>
        <w:rPr>
          <w:color w:val="232323"/>
        </w:rPr>
        <w:t>CEDEIRA</w:t>
      </w:r>
      <w:proofErr w:type="gramStart"/>
      <w:r>
        <w:rPr>
          <w:color w:val="232323"/>
        </w:rPr>
        <w:t>,  a</w:t>
      </w:r>
      <w:proofErr w:type="gramEnd"/>
      <w:r>
        <w:rPr>
          <w:color w:val="232323"/>
        </w:rPr>
        <w:t xml:space="preserve"> </w:t>
      </w:r>
      <w:r>
        <w:rPr>
          <w:color w:val="464849"/>
        </w:rPr>
        <w:t xml:space="preserve">2    </w:t>
      </w:r>
      <w:r>
        <w:rPr>
          <w:color w:val="232323"/>
        </w:rPr>
        <w:t xml:space="preserve">de </w:t>
      </w:r>
      <w:proofErr w:type="spellStart"/>
      <w:r>
        <w:rPr>
          <w:color w:val="232323"/>
        </w:rPr>
        <w:t>setembro</w:t>
      </w:r>
      <w:proofErr w:type="spellEnd"/>
      <w:r>
        <w:rPr>
          <w:color w:val="232323"/>
        </w:rPr>
        <w:t xml:space="preserve"> de 2016.</w:t>
      </w:r>
    </w:p>
    <w:p w:rsidR="0054403D" w:rsidRDefault="001E3941">
      <w:pPr>
        <w:pStyle w:val="Textoindependiente"/>
        <w:ind w:left="2335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1731264" cy="1402079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03D">
      <w:pgSz w:w="11830" w:h="16750"/>
      <w:pgMar w:top="440" w:right="14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ABC"/>
    <w:multiLevelType w:val="hybridMultilevel"/>
    <w:tmpl w:val="421C861C"/>
    <w:lvl w:ilvl="0" w:tplc="67EA12D4">
      <w:start w:val="11"/>
      <w:numFmt w:val="decimal"/>
      <w:lvlText w:val="%1-"/>
      <w:lvlJc w:val="left"/>
      <w:pPr>
        <w:ind w:left="135" w:hanging="408"/>
        <w:jc w:val="left"/>
      </w:pPr>
      <w:rPr>
        <w:rFonts w:ascii="Times New Roman" w:eastAsia="Times New Roman" w:hAnsi="Times New Roman" w:cs="Times New Roman" w:hint="default"/>
        <w:w w:val="102"/>
      </w:rPr>
    </w:lvl>
    <w:lvl w:ilvl="1" w:tplc="AE3CC916">
      <w:start w:val="1"/>
      <w:numFmt w:val="bullet"/>
      <w:lvlText w:val="•"/>
      <w:lvlJc w:val="left"/>
      <w:pPr>
        <w:ind w:left="1104" w:hanging="408"/>
      </w:pPr>
      <w:rPr>
        <w:rFonts w:hint="default"/>
      </w:rPr>
    </w:lvl>
    <w:lvl w:ilvl="2" w:tplc="D844490C">
      <w:start w:val="1"/>
      <w:numFmt w:val="bullet"/>
      <w:lvlText w:val="•"/>
      <w:lvlJc w:val="left"/>
      <w:pPr>
        <w:ind w:left="2069" w:hanging="408"/>
      </w:pPr>
      <w:rPr>
        <w:rFonts w:hint="default"/>
      </w:rPr>
    </w:lvl>
    <w:lvl w:ilvl="3" w:tplc="A4BAF7DA">
      <w:start w:val="1"/>
      <w:numFmt w:val="bullet"/>
      <w:lvlText w:val="•"/>
      <w:lvlJc w:val="left"/>
      <w:pPr>
        <w:ind w:left="3034" w:hanging="408"/>
      </w:pPr>
      <w:rPr>
        <w:rFonts w:hint="default"/>
      </w:rPr>
    </w:lvl>
    <w:lvl w:ilvl="4" w:tplc="FE28C772">
      <w:start w:val="1"/>
      <w:numFmt w:val="bullet"/>
      <w:lvlText w:val="•"/>
      <w:lvlJc w:val="left"/>
      <w:pPr>
        <w:ind w:left="3998" w:hanging="408"/>
      </w:pPr>
      <w:rPr>
        <w:rFonts w:hint="default"/>
      </w:rPr>
    </w:lvl>
    <w:lvl w:ilvl="5" w:tplc="D5409ECE">
      <w:start w:val="1"/>
      <w:numFmt w:val="bullet"/>
      <w:lvlText w:val="•"/>
      <w:lvlJc w:val="left"/>
      <w:pPr>
        <w:ind w:left="4963" w:hanging="408"/>
      </w:pPr>
      <w:rPr>
        <w:rFonts w:hint="default"/>
      </w:rPr>
    </w:lvl>
    <w:lvl w:ilvl="6" w:tplc="CE9CC360">
      <w:start w:val="1"/>
      <w:numFmt w:val="bullet"/>
      <w:lvlText w:val="•"/>
      <w:lvlJc w:val="left"/>
      <w:pPr>
        <w:ind w:left="5928" w:hanging="408"/>
      </w:pPr>
      <w:rPr>
        <w:rFonts w:hint="default"/>
      </w:rPr>
    </w:lvl>
    <w:lvl w:ilvl="7" w:tplc="F698ABFA">
      <w:start w:val="1"/>
      <w:numFmt w:val="bullet"/>
      <w:lvlText w:val="•"/>
      <w:lvlJc w:val="left"/>
      <w:pPr>
        <w:ind w:left="6893" w:hanging="408"/>
      </w:pPr>
      <w:rPr>
        <w:rFonts w:hint="default"/>
      </w:rPr>
    </w:lvl>
    <w:lvl w:ilvl="8" w:tplc="3918C582">
      <w:start w:val="1"/>
      <w:numFmt w:val="bullet"/>
      <w:lvlText w:val="•"/>
      <w:lvlJc w:val="left"/>
      <w:pPr>
        <w:ind w:left="7857" w:hanging="408"/>
      </w:pPr>
      <w:rPr>
        <w:rFonts w:hint="default"/>
      </w:rPr>
    </w:lvl>
  </w:abstractNum>
  <w:abstractNum w:abstractNumId="1">
    <w:nsid w:val="4A753405"/>
    <w:multiLevelType w:val="hybridMultilevel"/>
    <w:tmpl w:val="B9404A0E"/>
    <w:lvl w:ilvl="0" w:tplc="73BC7A64">
      <w:start w:val="1"/>
      <w:numFmt w:val="decimal"/>
      <w:lvlText w:val="%1-"/>
      <w:lvlJc w:val="left"/>
      <w:pPr>
        <w:ind w:left="116" w:hanging="232"/>
        <w:jc w:val="left"/>
      </w:pPr>
      <w:rPr>
        <w:rFonts w:ascii="Times New Roman" w:eastAsia="Times New Roman" w:hAnsi="Times New Roman" w:cs="Times New Roman" w:hint="default"/>
        <w:color w:val="2A2A2A"/>
        <w:w w:val="97"/>
        <w:sz w:val="23"/>
        <w:szCs w:val="23"/>
      </w:rPr>
    </w:lvl>
    <w:lvl w:ilvl="1" w:tplc="D21E6650">
      <w:start w:val="1"/>
      <w:numFmt w:val="bullet"/>
      <w:lvlText w:val="•"/>
      <w:lvlJc w:val="left"/>
      <w:pPr>
        <w:ind w:left="1086" w:hanging="232"/>
      </w:pPr>
      <w:rPr>
        <w:rFonts w:hint="default"/>
      </w:rPr>
    </w:lvl>
    <w:lvl w:ilvl="2" w:tplc="8D36D0C0">
      <w:start w:val="1"/>
      <w:numFmt w:val="bullet"/>
      <w:lvlText w:val="•"/>
      <w:lvlJc w:val="left"/>
      <w:pPr>
        <w:ind w:left="2053" w:hanging="232"/>
      </w:pPr>
      <w:rPr>
        <w:rFonts w:hint="default"/>
      </w:rPr>
    </w:lvl>
    <w:lvl w:ilvl="3" w:tplc="CDC0BF8C">
      <w:start w:val="1"/>
      <w:numFmt w:val="bullet"/>
      <w:lvlText w:val="•"/>
      <w:lvlJc w:val="left"/>
      <w:pPr>
        <w:ind w:left="3020" w:hanging="232"/>
      </w:pPr>
      <w:rPr>
        <w:rFonts w:hint="default"/>
      </w:rPr>
    </w:lvl>
    <w:lvl w:ilvl="4" w:tplc="1376FC2C">
      <w:start w:val="1"/>
      <w:numFmt w:val="bullet"/>
      <w:lvlText w:val="•"/>
      <w:lvlJc w:val="left"/>
      <w:pPr>
        <w:ind w:left="3986" w:hanging="232"/>
      </w:pPr>
      <w:rPr>
        <w:rFonts w:hint="default"/>
      </w:rPr>
    </w:lvl>
    <w:lvl w:ilvl="5" w:tplc="CFD49D34">
      <w:start w:val="1"/>
      <w:numFmt w:val="bullet"/>
      <w:lvlText w:val="•"/>
      <w:lvlJc w:val="left"/>
      <w:pPr>
        <w:ind w:left="4953" w:hanging="232"/>
      </w:pPr>
      <w:rPr>
        <w:rFonts w:hint="default"/>
      </w:rPr>
    </w:lvl>
    <w:lvl w:ilvl="6" w:tplc="3AFEAB76">
      <w:start w:val="1"/>
      <w:numFmt w:val="bullet"/>
      <w:lvlText w:val="•"/>
      <w:lvlJc w:val="left"/>
      <w:pPr>
        <w:ind w:left="5920" w:hanging="232"/>
      </w:pPr>
      <w:rPr>
        <w:rFonts w:hint="default"/>
      </w:rPr>
    </w:lvl>
    <w:lvl w:ilvl="7" w:tplc="715EC7D8">
      <w:start w:val="1"/>
      <w:numFmt w:val="bullet"/>
      <w:lvlText w:val="•"/>
      <w:lvlJc w:val="left"/>
      <w:pPr>
        <w:ind w:left="6887" w:hanging="232"/>
      </w:pPr>
      <w:rPr>
        <w:rFonts w:hint="default"/>
      </w:rPr>
    </w:lvl>
    <w:lvl w:ilvl="8" w:tplc="23A85E86">
      <w:start w:val="1"/>
      <w:numFmt w:val="bullet"/>
      <w:lvlText w:val="•"/>
      <w:lvlJc w:val="left"/>
      <w:pPr>
        <w:ind w:left="7853" w:hanging="2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D"/>
    <w:rsid w:val="001E3941"/>
    <w:rsid w:val="005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322" w:right="4443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E3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322" w:right="4443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E3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2016-09-23T17:03:00Z</dcterms:created>
  <dcterms:modified xsi:type="dcterms:W3CDTF">2016-09-23T17:03:00Z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2016-09-23T00:00:00Z</vt:filetime>
  </property>
</Properties>
</file>