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3"/>
        <w:ind w:right="96"/>
        <w:jc w:val="left"/>
        <w:rPr>
          <w:rFonts w:ascii="Times New Roman" w:hAnsi="Times New Roman" w:cs="Times New Roman" w:eastAsia="Times New Roman" w:hint="default"/>
        </w:rPr>
      </w:pPr>
      <w:r>
        <w:rPr>
          <w:rFonts w:ascii="Times New Roman" w:hAnsi="Times New Roman"/>
          <w:w w:val="105"/>
        </w:rPr>
        <w:t>ACTA DA SESIÓN ORDINARIA REALIZADA POLO PLENO DA CORPORACIÓN EN</w:t>
      </w:r>
      <w:r>
        <w:rPr>
          <w:rFonts w:ascii="Times New Roman" w:hAnsi="Times New Roman"/>
          <w:spacing w:val="-13"/>
          <w:w w:val="105"/>
        </w:rPr>
        <w:t> </w:t>
      </w:r>
      <w:r>
        <w:rPr>
          <w:rFonts w:ascii="Times New Roman" w:hAnsi="Times New Roman"/>
          <w:w w:val="105"/>
        </w:rPr>
        <w:t>DATA</w:t>
      </w:r>
      <w:r>
        <w:rPr>
          <w:rFonts w:ascii="Times New Roman" w:hAnsi="Times New Roman"/>
          <w:spacing w:val="-12"/>
          <w:w w:val="105"/>
        </w:rPr>
        <w:t> </w:t>
      </w:r>
      <w:r>
        <w:rPr>
          <w:rFonts w:ascii="Times New Roman" w:hAnsi="Times New Roman"/>
          <w:w w:val="105"/>
        </w:rPr>
        <w:t>VINTE</w:t>
      </w:r>
      <w:r>
        <w:rPr>
          <w:rFonts w:ascii="Times New Roman" w:hAnsi="Times New Roman"/>
          <w:spacing w:val="-11"/>
          <w:w w:val="105"/>
        </w:rPr>
        <w:t> </w:t>
      </w:r>
      <w:r>
        <w:rPr>
          <w:rFonts w:ascii="Times New Roman" w:hAnsi="Times New Roman"/>
          <w:w w:val="105"/>
        </w:rPr>
        <w:t>E</w:t>
      </w:r>
      <w:r>
        <w:rPr>
          <w:rFonts w:ascii="Times New Roman" w:hAnsi="Times New Roman"/>
          <w:spacing w:val="-12"/>
          <w:w w:val="105"/>
        </w:rPr>
        <w:t> </w:t>
      </w:r>
      <w:r>
        <w:rPr>
          <w:rFonts w:ascii="Times New Roman" w:hAnsi="Times New Roman"/>
          <w:w w:val="105"/>
        </w:rPr>
        <w:t>NOVE</w:t>
      </w:r>
      <w:r>
        <w:rPr>
          <w:rFonts w:ascii="Times New Roman" w:hAnsi="Times New Roman"/>
          <w:spacing w:val="-12"/>
          <w:w w:val="105"/>
        </w:rPr>
        <w:t> </w:t>
      </w:r>
      <w:r>
        <w:rPr>
          <w:rFonts w:ascii="Times New Roman" w:hAnsi="Times New Roman"/>
          <w:w w:val="105"/>
        </w:rPr>
        <w:t>DE</w:t>
      </w:r>
      <w:r>
        <w:rPr>
          <w:rFonts w:ascii="Times New Roman" w:hAnsi="Times New Roman"/>
          <w:spacing w:val="-12"/>
          <w:w w:val="105"/>
        </w:rPr>
        <w:t> </w:t>
      </w:r>
      <w:r>
        <w:rPr>
          <w:rFonts w:ascii="Times New Roman" w:hAnsi="Times New Roman"/>
          <w:w w:val="105"/>
        </w:rPr>
        <w:t>XULLO</w:t>
      </w:r>
      <w:r>
        <w:rPr>
          <w:rFonts w:ascii="Times New Roman" w:hAnsi="Times New Roman"/>
          <w:spacing w:val="-11"/>
          <w:w w:val="105"/>
        </w:rPr>
        <w:t> </w:t>
      </w:r>
      <w:r>
        <w:rPr>
          <w:rFonts w:ascii="Times New Roman" w:hAnsi="Times New Roman"/>
          <w:w w:val="105"/>
        </w:rPr>
        <w:t>DE</w:t>
      </w:r>
      <w:r>
        <w:rPr>
          <w:rFonts w:ascii="Times New Roman" w:hAnsi="Times New Roman"/>
          <w:spacing w:val="-12"/>
          <w:w w:val="105"/>
        </w:rPr>
        <w:t> </w:t>
      </w:r>
      <w:r>
        <w:rPr>
          <w:rFonts w:ascii="Times New Roman" w:hAnsi="Times New Roman"/>
          <w:w w:val="105"/>
        </w:rPr>
        <w:t>2015.</w:t>
      </w:r>
      <w:r>
        <w:rPr>
          <w:rFonts w:ascii="Times New Roman" w:hAns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3"/>
          <w:szCs w:val="23"/>
        </w:rPr>
      </w:pPr>
    </w:p>
    <w:p>
      <w:pPr>
        <w:spacing w:after="0" w:line="240" w:lineRule="auto"/>
        <w:rPr>
          <w:rFonts w:ascii="Times New Roman" w:hAnsi="Times New Roman" w:cs="Times New Roman" w:eastAsia="Times New Roman" w:hint="default"/>
          <w:sz w:val="23"/>
          <w:szCs w:val="23"/>
        </w:rPr>
        <w:sectPr>
          <w:headerReference w:type="default" r:id="rId5"/>
          <w:footerReference w:type="default" r:id="rId6"/>
          <w:type w:val="continuous"/>
          <w:pgSz w:w="11900" w:h="16840"/>
          <w:pgMar w:header="444" w:footer="1137" w:top="1940" w:bottom="1320" w:left="1320" w:right="1320"/>
          <w:pgNumType w:start="1"/>
        </w:sectPr>
      </w:pPr>
    </w:p>
    <w:p>
      <w:pPr>
        <w:pStyle w:val="BodyText"/>
        <w:spacing w:line="240" w:lineRule="auto" w:before="69"/>
        <w:ind w:left="388" w:right="144"/>
        <w:jc w:val="left"/>
        <w:rPr>
          <w:rFonts w:ascii="Times New Roman" w:hAnsi="Times New Roman" w:cs="Times New Roman" w:eastAsia="Times New Roman" w:hint="default"/>
        </w:rPr>
      </w:pPr>
      <w:r>
        <w:rPr>
          <w:rFonts w:ascii="Times New Roman"/>
          <w:w w:val="105"/>
        </w:rPr>
        <w:t>PRESIDENTE</w:t>
      </w:r>
      <w:r>
        <w:rPr>
          <w:rFonts w:ascii="Times New Roman"/>
        </w:rPr>
      </w:r>
    </w:p>
    <w:p>
      <w:pPr>
        <w:pStyle w:val="BodyText"/>
        <w:spacing w:line="240" w:lineRule="auto" w:before="7"/>
        <w:ind w:left="388" w:right="144"/>
        <w:jc w:val="left"/>
      </w:pPr>
      <w:r>
        <w:rPr/>
        <w:t>D. Pablo Diego Moreda</w:t>
      </w:r>
      <w:r>
        <w:rPr>
          <w:spacing w:val="-24"/>
        </w:rPr>
        <w:t> </w:t>
      </w:r>
      <w:r>
        <w:rPr/>
        <w:t>Gil</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144"/>
        <w:jc w:val="left"/>
        <w:rPr>
          <w:rFonts w:ascii="Times New Roman" w:hAnsi="Times New Roman" w:cs="Times New Roman" w:eastAsia="Times New Roman" w:hint="default"/>
        </w:rPr>
      </w:pPr>
      <w:r>
        <w:rPr>
          <w:rFonts w:ascii="Times New Roman"/>
          <w:w w:val="105"/>
        </w:rPr>
        <w:t>CONCELLEIROS</w:t>
      </w:r>
      <w:r>
        <w:rPr>
          <w:rFonts w:ascii="Times New Roman"/>
        </w:rPr>
      </w:r>
    </w:p>
    <w:p>
      <w:pPr>
        <w:pStyle w:val="BodyText"/>
        <w:spacing w:line="240" w:lineRule="auto" w:before="7"/>
        <w:ind w:left="388" w:right="144"/>
        <w:jc w:val="left"/>
      </w:pPr>
      <w:r>
        <w:rPr/>
        <w:t>Don Manuel Pérez</w:t>
      </w:r>
      <w:r>
        <w:rPr>
          <w:spacing w:val="-14"/>
        </w:rPr>
        <w:t> </w:t>
      </w:r>
      <w:r>
        <w:rPr/>
        <w:t>Riola</w:t>
      </w:r>
    </w:p>
    <w:p>
      <w:pPr>
        <w:pStyle w:val="BodyText"/>
        <w:spacing w:line="247" w:lineRule="auto" w:before="7"/>
        <w:ind w:left="388" w:right="144"/>
        <w:jc w:val="left"/>
      </w:pPr>
      <w:r>
        <w:rPr/>
        <w:t>Don Nicolás Vergara Quintiana Dona Mª José Rodríguez Pérez Dona Manuela López</w:t>
      </w:r>
      <w:r>
        <w:rPr>
          <w:spacing w:val="-14"/>
        </w:rPr>
        <w:t> </w:t>
      </w:r>
      <w:r>
        <w:rPr/>
        <w:t>Rodríguez </w:t>
      </w:r>
      <w:r>
        <w:rPr/>
        <w:t>Don José Camilo Casal García Don José Antonio Muiño Vilela Don Luis Rubido</w:t>
      </w:r>
      <w:r>
        <w:rPr>
          <w:spacing w:val="-8"/>
        </w:rPr>
        <w:t> </w:t>
      </w:r>
      <w:r>
        <w:rPr/>
        <w:t>Ramonde</w:t>
      </w:r>
    </w:p>
    <w:p>
      <w:pPr>
        <w:pStyle w:val="BodyText"/>
        <w:spacing w:line="247" w:lineRule="auto"/>
        <w:ind w:left="388" w:right="250"/>
        <w:jc w:val="left"/>
      </w:pPr>
      <w:r>
        <w:rPr/>
        <w:t>Don Alfredo Vilela Santalla Don Pablo Luis Nebril López Dona Esther Couto Lamigueiro Dona Mª Luisa Pérez Prieto Don Esteban Blanco</w:t>
      </w:r>
      <w:r>
        <w:rPr>
          <w:spacing w:val="-13"/>
        </w:rPr>
        <w:t> </w:t>
      </w:r>
      <w:r>
        <w:rPr/>
        <w:t>Garrote</w:t>
      </w:r>
    </w:p>
    <w:p>
      <w:pPr>
        <w:pStyle w:val="BodyText"/>
        <w:spacing w:line="572" w:lineRule="exact" w:before="53"/>
        <w:ind w:left="388" w:right="338"/>
        <w:jc w:val="left"/>
        <w:rPr>
          <w:rFonts w:ascii="Times New Roman" w:hAnsi="Times New Roman" w:cs="Times New Roman" w:eastAsia="Times New Roman" w:hint="default"/>
        </w:rPr>
      </w:pPr>
      <w:r>
        <w:rPr>
          <w:rFonts w:ascii="Times New Roman"/>
          <w:w w:val="105"/>
        </w:rPr>
        <w:t>AUSENTES: </w:t>
      </w:r>
      <w:r>
        <w:rPr>
          <w:rFonts w:ascii="Times New Roman"/>
          <w:spacing w:val="-1"/>
          <w:w w:val="105"/>
        </w:rPr>
        <w:t>SECRETARIA:</w:t>
      </w:r>
      <w:r>
        <w:rPr>
          <w:rFonts w:ascii="Times New Roman"/>
          <w:spacing w:val="-1"/>
        </w:rPr>
      </w:r>
    </w:p>
    <w:p>
      <w:pPr>
        <w:pStyle w:val="BodyText"/>
        <w:spacing w:line="221" w:lineRule="exact"/>
        <w:ind w:left="388" w:right="144"/>
        <w:jc w:val="left"/>
      </w:pPr>
      <w:r>
        <w:rPr/>
        <w:t>Dona Ana Velo</w:t>
      </w:r>
      <w:r>
        <w:rPr>
          <w:spacing w:val="-10"/>
        </w:rPr>
        <w:t> </w:t>
      </w:r>
      <w:r>
        <w:rPr/>
        <w:t>Ruiz</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388" w:right="144"/>
        <w:jc w:val="left"/>
        <w:rPr>
          <w:rFonts w:ascii="Times New Roman" w:hAnsi="Times New Roman" w:cs="Times New Roman" w:eastAsia="Times New Roman" w:hint="default"/>
        </w:rPr>
      </w:pPr>
      <w:r>
        <w:rPr>
          <w:rFonts w:ascii="Times New Roman"/>
          <w:w w:val="105"/>
        </w:rPr>
        <w:t>INTERVENTOR:</w:t>
      </w:r>
      <w:r>
        <w:rPr>
          <w:rFonts w:ascii="Times New Roman"/>
        </w:rPr>
      </w:r>
    </w:p>
    <w:p>
      <w:pPr>
        <w:pStyle w:val="BodyText"/>
        <w:spacing w:line="240" w:lineRule="auto" w:before="7"/>
        <w:ind w:left="388" w:right="-3"/>
        <w:jc w:val="left"/>
      </w:pPr>
      <w:r>
        <w:rPr/>
        <w:t>Don Jorge Manuel Vidal</w:t>
      </w:r>
      <w:r>
        <w:rPr>
          <w:spacing w:val="-20"/>
        </w:rPr>
        <w:t> </w:t>
      </w:r>
      <w:r>
        <w:rPr/>
        <w:t>Zapatero</w:t>
      </w:r>
    </w:p>
    <w:p>
      <w:pPr>
        <w:pStyle w:val="BodyText"/>
        <w:spacing w:line="247" w:lineRule="auto" w:before="69"/>
        <w:ind w:left="388" w:right="109"/>
        <w:jc w:val="both"/>
      </w:pPr>
      <w:r>
        <w:rPr/>
        <w:br w:type="column"/>
      </w:r>
      <w:r>
        <w:rPr/>
        <w:t>No salón de sesións da Casa Consistorial do Concello de Cedeira (A Coruña), ás vinte horas do día vinte e nove de xullo de dous mil quince, reúnese o Concello Pleno en primeira convocatoria, previa convocatoria para os efectos, co obxecto de realizar sesión ordinaria, baixo a presidencia do Sr. Alcalde- Presidente e coa asistencia dos Sres./Sras. concelleiros/as que se relacionan á marxe, actuando como secretaria a titular da Corporación, dona Ana Velo Ruiz, que dá fe do</w:t>
      </w:r>
      <w:r>
        <w:rPr>
          <w:spacing w:val="-6"/>
        </w:rPr>
        <w:t> </w:t>
      </w:r>
      <w:r>
        <w:rPr/>
        <w:t>acto.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388" w:right="110"/>
        <w:jc w:val="both"/>
      </w:pPr>
      <w:r>
        <w:rP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w:t>
      </w:r>
      <w:r>
        <w:rPr>
          <w:spacing w:val="-7"/>
        </w:rPr>
        <w:t> </w:t>
      </w:r>
      <w:r>
        <w:rPr/>
        <w:t>ésta.</w:t>
      </w:r>
    </w:p>
    <w:p>
      <w:pPr>
        <w:spacing w:after="0" w:line="247" w:lineRule="auto"/>
        <w:jc w:val="both"/>
        <w:sectPr>
          <w:type w:val="continuous"/>
          <w:pgSz w:w="11900" w:h="16840"/>
          <w:pgMar w:top="1940" w:bottom="1320" w:left="1320" w:right="1320"/>
          <w:cols w:num="2" w:equalWidth="0">
            <w:col w:w="3678" w:space="224"/>
            <w:col w:w="5358"/>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0"/>
          <w:szCs w:val="20"/>
        </w:rPr>
      </w:pPr>
    </w:p>
    <w:p>
      <w:pPr>
        <w:pStyle w:val="BodyText"/>
        <w:spacing w:line="247" w:lineRule="auto"/>
        <w:ind w:right="110"/>
        <w:jc w:val="both"/>
      </w:pPr>
      <w:r>
        <w:rPr/>
        <w:t>Pola Presidencia se anuncia que unha vez que remate o Pleno o grupo de goberno quedarase para respostar ás dúbidas que o público asistente poida ter a nivel xeral e convida a todos os concelleiros a que se poidan quedar si eles o cren</w:t>
      </w:r>
      <w:r>
        <w:rPr>
          <w:spacing w:val="-18"/>
        </w:rPr>
        <w:t> </w:t>
      </w:r>
      <w:r>
        <w:rPr/>
        <w:t>oportuno.</w:t>
      </w:r>
    </w:p>
    <w:p>
      <w:pPr>
        <w:spacing w:line="240" w:lineRule="auto" w:before="4"/>
        <w:ind w:right="0"/>
        <w:rPr>
          <w:rFonts w:ascii="Times New Roman" w:hAnsi="Times New Roman" w:cs="Times New Roman" w:eastAsia="Times New Roman" w:hint="default"/>
          <w:sz w:val="24"/>
          <w:szCs w:val="24"/>
        </w:rPr>
      </w:pPr>
    </w:p>
    <w:p>
      <w:pPr>
        <w:pStyle w:val="BodyText"/>
        <w:spacing w:line="247" w:lineRule="auto"/>
        <w:ind w:left="120" w:right="110"/>
        <w:jc w:val="both"/>
      </w:pPr>
      <w:r>
        <w:rPr/>
        <w:t>A continuación se pasa ó estudio e exame dos asuntos incluídos na orde do día da convocatoria.</w:t>
      </w:r>
    </w:p>
    <w:p>
      <w:pPr>
        <w:spacing w:line="240" w:lineRule="auto" w:before="9"/>
        <w:ind w:right="0"/>
        <w:rPr>
          <w:rFonts w:ascii="Times New Roman" w:hAnsi="Times New Roman" w:cs="Times New Roman" w:eastAsia="Times New Roman" w:hint="default"/>
          <w:sz w:val="24"/>
          <w:szCs w:val="24"/>
        </w:rPr>
      </w:pPr>
    </w:p>
    <w:p>
      <w:pPr>
        <w:pStyle w:val="BodyText"/>
        <w:spacing w:line="240" w:lineRule="auto"/>
        <w:ind w:left="120" w:right="0"/>
        <w:jc w:val="both"/>
        <w:rPr>
          <w:rFonts w:ascii="Times New Roman" w:hAnsi="Times New Roman" w:cs="Times New Roman" w:eastAsia="Times New Roman" w:hint="default"/>
        </w:rPr>
      </w:pPr>
      <w:r>
        <w:rPr>
          <w:rFonts w:ascii="Times New Roman" w:hAnsi="Times New Roman"/>
          <w:w w:val="105"/>
        </w:rPr>
        <w:t>1.-</w:t>
      </w:r>
      <w:r>
        <w:rPr>
          <w:rFonts w:ascii="Times New Roman" w:hAnsi="Times New Roman"/>
          <w:spacing w:val="-17"/>
          <w:w w:val="105"/>
        </w:rPr>
        <w:t> </w:t>
      </w:r>
      <w:r>
        <w:rPr>
          <w:rFonts w:ascii="Times New Roman" w:hAnsi="Times New Roman"/>
          <w:w w:val="105"/>
        </w:rPr>
        <w:t>APROBACIÓN,</w:t>
      </w:r>
      <w:r>
        <w:rPr>
          <w:rFonts w:ascii="Times New Roman" w:hAnsi="Times New Roman"/>
          <w:spacing w:val="-17"/>
          <w:w w:val="105"/>
        </w:rPr>
        <w:t> </w:t>
      </w:r>
      <w:r>
        <w:rPr>
          <w:rFonts w:ascii="Times New Roman" w:hAnsi="Times New Roman"/>
          <w:w w:val="105"/>
        </w:rPr>
        <w:t>SE</w:t>
      </w:r>
      <w:r>
        <w:rPr>
          <w:rFonts w:ascii="Times New Roman" w:hAnsi="Times New Roman"/>
          <w:spacing w:val="-17"/>
          <w:w w:val="105"/>
        </w:rPr>
        <w:t> </w:t>
      </w:r>
      <w:r>
        <w:rPr>
          <w:rFonts w:ascii="Times New Roman" w:hAnsi="Times New Roman"/>
          <w:w w:val="105"/>
        </w:rPr>
        <w:t>PROCEDE,</w:t>
      </w:r>
      <w:r>
        <w:rPr>
          <w:rFonts w:ascii="Times New Roman" w:hAnsi="Times New Roman"/>
          <w:spacing w:val="-17"/>
          <w:w w:val="105"/>
        </w:rPr>
        <w:t> </w:t>
      </w:r>
      <w:r>
        <w:rPr>
          <w:rFonts w:ascii="Times New Roman" w:hAnsi="Times New Roman"/>
          <w:w w:val="105"/>
        </w:rPr>
        <w:t>DA</w:t>
      </w:r>
      <w:r>
        <w:rPr>
          <w:rFonts w:ascii="Times New Roman" w:hAnsi="Times New Roman"/>
          <w:spacing w:val="-17"/>
          <w:w w:val="105"/>
        </w:rPr>
        <w:t> </w:t>
      </w:r>
      <w:r>
        <w:rPr>
          <w:rFonts w:ascii="Times New Roman" w:hAnsi="Times New Roman"/>
          <w:w w:val="105"/>
        </w:rPr>
        <w:t>ACTA</w:t>
      </w:r>
      <w:r>
        <w:rPr>
          <w:rFonts w:ascii="Times New Roman" w:hAnsi="Times New Roman"/>
          <w:spacing w:val="-17"/>
          <w:w w:val="105"/>
        </w:rPr>
        <w:t> </w:t>
      </w:r>
      <w:r>
        <w:rPr>
          <w:rFonts w:ascii="Times New Roman" w:hAnsi="Times New Roman"/>
          <w:w w:val="105"/>
        </w:rPr>
        <w:t>DE</w:t>
      </w:r>
      <w:r>
        <w:rPr>
          <w:rFonts w:ascii="Times New Roman" w:hAnsi="Times New Roman"/>
          <w:spacing w:val="-17"/>
          <w:w w:val="105"/>
        </w:rPr>
        <w:t> </w:t>
      </w:r>
      <w:r>
        <w:rPr>
          <w:rFonts w:ascii="Times New Roman" w:hAnsi="Times New Roman"/>
          <w:w w:val="105"/>
        </w:rPr>
        <w:t>08.07.2015</w:t>
      </w:r>
      <w:r>
        <w:rPr>
          <w:rFonts w:ascii="Times New Roman" w:hAnsi="Times New Roman"/>
        </w:rPr>
      </w:r>
    </w:p>
    <w:p>
      <w:pPr>
        <w:spacing w:line="240" w:lineRule="auto" w:before="5"/>
        <w:ind w:right="0"/>
        <w:rPr>
          <w:rFonts w:ascii="Times New Roman" w:hAnsi="Times New Roman" w:cs="Times New Roman" w:eastAsia="Times New Roman" w:hint="default"/>
          <w:sz w:val="25"/>
          <w:szCs w:val="25"/>
        </w:rPr>
      </w:pPr>
    </w:p>
    <w:p>
      <w:pPr>
        <w:pStyle w:val="BodyText"/>
        <w:spacing w:line="247" w:lineRule="auto"/>
        <w:ind w:left="120" w:right="110"/>
        <w:jc w:val="both"/>
      </w:pPr>
      <w:r>
        <w:rPr/>
        <w:t>De conformidade co preceptuado no artigo 91 do R.O.F., a Presidencia pregunta se existe algunha obxección á acta da sesión realizada o</w:t>
      </w:r>
      <w:r>
        <w:rPr>
          <w:spacing w:val="-18"/>
        </w:rPr>
        <w:t> </w:t>
      </w:r>
      <w:r>
        <w:rPr/>
        <w:t>08.07.2015.</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1"/>
        <w:jc w:val="both"/>
      </w:pPr>
      <w:r>
        <w:rPr/>
        <w:t>A Presidencia somete a votación ordinaria a aprobación da acta do pleno anterior, correspondente ao extraordinario de 08.07.2015, resultando aprobada por unanimidade dos concelleiros</w:t>
      </w:r>
      <w:r>
        <w:rPr>
          <w:spacing w:val="-7"/>
        </w:rPr>
        <w:t> </w:t>
      </w:r>
      <w:r>
        <w:rPr/>
        <w:t>presentes.</w:t>
      </w:r>
    </w:p>
    <w:p>
      <w:pPr>
        <w:spacing w:after="0" w:line="247" w:lineRule="auto"/>
        <w:jc w:val="both"/>
        <w:sectPr>
          <w:type w:val="continuous"/>
          <w:pgSz w:w="11900" w:h="16840"/>
          <w:pgMar w:top="1940" w:bottom="1320" w:left="1320" w:right="1320"/>
        </w:sectPr>
      </w:pPr>
    </w:p>
    <w:p>
      <w:pPr>
        <w:pStyle w:val="BodyText"/>
        <w:spacing w:line="247" w:lineRule="auto" w:before="150"/>
        <w:ind w:right="112"/>
        <w:jc w:val="both"/>
        <w:rPr>
          <w:rFonts w:ascii="Times New Roman" w:hAnsi="Times New Roman" w:cs="Times New Roman" w:eastAsia="Times New Roman" w:hint="default"/>
        </w:rPr>
      </w:pPr>
      <w:r>
        <w:rPr>
          <w:rFonts w:ascii="Times New Roman" w:hAnsi="Times New Roman"/>
          <w:w w:val="105"/>
        </w:rPr>
        <w:t>2.- DAR CONTA DA DESIGNACIÓN DE MEMBROS DAS COMISIÓNS INFORMATIVAS</w:t>
      </w:r>
      <w:r>
        <w:rPr>
          <w:rFonts w:ascii="Times New Roman" w:hAnsi="Times New Roman"/>
        </w:rPr>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Segundo escritos presentados polos voceiros do Grupo Municipal do PSdG-PSOE de 20 de xullo de 2015 (rex entrada 4547), do Grupo Municipal do BNG de 20 de xullo de 2015 (rex entrada 4548), do Grupo Municipal de ANOVA de 20 de xullo de 2015 (rex entrada 4549) e do Grupo Municipal do PP de 21 de xullo de 2015 (rex entrada 4565)</w:t>
      </w:r>
      <w:r>
        <w:rPr>
          <w:rFonts w:ascii="Times New Roman" w:hAnsi="Times New Roman"/>
        </w:rPr>
        <w:t>, </w:t>
      </w:r>
      <w:r>
        <w:rPr/>
        <w:t>a composición das Comisións Informativas da Corporación municipal é a</w:t>
      </w:r>
      <w:r>
        <w:rPr>
          <w:spacing w:val="-24"/>
        </w:rPr>
        <w:t> </w:t>
      </w:r>
      <w:r>
        <w:rPr/>
        <w:t>seguinte:</w:t>
      </w:r>
    </w:p>
    <w:p>
      <w:pPr>
        <w:spacing w:line="240" w:lineRule="auto" w:before="11"/>
        <w:ind w:right="0"/>
        <w:rPr>
          <w:rFonts w:ascii="Times New Roman" w:hAnsi="Times New Roman" w:cs="Times New Roman" w:eastAsia="Times New Roman" w:hint="default"/>
          <w:sz w:val="18"/>
          <w:szCs w:val="18"/>
        </w:rPr>
      </w:pPr>
    </w:p>
    <w:p>
      <w:pPr>
        <w:spacing w:after="0" w:line="240" w:lineRule="auto"/>
        <w:rPr>
          <w:rFonts w:ascii="Times New Roman" w:hAnsi="Times New Roman" w:cs="Times New Roman" w:eastAsia="Times New Roman" w:hint="default"/>
          <w:sz w:val="18"/>
          <w:szCs w:val="18"/>
        </w:rPr>
        <w:sectPr>
          <w:pgSz w:w="11900" w:h="16840"/>
          <w:pgMar w:header="444" w:footer="1137" w:top="1940" w:bottom="1320" w:left="1320" w:right="1320"/>
        </w:sectPr>
      </w:pPr>
    </w:p>
    <w:p>
      <w:pPr>
        <w:pStyle w:val="BodyText"/>
        <w:spacing w:line="240" w:lineRule="auto" w:before="69"/>
        <w:ind w:left="120" w:right="0"/>
        <w:jc w:val="left"/>
        <w:rPr>
          <w:rFonts w:ascii="Times New Roman" w:hAnsi="Times New Roman" w:cs="Times New Roman" w:eastAsia="Times New Roman" w:hint="default"/>
        </w:rPr>
      </w:pPr>
      <w:r>
        <w:rPr>
          <w:rFonts w:ascii="Times New Roman" w:hAnsi="Times New Roman"/>
          <w:w w:val="105"/>
        </w:rPr>
        <w:t>Comisión Informativa de</w:t>
      </w:r>
      <w:r>
        <w:rPr>
          <w:rFonts w:ascii="Times New Roman" w:hAnsi="Times New Roman"/>
          <w:spacing w:val="20"/>
          <w:w w:val="105"/>
        </w:rPr>
        <w:t> </w:t>
      </w:r>
      <w:r>
        <w:rPr>
          <w:rFonts w:ascii="Times New Roman" w:hAnsi="Times New Roman"/>
          <w:w w:val="105"/>
        </w:rPr>
        <w:t>Plenos:</w:t>
      </w:r>
      <w:r>
        <w:rPr>
          <w:rFonts w:ascii="Times New Roman" w:hAnsi="Times New Roman"/>
        </w:rPr>
      </w:r>
    </w:p>
    <w:p>
      <w:pPr>
        <w:pStyle w:val="BodyText"/>
        <w:spacing w:line="240" w:lineRule="auto" w:before="7"/>
        <w:ind w:left="179" w:right="0"/>
        <w:jc w:val="left"/>
      </w:pPr>
      <w:r>
        <w:rPr/>
        <w:t>Presidente:</w:t>
      </w:r>
      <w:r>
        <w:rPr>
          <w:spacing w:val="-5"/>
        </w:rPr>
        <w:t> </w:t>
      </w:r>
      <w:r>
        <w:rPr/>
        <w:t>Sr.</w:t>
      </w:r>
      <w:r>
        <w:rPr>
          <w:spacing w:val="-5"/>
        </w:rPr>
        <w:t> </w:t>
      </w:r>
      <w:r>
        <w:rPr/>
        <w:t>Alcalde</w:t>
      </w:r>
      <w:r>
        <w:rPr>
          <w:spacing w:val="-7"/>
        </w:rPr>
        <w:t> </w:t>
      </w:r>
      <w:r>
        <w:rPr/>
        <w:t>D.</w:t>
      </w:r>
      <w:r>
        <w:rPr>
          <w:spacing w:val="-5"/>
        </w:rPr>
        <w:t> </w:t>
      </w:r>
      <w:r>
        <w:rPr/>
        <w:t>Pablo</w:t>
      </w:r>
      <w:r>
        <w:rPr>
          <w:spacing w:val="-5"/>
        </w:rPr>
        <w:t> </w:t>
      </w:r>
      <w:r>
        <w:rPr/>
        <w:t>Diego</w:t>
      </w:r>
      <w:r>
        <w:rPr>
          <w:spacing w:val="-8"/>
        </w:rPr>
        <w:t> </w:t>
      </w:r>
      <w:r>
        <w:rPr/>
        <w:t>Moreda</w:t>
      </w:r>
      <w:r>
        <w:rPr>
          <w:spacing w:val="-7"/>
        </w:rPr>
        <w:t> </w:t>
      </w:r>
      <w:r>
        <w:rPr/>
        <w:t>Gil</w:t>
      </w:r>
      <w:r>
        <w:rPr>
          <w:spacing w:val="-5"/>
        </w:rPr>
        <w:t> </w:t>
      </w:r>
      <w:r>
        <w:rPr/>
        <w:t>(PSOE)</w:t>
      </w:r>
    </w:p>
    <w:p>
      <w:pPr>
        <w:pStyle w:val="ListParagraph"/>
        <w:numPr>
          <w:ilvl w:val="0"/>
          <w:numId w:val="1"/>
        </w:numPr>
        <w:tabs>
          <w:tab w:pos="260" w:val="left" w:leader="none"/>
        </w:tabs>
        <w:spacing w:line="240" w:lineRule="auto" w:before="7" w:after="0"/>
        <w:ind w:left="259" w:right="0" w:hanging="139"/>
        <w:jc w:val="left"/>
        <w:rPr>
          <w:rFonts w:ascii="Times New Roman" w:hAnsi="Times New Roman" w:cs="Times New Roman" w:eastAsia="Times New Roman" w:hint="default"/>
          <w:sz w:val="24"/>
          <w:szCs w:val="24"/>
        </w:rPr>
      </w:pPr>
      <w:r>
        <w:rPr>
          <w:rFonts w:ascii="Times New Roman" w:hAnsi="Times New Roman"/>
          <w:sz w:val="24"/>
        </w:rPr>
        <w:t>Don Manuel Pérez Riola</w:t>
      </w:r>
      <w:r>
        <w:rPr>
          <w:rFonts w:ascii="Times New Roman" w:hAnsi="Times New Roman"/>
          <w:spacing w:val="-14"/>
          <w:sz w:val="24"/>
        </w:rPr>
        <w:t> </w:t>
      </w:r>
      <w:r>
        <w:rPr>
          <w:rFonts w:ascii="Times New Roman" w:hAnsi="Times New Roman"/>
          <w:sz w:val="24"/>
        </w:rPr>
        <w:t>(PSOE)</w:t>
      </w:r>
    </w:p>
    <w:p>
      <w:pPr>
        <w:spacing w:line="240" w:lineRule="auto" w:before="0"/>
        <w:ind w:right="0"/>
        <w:rPr>
          <w:rFonts w:ascii="Times New Roman" w:hAnsi="Times New Roman" w:cs="Times New Roman" w:eastAsia="Times New Roman" w:hint="default"/>
          <w:sz w:val="24"/>
          <w:szCs w:val="24"/>
        </w:rPr>
      </w:pPr>
      <w:r>
        <w:rPr/>
        <w:br w:type="column"/>
      </w:r>
      <w:r>
        <w:rPr>
          <w:rFonts w:ascii="Times New Roman"/>
          <w:sz w:val="24"/>
        </w:rPr>
      </w:r>
    </w:p>
    <w:p>
      <w:pPr>
        <w:spacing w:line="240" w:lineRule="auto" w:before="0"/>
        <w:ind w:right="0"/>
        <w:rPr>
          <w:rFonts w:ascii="Times New Roman" w:hAnsi="Times New Roman" w:cs="Times New Roman" w:eastAsia="Times New Roman" w:hint="default"/>
          <w:sz w:val="24"/>
          <w:szCs w:val="24"/>
        </w:rPr>
      </w:pPr>
    </w:p>
    <w:p>
      <w:pPr>
        <w:spacing w:line="240" w:lineRule="auto" w:before="4"/>
        <w:ind w:right="0"/>
        <w:rPr>
          <w:rFonts w:ascii="Times New Roman" w:hAnsi="Times New Roman" w:cs="Times New Roman" w:eastAsia="Times New Roman" w:hint="default"/>
          <w:sz w:val="32"/>
          <w:szCs w:val="32"/>
        </w:rPr>
      </w:pPr>
    </w:p>
    <w:p>
      <w:pPr>
        <w:pStyle w:val="BodyText"/>
        <w:spacing w:line="240" w:lineRule="auto"/>
        <w:ind w:left="120" w:right="0"/>
        <w:jc w:val="left"/>
      </w:pPr>
      <w:r>
        <w:rPr/>
        <w:t>SUPLENTE:</w:t>
      </w:r>
    </w:p>
    <w:p>
      <w:pPr>
        <w:spacing w:after="0" w:line="240" w:lineRule="auto"/>
        <w:jc w:val="left"/>
        <w:sectPr>
          <w:type w:val="continuous"/>
          <w:pgSz w:w="11900" w:h="16840"/>
          <w:pgMar w:top="1940" w:bottom="1320" w:left="1320" w:right="1320"/>
          <w:cols w:num="2" w:equalWidth="0">
            <w:col w:w="5904" w:space="576"/>
            <w:col w:w="2780"/>
          </w:cols>
        </w:sectPr>
      </w:pPr>
    </w:p>
    <w:p>
      <w:pPr>
        <w:pStyle w:val="BodyText"/>
        <w:spacing w:line="240" w:lineRule="auto" w:before="12"/>
        <w:ind w:left="4439" w:right="96"/>
        <w:jc w:val="left"/>
      </w:pPr>
      <w:r>
        <w:rPr>
          <w:rFonts w:ascii="Times New Roman" w:hAnsi="Times New Roman"/>
        </w:rPr>
        <w:t>- </w:t>
      </w:r>
      <w:r>
        <w:rPr/>
        <w:t>D. Nicolás Vergara Quintiana</w:t>
      </w:r>
      <w:r>
        <w:rPr>
          <w:spacing w:val="-33"/>
        </w:rPr>
        <w:t> </w:t>
      </w:r>
      <w:r>
        <w:rPr/>
        <w:t>(PSOE)</w:t>
      </w:r>
    </w:p>
    <w:p>
      <w:pPr>
        <w:spacing w:line="240" w:lineRule="auto" w:before="8"/>
        <w:ind w:right="0"/>
        <w:rPr>
          <w:rFonts w:ascii="Times New Roman" w:hAnsi="Times New Roman" w:cs="Times New Roman" w:eastAsia="Times New Roman" w:hint="default"/>
          <w:sz w:val="19"/>
          <w:szCs w:val="19"/>
        </w:rPr>
      </w:pPr>
    </w:p>
    <w:p>
      <w:pPr>
        <w:pStyle w:val="ListParagraph"/>
        <w:numPr>
          <w:ilvl w:val="0"/>
          <w:numId w:val="1"/>
        </w:numPr>
        <w:tabs>
          <w:tab w:pos="260" w:val="left" w:leader="none"/>
        </w:tabs>
        <w:spacing w:line="240" w:lineRule="auto" w:before="69"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Dª Manuela López Rodríguez</w:t>
      </w:r>
      <w:r>
        <w:rPr>
          <w:rFonts w:ascii="Times New Roman" w:hAnsi="Times New Roman"/>
          <w:spacing w:val="-16"/>
          <w:sz w:val="24"/>
        </w:rPr>
        <w:t> </w:t>
      </w:r>
      <w:r>
        <w:rPr>
          <w:rFonts w:ascii="Times New Roman" w:hAnsi="Times New Roman"/>
          <w:sz w:val="24"/>
        </w:rPr>
        <w:t>(BNG)</w:t>
      </w:r>
    </w:p>
    <w:p>
      <w:pPr>
        <w:spacing w:line="240" w:lineRule="auto" w:before="8"/>
        <w:ind w:right="0"/>
        <w:rPr>
          <w:rFonts w:ascii="Times New Roman" w:hAnsi="Times New Roman" w:cs="Times New Roman" w:eastAsia="Times New Roman" w:hint="default"/>
          <w:sz w:val="19"/>
          <w:szCs w:val="19"/>
        </w:rPr>
      </w:pPr>
    </w:p>
    <w:p>
      <w:pPr>
        <w:pStyle w:val="BodyText"/>
        <w:spacing w:line="240" w:lineRule="auto" w:before="69"/>
        <w:ind w:left="0" w:right="1392"/>
        <w:jc w:val="right"/>
      </w:pPr>
      <w:r>
        <w:rPr>
          <w:spacing w:val="-1"/>
          <w:w w:val="95"/>
        </w:rPr>
        <w:t>SUPLENTE:</w:t>
      </w:r>
      <w:r>
        <w:rPr/>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hAnsi="Times New Roman"/>
          <w:sz w:val="24"/>
        </w:rPr>
        <w:t>D.ª María José Rodríguez Pérez</w:t>
      </w:r>
      <w:r>
        <w:rPr>
          <w:rFonts w:ascii="Times New Roman" w:hAnsi="Times New Roman"/>
          <w:spacing w:val="-16"/>
          <w:sz w:val="24"/>
        </w:rPr>
        <w:t> </w:t>
      </w:r>
      <w:r>
        <w:rPr>
          <w:rFonts w:ascii="Times New Roman" w:hAnsi="Times New Roman"/>
          <w:sz w:val="24"/>
        </w:rPr>
        <w:t>(BNG)</w:t>
      </w:r>
    </w:p>
    <w:p>
      <w:pPr>
        <w:spacing w:line="240" w:lineRule="auto" w:before="8"/>
        <w:ind w:right="0"/>
        <w:rPr>
          <w:rFonts w:ascii="Times New Roman" w:hAnsi="Times New Roman" w:cs="Times New Roman" w:eastAsia="Times New Roman" w:hint="default"/>
          <w:sz w:val="19"/>
          <w:szCs w:val="19"/>
        </w:rPr>
      </w:pPr>
    </w:p>
    <w:p>
      <w:pPr>
        <w:pStyle w:val="ListParagraph"/>
        <w:numPr>
          <w:ilvl w:val="0"/>
          <w:numId w:val="1"/>
        </w:numPr>
        <w:tabs>
          <w:tab w:pos="260" w:val="left" w:leader="none"/>
        </w:tabs>
        <w:spacing w:line="240" w:lineRule="auto" w:before="69"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 Camilo Casal García</w:t>
      </w:r>
      <w:r>
        <w:rPr>
          <w:rFonts w:ascii="Times New Roman" w:hAnsi="Times New Roman"/>
          <w:spacing w:val="-13"/>
          <w:sz w:val="24"/>
        </w:rPr>
        <w:t> </w:t>
      </w:r>
      <w:r>
        <w:rPr>
          <w:rFonts w:ascii="Times New Roman" w:hAnsi="Times New Roman"/>
          <w:sz w:val="24"/>
        </w:rPr>
        <w:t>(ANOVA)</w:t>
      </w:r>
    </w:p>
    <w:p>
      <w:pPr>
        <w:spacing w:line="240" w:lineRule="auto" w:before="8"/>
        <w:ind w:right="0"/>
        <w:rPr>
          <w:rFonts w:ascii="Times New Roman" w:hAnsi="Times New Roman" w:cs="Times New Roman" w:eastAsia="Times New Roman" w:hint="default"/>
          <w:sz w:val="19"/>
          <w:szCs w:val="19"/>
        </w:rPr>
      </w:pPr>
    </w:p>
    <w:p>
      <w:pPr>
        <w:pStyle w:val="BodyText"/>
        <w:spacing w:line="240" w:lineRule="auto" w:before="69"/>
        <w:ind w:left="0" w:right="1392"/>
        <w:jc w:val="right"/>
      </w:pPr>
      <w:r>
        <w:rPr>
          <w:spacing w:val="-1"/>
          <w:w w:val="95"/>
        </w:rPr>
        <w:t>SUPLENTE:</w:t>
      </w:r>
      <w:r>
        <w:rPr/>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hAnsi="Times New Roman"/>
          <w:sz w:val="24"/>
        </w:rPr>
        <w:t>D. José Antonio Muiño Vilela</w:t>
      </w:r>
      <w:r>
        <w:rPr>
          <w:rFonts w:ascii="Times New Roman" w:hAnsi="Times New Roman"/>
          <w:spacing w:val="-20"/>
          <w:sz w:val="24"/>
        </w:rPr>
        <w:t> </w:t>
      </w:r>
      <w:r>
        <w:rPr>
          <w:rFonts w:ascii="Times New Roman" w:hAnsi="Times New Roman"/>
          <w:sz w:val="24"/>
        </w:rPr>
        <w:t>(ANOVA)</w:t>
      </w:r>
    </w:p>
    <w:p>
      <w:pPr>
        <w:spacing w:line="240" w:lineRule="auto" w:before="3"/>
        <w:ind w:right="0"/>
        <w:rPr>
          <w:rFonts w:ascii="Times New Roman" w:hAnsi="Times New Roman" w:cs="Times New Roman" w:eastAsia="Times New Roman" w:hint="default"/>
          <w:sz w:val="19"/>
          <w:szCs w:val="19"/>
        </w:rPr>
      </w:pPr>
    </w:p>
    <w:p>
      <w:pPr>
        <w:pStyle w:val="ListParagraph"/>
        <w:numPr>
          <w:ilvl w:val="0"/>
          <w:numId w:val="1"/>
        </w:numPr>
        <w:tabs>
          <w:tab w:pos="260" w:val="left" w:leader="none"/>
        </w:tabs>
        <w:spacing w:line="240" w:lineRule="auto" w:before="69" w:after="0"/>
        <w:ind w:left="259" w:right="0" w:hanging="140"/>
        <w:jc w:val="left"/>
        <w:rPr>
          <w:rFonts w:ascii="Times New Roman" w:hAnsi="Times New Roman" w:cs="Times New Roman" w:eastAsia="Times New Roman" w:hint="default"/>
          <w:sz w:val="24"/>
          <w:szCs w:val="24"/>
        </w:rPr>
      </w:pPr>
      <w:r>
        <w:rPr>
          <w:rFonts w:ascii="Times New Roman"/>
          <w:sz w:val="24"/>
        </w:rPr>
        <w:t>D. Luis Rubido Ramonde</w:t>
      </w:r>
      <w:r>
        <w:rPr>
          <w:rFonts w:ascii="Times New Roman"/>
          <w:spacing w:val="-8"/>
          <w:sz w:val="24"/>
        </w:rPr>
        <w:t> </w:t>
      </w:r>
      <w:r>
        <w:rPr>
          <w:rFonts w:ascii="Times New Roman"/>
          <w:sz w:val="24"/>
        </w:rPr>
        <w:t>(PP)</w:t>
      </w:r>
    </w:p>
    <w:p>
      <w:pPr>
        <w:pStyle w:val="ListParagraph"/>
        <w:numPr>
          <w:ilvl w:val="0"/>
          <w:numId w:val="1"/>
        </w:numPr>
        <w:tabs>
          <w:tab w:pos="260" w:val="left" w:leader="none"/>
        </w:tabs>
        <w:spacing w:line="240" w:lineRule="auto" w:before="7" w:after="0"/>
        <w:ind w:left="259" w:right="0" w:hanging="140"/>
        <w:jc w:val="left"/>
        <w:rPr>
          <w:rFonts w:ascii="Times New Roman" w:hAnsi="Times New Roman" w:cs="Times New Roman" w:eastAsia="Times New Roman" w:hint="default"/>
          <w:sz w:val="24"/>
          <w:szCs w:val="24"/>
        </w:rPr>
      </w:pPr>
      <w:r>
        <w:rPr>
          <w:rFonts w:ascii="Times New Roman"/>
          <w:sz w:val="24"/>
        </w:rPr>
        <w:t>D. Alfredo Vilela Santalla</w:t>
      </w:r>
      <w:r>
        <w:rPr>
          <w:rFonts w:ascii="Times New Roman"/>
          <w:spacing w:val="-25"/>
          <w:sz w:val="24"/>
        </w:rPr>
        <w:t> </w:t>
      </w:r>
      <w:r>
        <w:rPr>
          <w:rFonts w:ascii="Times New Roman"/>
          <w:sz w:val="24"/>
        </w:rPr>
        <w:t>(PP)</w:t>
      </w:r>
    </w:p>
    <w:p>
      <w:pPr>
        <w:pStyle w:val="ListParagraph"/>
        <w:numPr>
          <w:ilvl w:val="0"/>
          <w:numId w:val="1"/>
        </w:numPr>
        <w:tabs>
          <w:tab w:pos="260" w:val="left" w:leader="none"/>
        </w:tabs>
        <w:spacing w:line="240" w:lineRule="auto" w:before="12"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 Pablo Luis Nebril López</w:t>
      </w:r>
      <w:r>
        <w:rPr>
          <w:rFonts w:ascii="Times New Roman" w:hAnsi="Times New Roman"/>
          <w:spacing w:val="-23"/>
          <w:sz w:val="24"/>
        </w:rPr>
        <w:t> </w:t>
      </w:r>
      <w:r>
        <w:rPr>
          <w:rFonts w:ascii="Times New Roman" w:hAnsi="Times New Roman"/>
          <w:sz w:val="24"/>
        </w:rPr>
        <w:t>(PP)</w:t>
      </w:r>
    </w:p>
    <w:p>
      <w:pPr>
        <w:spacing w:line="240" w:lineRule="auto" w:before="8"/>
        <w:ind w:right="0"/>
        <w:rPr>
          <w:rFonts w:ascii="Times New Roman" w:hAnsi="Times New Roman" w:cs="Times New Roman" w:eastAsia="Times New Roman" w:hint="default"/>
          <w:sz w:val="19"/>
          <w:szCs w:val="19"/>
        </w:rPr>
      </w:pPr>
    </w:p>
    <w:p>
      <w:pPr>
        <w:pStyle w:val="BodyText"/>
        <w:spacing w:line="240" w:lineRule="auto" w:before="69"/>
        <w:ind w:left="0" w:right="1261"/>
        <w:jc w:val="right"/>
      </w:pPr>
      <w:r>
        <w:rPr>
          <w:spacing w:val="-2"/>
        </w:rPr>
        <w:t>SUPLENTES:</w:t>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sz w:val="24"/>
        </w:rPr>
        <w:t>D. Esther Couto Lamigueiro</w:t>
      </w:r>
      <w:r>
        <w:rPr>
          <w:rFonts w:ascii="Times New Roman"/>
          <w:spacing w:val="-13"/>
          <w:sz w:val="24"/>
        </w:rPr>
        <w:t> </w:t>
      </w:r>
      <w:r>
        <w:rPr>
          <w:rFonts w:ascii="Times New Roman"/>
          <w:sz w:val="24"/>
        </w:rPr>
        <w:t>(PP)</w:t>
      </w:r>
    </w:p>
    <w:p>
      <w:pPr>
        <w:pStyle w:val="ListParagraph"/>
        <w:numPr>
          <w:ilvl w:val="1"/>
          <w:numId w:val="1"/>
        </w:numPr>
        <w:tabs>
          <w:tab w:pos="4580" w:val="left" w:leader="none"/>
        </w:tabs>
        <w:spacing w:line="240" w:lineRule="auto" w:before="7" w:after="0"/>
        <w:ind w:left="4579" w:right="0" w:hanging="140"/>
        <w:jc w:val="left"/>
        <w:rPr>
          <w:rFonts w:ascii="Times New Roman" w:hAnsi="Times New Roman" w:cs="Times New Roman" w:eastAsia="Times New Roman" w:hint="default"/>
          <w:sz w:val="24"/>
          <w:szCs w:val="24"/>
        </w:rPr>
      </w:pPr>
      <w:r>
        <w:rPr>
          <w:rFonts w:ascii="Times New Roman" w:hAnsi="Times New Roman"/>
          <w:sz w:val="24"/>
        </w:rPr>
        <w:t>D.ª María Luisa Pérez Prieto</w:t>
      </w:r>
      <w:r>
        <w:rPr>
          <w:rFonts w:ascii="Times New Roman" w:hAnsi="Times New Roman"/>
          <w:spacing w:val="-24"/>
          <w:sz w:val="24"/>
        </w:rPr>
        <w:t> </w:t>
      </w:r>
      <w:r>
        <w:rPr>
          <w:rFonts w:ascii="Times New Roman" w:hAnsi="Times New Roman"/>
          <w:sz w:val="24"/>
        </w:rPr>
        <w:t>(PP)</w:t>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sz w:val="24"/>
        </w:rPr>
        <w:t>D. Esteban Blanco Garrote</w:t>
      </w:r>
      <w:r>
        <w:rPr>
          <w:rFonts w:ascii="Times New Roman"/>
          <w:spacing w:val="-19"/>
          <w:sz w:val="24"/>
        </w:rPr>
        <w:t> </w:t>
      </w:r>
      <w:r>
        <w:rPr>
          <w:rFonts w:ascii="Times New Roman"/>
          <w:sz w:val="24"/>
        </w:rPr>
        <w:t>(PP)</w:t>
      </w: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right="96"/>
        <w:jc w:val="left"/>
        <w:rPr>
          <w:rFonts w:ascii="Times New Roman" w:hAnsi="Times New Roman" w:cs="Times New Roman" w:eastAsia="Times New Roman" w:hint="default"/>
        </w:rPr>
      </w:pPr>
      <w:r>
        <w:rPr>
          <w:rFonts w:ascii="Times New Roman" w:hAnsi="Times New Roman"/>
          <w:w w:val="105"/>
        </w:rPr>
        <w:t>Comisión Informativa de</w:t>
      </w:r>
      <w:r>
        <w:rPr>
          <w:rFonts w:ascii="Times New Roman" w:hAnsi="Times New Roman"/>
          <w:spacing w:val="43"/>
          <w:w w:val="105"/>
        </w:rPr>
        <w:t> </w:t>
      </w:r>
      <w:r>
        <w:rPr>
          <w:rFonts w:ascii="Times New Roman" w:hAnsi="Times New Roman"/>
          <w:w w:val="105"/>
        </w:rPr>
        <w:t>Urbanismo:</w:t>
      </w:r>
      <w:r>
        <w:rPr>
          <w:rFonts w:ascii="Times New Roman" w:hAnsi="Times New Roman"/>
        </w:rPr>
      </w:r>
    </w:p>
    <w:p>
      <w:pPr>
        <w:pStyle w:val="BodyText"/>
        <w:spacing w:line="240" w:lineRule="auto" w:before="7"/>
        <w:ind w:right="96"/>
        <w:jc w:val="left"/>
      </w:pPr>
      <w:r>
        <w:rPr/>
        <w:t>Presidente:</w:t>
      </w:r>
      <w:r>
        <w:rPr>
          <w:spacing w:val="-5"/>
        </w:rPr>
        <w:t> </w:t>
      </w:r>
      <w:r>
        <w:rPr/>
        <w:t>Sr.</w:t>
      </w:r>
      <w:r>
        <w:rPr>
          <w:spacing w:val="-5"/>
        </w:rPr>
        <w:t> </w:t>
      </w:r>
      <w:r>
        <w:rPr/>
        <w:t>Alcalde</w:t>
      </w:r>
      <w:r>
        <w:rPr>
          <w:spacing w:val="-7"/>
        </w:rPr>
        <w:t> </w:t>
      </w:r>
      <w:r>
        <w:rPr/>
        <w:t>D.</w:t>
      </w:r>
      <w:r>
        <w:rPr>
          <w:spacing w:val="-5"/>
        </w:rPr>
        <w:t> </w:t>
      </w:r>
      <w:r>
        <w:rPr/>
        <w:t>Pablo</w:t>
      </w:r>
      <w:r>
        <w:rPr>
          <w:spacing w:val="-5"/>
        </w:rPr>
        <w:t> </w:t>
      </w:r>
      <w:r>
        <w:rPr/>
        <w:t>Diego</w:t>
      </w:r>
      <w:r>
        <w:rPr>
          <w:spacing w:val="-8"/>
        </w:rPr>
        <w:t> </w:t>
      </w:r>
      <w:r>
        <w:rPr/>
        <w:t>Moreda</w:t>
      </w:r>
      <w:r>
        <w:rPr>
          <w:spacing w:val="-7"/>
        </w:rPr>
        <w:t> </w:t>
      </w:r>
      <w:r>
        <w:rPr/>
        <w:t>Gil</w:t>
      </w:r>
      <w:r>
        <w:rPr>
          <w:spacing w:val="-5"/>
        </w:rPr>
        <w:t> </w:t>
      </w:r>
      <w:r>
        <w:rPr/>
        <w:t>(PSOE)</w:t>
      </w:r>
    </w:p>
    <w:p>
      <w:pPr>
        <w:pStyle w:val="ListParagraph"/>
        <w:numPr>
          <w:ilvl w:val="0"/>
          <w:numId w:val="1"/>
        </w:numPr>
        <w:tabs>
          <w:tab w:pos="260" w:val="left" w:leader="none"/>
        </w:tabs>
        <w:spacing w:line="240" w:lineRule="auto" w:before="7"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Don Manuel Pérez Riola</w:t>
      </w:r>
      <w:r>
        <w:rPr>
          <w:rFonts w:ascii="Times New Roman" w:hAnsi="Times New Roman"/>
          <w:spacing w:val="-14"/>
          <w:sz w:val="24"/>
        </w:rPr>
        <w:t> </w:t>
      </w:r>
      <w:r>
        <w:rPr>
          <w:rFonts w:ascii="Times New Roman" w:hAnsi="Times New Roman"/>
          <w:sz w:val="24"/>
        </w:rPr>
        <w:t>(PSOE)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0" w:right="1259"/>
        <w:jc w:val="right"/>
      </w:pPr>
      <w:r>
        <w:rPr>
          <w:spacing w:val="-1"/>
          <w:w w:val="95"/>
        </w:rPr>
        <w:t>SUPLENTES:</w:t>
      </w:r>
      <w:r>
        <w:rPr/>
      </w:r>
    </w:p>
    <w:p>
      <w:pPr>
        <w:pStyle w:val="BodyText"/>
        <w:spacing w:line="240" w:lineRule="auto" w:before="12"/>
        <w:ind w:left="4439" w:right="96"/>
        <w:jc w:val="left"/>
      </w:pPr>
      <w:r>
        <w:rPr>
          <w:rFonts w:ascii="Times New Roman" w:hAnsi="Times New Roman"/>
        </w:rPr>
        <w:t>- </w:t>
      </w:r>
      <w:r>
        <w:rPr/>
        <w:t>D. Nicolás Vergara Quintiana</w:t>
      </w:r>
      <w:r>
        <w:rPr>
          <w:spacing w:val="-33"/>
        </w:rPr>
        <w:t> </w:t>
      </w:r>
      <w:r>
        <w:rPr/>
        <w:t>(PSOE)</w:t>
      </w:r>
    </w:p>
    <w:p>
      <w:pPr>
        <w:spacing w:line="240" w:lineRule="auto" w:before="8"/>
        <w:ind w:right="0"/>
        <w:rPr>
          <w:rFonts w:ascii="Times New Roman" w:hAnsi="Times New Roman" w:cs="Times New Roman" w:eastAsia="Times New Roman" w:hint="default"/>
          <w:sz w:val="25"/>
          <w:szCs w:val="25"/>
        </w:rPr>
      </w:pPr>
    </w:p>
    <w:p>
      <w:pPr>
        <w:pStyle w:val="ListParagraph"/>
        <w:numPr>
          <w:ilvl w:val="0"/>
          <w:numId w:val="1"/>
        </w:numPr>
        <w:tabs>
          <w:tab w:pos="260" w:val="left" w:leader="none"/>
        </w:tabs>
        <w:spacing w:line="240" w:lineRule="auto" w:before="0"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Dª María José Rodríguez Pérez</w:t>
      </w:r>
      <w:r>
        <w:rPr>
          <w:rFonts w:ascii="Times New Roman" w:hAnsi="Times New Roman"/>
          <w:spacing w:val="-13"/>
          <w:sz w:val="24"/>
        </w:rPr>
        <w:t> </w:t>
      </w:r>
      <w:r>
        <w:rPr>
          <w:rFonts w:ascii="Times New Roman" w:hAnsi="Times New Roman"/>
          <w:sz w:val="24"/>
        </w:rPr>
        <w:t>(BNG)</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0" w:right="1392"/>
        <w:jc w:val="right"/>
      </w:pPr>
      <w:r>
        <w:rPr>
          <w:spacing w:val="-1"/>
          <w:w w:val="95"/>
        </w:rPr>
        <w:t>SUPLENTE:</w:t>
      </w:r>
      <w:r>
        <w:rPr/>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hAnsi="Times New Roman"/>
          <w:sz w:val="24"/>
        </w:rPr>
        <w:t>D.ª Manuela López Rodríguez</w:t>
      </w:r>
      <w:r>
        <w:rPr>
          <w:rFonts w:ascii="Times New Roman" w:hAnsi="Times New Roman"/>
          <w:spacing w:val="-18"/>
          <w:sz w:val="24"/>
        </w:rPr>
        <w:t> </w:t>
      </w:r>
      <w:r>
        <w:rPr>
          <w:rFonts w:ascii="Times New Roman" w:hAnsi="Times New Roman"/>
          <w:sz w:val="24"/>
        </w:rPr>
        <w:t>(BNG)</w:t>
      </w:r>
    </w:p>
    <w:p>
      <w:pPr>
        <w:spacing w:after="0" w:line="240" w:lineRule="auto"/>
        <w:jc w:val="left"/>
        <w:rPr>
          <w:rFonts w:ascii="Times New Roman" w:hAnsi="Times New Roman" w:cs="Times New Roman" w:eastAsia="Times New Roman" w:hint="default"/>
          <w:sz w:val="24"/>
          <w:szCs w:val="24"/>
        </w:rPr>
        <w:sectPr>
          <w:type w:val="continuous"/>
          <w:pgSz w:w="11900" w:h="16840"/>
          <w:pgMar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spacing w:after="0" w:line="240" w:lineRule="auto"/>
        <w:rPr>
          <w:rFonts w:ascii="Times New Roman" w:hAnsi="Times New Roman" w:cs="Times New Roman" w:eastAsia="Times New Roman" w:hint="default"/>
          <w:sz w:val="20"/>
          <w:szCs w:val="20"/>
        </w:rPr>
        <w:sectPr>
          <w:pgSz w:w="11900" w:h="16840"/>
          <w:pgMar w:header="444" w:footer="1137" w:top="1940" w:bottom="1320" w:left="1320" w:right="1320"/>
        </w:sectPr>
      </w:pPr>
    </w:p>
    <w:p>
      <w:pPr>
        <w:pStyle w:val="ListParagraph"/>
        <w:numPr>
          <w:ilvl w:val="0"/>
          <w:numId w:val="1"/>
        </w:numPr>
        <w:tabs>
          <w:tab w:pos="260" w:val="left" w:leader="none"/>
        </w:tabs>
        <w:spacing w:line="240" w:lineRule="auto" w:before="203" w:after="0"/>
        <w:ind w:left="259" w:right="0" w:hanging="139"/>
        <w:jc w:val="left"/>
        <w:rPr>
          <w:rFonts w:ascii="Times New Roman" w:hAnsi="Times New Roman" w:cs="Times New Roman" w:eastAsia="Times New Roman" w:hint="default"/>
          <w:sz w:val="24"/>
          <w:szCs w:val="24"/>
        </w:rPr>
      </w:pPr>
      <w:r>
        <w:rPr>
          <w:rFonts w:ascii="Times New Roman" w:hAnsi="Times New Roman"/>
          <w:sz w:val="24"/>
        </w:rPr>
        <w:t>D. Camilo Casal García</w:t>
      </w:r>
      <w:r>
        <w:rPr>
          <w:rFonts w:ascii="Times New Roman" w:hAnsi="Times New Roman"/>
          <w:spacing w:val="-13"/>
          <w:sz w:val="24"/>
        </w:rPr>
        <w:t> </w:t>
      </w:r>
      <w:r>
        <w:rPr>
          <w:rFonts w:ascii="Times New Roman" w:hAnsi="Times New Roman"/>
          <w:sz w:val="24"/>
        </w:rPr>
        <w:t>(ANOVA)</w:t>
      </w:r>
    </w:p>
    <w:p>
      <w:pPr>
        <w:spacing w:line="240" w:lineRule="auto" w:before="0"/>
        <w:ind w:right="0"/>
        <w:rPr>
          <w:rFonts w:ascii="Times New Roman" w:hAnsi="Times New Roman" w:cs="Times New Roman" w:eastAsia="Times New Roman" w:hint="default"/>
          <w:sz w:val="24"/>
          <w:szCs w:val="24"/>
        </w:rPr>
      </w:pPr>
      <w:r>
        <w:rPr/>
        <w:br w:type="column"/>
      </w:r>
      <w:r>
        <w:rPr>
          <w:rFonts w:ascii="Times New Roman"/>
          <w:sz w:val="24"/>
        </w:rPr>
      </w:r>
    </w:p>
    <w:p>
      <w:pPr>
        <w:pStyle w:val="BodyText"/>
        <w:spacing w:line="240" w:lineRule="auto" w:before="215"/>
        <w:ind w:left="2280" w:right="0"/>
        <w:jc w:val="left"/>
      </w:pPr>
      <w:r>
        <w:rPr/>
        <w:t>SUPLENTE:</w:t>
      </w:r>
    </w:p>
    <w:p>
      <w:pPr>
        <w:pStyle w:val="ListParagraph"/>
        <w:numPr>
          <w:ilvl w:val="0"/>
          <w:numId w:val="1"/>
        </w:numPr>
        <w:tabs>
          <w:tab w:pos="260" w:val="left" w:leader="none"/>
        </w:tabs>
        <w:spacing w:line="240" w:lineRule="auto" w:before="12" w:after="0"/>
        <w:ind w:left="259" w:right="0" w:hanging="139"/>
        <w:jc w:val="left"/>
        <w:rPr>
          <w:rFonts w:ascii="Times New Roman" w:hAnsi="Times New Roman" w:cs="Times New Roman" w:eastAsia="Times New Roman" w:hint="default"/>
          <w:sz w:val="24"/>
          <w:szCs w:val="24"/>
        </w:rPr>
      </w:pPr>
      <w:r>
        <w:rPr>
          <w:rFonts w:ascii="Times New Roman" w:hAnsi="Times New Roman"/>
          <w:sz w:val="24"/>
        </w:rPr>
        <w:t>D. José Antonio Muiño Vilela</w:t>
      </w:r>
      <w:r>
        <w:rPr>
          <w:rFonts w:ascii="Times New Roman" w:hAnsi="Times New Roman"/>
          <w:spacing w:val="-20"/>
          <w:sz w:val="24"/>
        </w:rPr>
        <w:t> </w:t>
      </w:r>
      <w:r>
        <w:rPr>
          <w:rFonts w:ascii="Times New Roman" w:hAnsi="Times New Roman"/>
          <w:sz w:val="24"/>
        </w:rPr>
        <w:t>(ANOVA)</w:t>
      </w:r>
    </w:p>
    <w:p>
      <w:pPr>
        <w:spacing w:after="0" w:line="240" w:lineRule="auto"/>
        <w:jc w:val="left"/>
        <w:rPr>
          <w:rFonts w:ascii="Times New Roman" w:hAnsi="Times New Roman" w:cs="Times New Roman" w:eastAsia="Times New Roman" w:hint="default"/>
          <w:sz w:val="24"/>
          <w:szCs w:val="24"/>
        </w:rPr>
        <w:sectPr>
          <w:type w:val="continuous"/>
          <w:pgSz w:w="11900" w:h="16840"/>
          <w:pgMar w:top="1940" w:bottom="1320" w:left="1320" w:right="1320"/>
          <w:cols w:num="2" w:equalWidth="0">
            <w:col w:w="3635" w:space="685"/>
            <w:col w:w="4940"/>
          </w:cols>
        </w:sectPr>
      </w:pPr>
    </w:p>
    <w:p>
      <w:pPr>
        <w:spacing w:line="240" w:lineRule="auto" w:before="3"/>
        <w:ind w:right="0"/>
        <w:rPr>
          <w:rFonts w:ascii="Times New Roman" w:hAnsi="Times New Roman" w:cs="Times New Roman" w:eastAsia="Times New Roman" w:hint="default"/>
          <w:sz w:val="19"/>
          <w:szCs w:val="19"/>
        </w:rPr>
      </w:pPr>
    </w:p>
    <w:p>
      <w:pPr>
        <w:pStyle w:val="ListParagraph"/>
        <w:numPr>
          <w:ilvl w:val="0"/>
          <w:numId w:val="1"/>
        </w:numPr>
        <w:tabs>
          <w:tab w:pos="260" w:val="left" w:leader="none"/>
        </w:tabs>
        <w:spacing w:line="240" w:lineRule="auto" w:before="69" w:after="0"/>
        <w:ind w:left="259" w:right="0" w:hanging="139"/>
        <w:jc w:val="left"/>
        <w:rPr>
          <w:rFonts w:ascii="Times New Roman" w:hAnsi="Times New Roman" w:cs="Times New Roman" w:eastAsia="Times New Roman" w:hint="default"/>
          <w:sz w:val="24"/>
          <w:szCs w:val="24"/>
        </w:rPr>
      </w:pPr>
      <w:r>
        <w:rPr>
          <w:rFonts w:ascii="Times New Roman"/>
          <w:sz w:val="24"/>
        </w:rPr>
        <w:t>D. Luis Rubido Ramonde</w:t>
      </w:r>
      <w:r>
        <w:rPr>
          <w:rFonts w:ascii="Times New Roman"/>
          <w:spacing w:val="-8"/>
          <w:sz w:val="24"/>
        </w:rPr>
        <w:t> </w:t>
      </w:r>
      <w:r>
        <w:rPr>
          <w:rFonts w:ascii="Times New Roman"/>
          <w:sz w:val="24"/>
        </w:rPr>
        <w:t>(PP)</w:t>
      </w:r>
    </w:p>
    <w:p>
      <w:pPr>
        <w:pStyle w:val="ListParagraph"/>
        <w:numPr>
          <w:ilvl w:val="0"/>
          <w:numId w:val="1"/>
        </w:numPr>
        <w:tabs>
          <w:tab w:pos="260" w:val="left" w:leader="none"/>
        </w:tabs>
        <w:spacing w:line="240" w:lineRule="auto" w:before="7" w:after="0"/>
        <w:ind w:left="259" w:right="0" w:hanging="139"/>
        <w:jc w:val="left"/>
        <w:rPr>
          <w:rFonts w:ascii="Times New Roman" w:hAnsi="Times New Roman" w:cs="Times New Roman" w:eastAsia="Times New Roman" w:hint="default"/>
          <w:sz w:val="24"/>
          <w:szCs w:val="24"/>
        </w:rPr>
      </w:pPr>
      <w:r>
        <w:rPr>
          <w:rFonts w:ascii="Times New Roman"/>
          <w:sz w:val="24"/>
        </w:rPr>
        <w:t>D. Alfredo Vilela Santalla</w:t>
      </w:r>
      <w:r>
        <w:rPr>
          <w:rFonts w:ascii="Times New Roman"/>
          <w:spacing w:val="-25"/>
          <w:sz w:val="24"/>
        </w:rPr>
        <w:t> </w:t>
      </w:r>
      <w:r>
        <w:rPr>
          <w:rFonts w:ascii="Times New Roman"/>
          <w:sz w:val="24"/>
        </w:rPr>
        <w:t>(PP)</w:t>
      </w:r>
    </w:p>
    <w:p>
      <w:pPr>
        <w:pStyle w:val="ListParagraph"/>
        <w:numPr>
          <w:ilvl w:val="0"/>
          <w:numId w:val="1"/>
        </w:numPr>
        <w:tabs>
          <w:tab w:pos="260" w:val="left" w:leader="none"/>
        </w:tabs>
        <w:spacing w:line="240" w:lineRule="auto" w:before="12" w:after="0"/>
        <w:ind w:left="259" w:right="0" w:hanging="139"/>
        <w:jc w:val="left"/>
        <w:rPr>
          <w:rFonts w:ascii="Times New Roman" w:hAnsi="Times New Roman" w:cs="Times New Roman" w:eastAsia="Times New Roman" w:hint="default"/>
          <w:sz w:val="24"/>
          <w:szCs w:val="24"/>
        </w:rPr>
      </w:pPr>
      <w:r>
        <w:rPr>
          <w:rFonts w:ascii="Times New Roman" w:hAnsi="Times New Roman"/>
          <w:sz w:val="24"/>
        </w:rPr>
        <w:t>D. Pablo Luis Nebril López</w:t>
      </w:r>
      <w:r>
        <w:rPr>
          <w:rFonts w:ascii="Times New Roman" w:hAnsi="Times New Roman"/>
          <w:spacing w:val="-23"/>
          <w:sz w:val="24"/>
        </w:rPr>
        <w:t> </w:t>
      </w:r>
      <w:r>
        <w:rPr>
          <w:rFonts w:ascii="Times New Roman" w:hAnsi="Times New Roman"/>
          <w:sz w:val="24"/>
        </w:rPr>
        <w:t>(PP)</w:t>
      </w:r>
    </w:p>
    <w:p>
      <w:pPr>
        <w:spacing w:line="240" w:lineRule="auto" w:before="8"/>
        <w:ind w:right="0"/>
        <w:rPr>
          <w:rFonts w:ascii="Times New Roman" w:hAnsi="Times New Roman" w:cs="Times New Roman" w:eastAsia="Times New Roman" w:hint="default"/>
          <w:sz w:val="19"/>
          <w:szCs w:val="19"/>
        </w:rPr>
      </w:pPr>
    </w:p>
    <w:p>
      <w:pPr>
        <w:pStyle w:val="BodyText"/>
        <w:spacing w:line="240" w:lineRule="auto" w:before="69"/>
        <w:ind w:left="0" w:right="1261"/>
        <w:jc w:val="right"/>
      </w:pPr>
      <w:r>
        <w:rPr>
          <w:spacing w:val="-2"/>
        </w:rPr>
        <w:t>SUPLENTES:</w:t>
      </w:r>
    </w:p>
    <w:p>
      <w:pPr>
        <w:pStyle w:val="ListParagraph"/>
        <w:numPr>
          <w:ilvl w:val="1"/>
          <w:numId w:val="1"/>
        </w:numPr>
        <w:tabs>
          <w:tab w:pos="4580" w:val="left" w:leader="none"/>
        </w:tabs>
        <w:spacing w:line="240" w:lineRule="auto" w:before="12" w:after="0"/>
        <w:ind w:left="4579" w:right="0" w:hanging="139"/>
        <w:jc w:val="left"/>
        <w:rPr>
          <w:rFonts w:ascii="Times New Roman" w:hAnsi="Times New Roman" w:cs="Times New Roman" w:eastAsia="Times New Roman" w:hint="default"/>
          <w:sz w:val="24"/>
          <w:szCs w:val="24"/>
        </w:rPr>
      </w:pPr>
      <w:r>
        <w:rPr>
          <w:rFonts w:ascii="Times New Roman" w:hAnsi="Times New Roman"/>
          <w:sz w:val="24"/>
        </w:rPr>
        <w:t>Dª. Esther Couto Lamigueiro</w:t>
      </w:r>
      <w:r>
        <w:rPr>
          <w:rFonts w:ascii="Times New Roman" w:hAnsi="Times New Roman"/>
          <w:spacing w:val="-13"/>
          <w:sz w:val="24"/>
        </w:rPr>
        <w:t> </w:t>
      </w:r>
      <w:r>
        <w:rPr>
          <w:rFonts w:ascii="Times New Roman" w:hAnsi="Times New Roman"/>
          <w:sz w:val="24"/>
        </w:rPr>
        <w:t>(PP)</w:t>
      </w:r>
    </w:p>
    <w:p>
      <w:pPr>
        <w:pStyle w:val="ListParagraph"/>
        <w:numPr>
          <w:ilvl w:val="1"/>
          <w:numId w:val="1"/>
        </w:numPr>
        <w:tabs>
          <w:tab w:pos="4580" w:val="left" w:leader="none"/>
        </w:tabs>
        <w:spacing w:line="240" w:lineRule="auto" w:before="7" w:after="0"/>
        <w:ind w:left="4579" w:right="0" w:hanging="139"/>
        <w:jc w:val="left"/>
        <w:rPr>
          <w:rFonts w:ascii="Times New Roman" w:hAnsi="Times New Roman" w:cs="Times New Roman" w:eastAsia="Times New Roman" w:hint="default"/>
          <w:sz w:val="24"/>
          <w:szCs w:val="24"/>
        </w:rPr>
      </w:pPr>
      <w:r>
        <w:rPr>
          <w:rFonts w:ascii="Times New Roman" w:hAnsi="Times New Roman"/>
          <w:sz w:val="24"/>
        </w:rPr>
        <w:t>D.ª María Luisa Pérez Prieto</w:t>
      </w:r>
      <w:r>
        <w:rPr>
          <w:rFonts w:ascii="Times New Roman" w:hAnsi="Times New Roman"/>
          <w:spacing w:val="-24"/>
          <w:sz w:val="24"/>
        </w:rPr>
        <w:t> </w:t>
      </w:r>
      <w:r>
        <w:rPr>
          <w:rFonts w:ascii="Times New Roman" w:hAnsi="Times New Roman"/>
          <w:sz w:val="24"/>
        </w:rPr>
        <w:t>(PP)</w:t>
      </w:r>
    </w:p>
    <w:p>
      <w:pPr>
        <w:pStyle w:val="ListParagraph"/>
        <w:numPr>
          <w:ilvl w:val="1"/>
          <w:numId w:val="1"/>
        </w:numPr>
        <w:tabs>
          <w:tab w:pos="4580" w:val="left" w:leader="none"/>
        </w:tabs>
        <w:spacing w:line="240" w:lineRule="auto" w:before="12" w:after="0"/>
        <w:ind w:left="4579" w:right="0" w:hanging="139"/>
        <w:jc w:val="left"/>
        <w:rPr>
          <w:rFonts w:ascii="Times New Roman" w:hAnsi="Times New Roman" w:cs="Times New Roman" w:eastAsia="Times New Roman" w:hint="default"/>
          <w:sz w:val="24"/>
          <w:szCs w:val="24"/>
        </w:rPr>
      </w:pPr>
      <w:r>
        <w:rPr>
          <w:rFonts w:ascii="Times New Roman"/>
          <w:sz w:val="24"/>
        </w:rPr>
        <w:t>D. Esteban Blanco Garrote</w:t>
      </w:r>
      <w:r>
        <w:rPr>
          <w:rFonts w:ascii="Times New Roman"/>
          <w:spacing w:val="-19"/>
          <w:sz w:val="24"/>
        </w:rPr>
        <w:t> </w:t>
      </w:r>
      <w:r>
        <w:rPr>
          <w:rFonts w:ascii="Times New Roman"/>
          <w:sz w:val="24"/>
        </w:rPr>
        <w:t>(PP)</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96"/>
        <w:jc w:val="left"/>
        <w:rPr>
          <w:rFonts w:ascii="Times New Roman" w:hAnsi="Times New Roman" w:cs="Times New Roman" w:eastAsia="Times New Roman" w:hint="default"/>
        </w:rPr>
      </w:pPr>
      <w:r>
        <w:rPr>
          <w:rFonts w:ascii="Times New Roman" w:hAnsi="Times New Roman"/>
          <w:w w:val="105"/>
        </w:rPr>
        <w:t>Comisión Especial de Contas:</w:t>
      </w:r>
      <w:r>
        <w:rPr>
          <w:rFonts w:ascii="Times New Roman" w:hAnsi="Times New Roman"/>
        </w:rPr>
      </w:r>
    </w:p>
    <w:p>
      <w:pPr>
        <w:pStyle w:val="BodyText"/>
        <w:spacing w:line="240" w:lineRule="auto" w:before="7"/>
        <w:ind w:right="96"/>
        <w:jc w:val="left"/>
      </w:pPr>
      <w:r>
        <w:rPr/>
        <w:t>Presidente:</w:t>
      </w:r>
      <w:r>
        <w:rPr>
          <w:spacing w:val="-5"/>
        </w:rPr>
        <w:t> </w:t>
      </w:r>
      <w:r>
        <w:rPr/>
        <w:t>Sr.</w:t>
      </w:r>
      <w:r>
        <w:rPr>
          <w:spacing w:val="-5"/>
        </w:rPr>
        <w:t> </w:t>
      </w:r>
      <w:r>
        <w:rPr/>
        <w:t>Alcalde</w:t>
      </w:r>
      <w:r>
        <w:rPr>
          <w:spacing w:val="-7"/>
        </w:rPr>
        <w:t> </w:t>
      </w:r>
      <w:r>
        <w:rPr/>
        <w:t>D.</w:t>
      </w:r>
      <w:r>
        <w:rPr>
          <w:spacing w:val="-5"/>
        </w:rPr>
        <w:t> </w:t>
      </w:r>
      <w:r>
        <w:rPr/>
        <w:t>Pablo</w:t>
      </w:r>
      <w:r>
        <w:rPr>
          <w:spacing w:val="-5"/>
        </w:rPr>
        <w:t> </w:t>
      </w:r>
      <w:r>
        <w:rPr/>
        <w:t>Diego</w:t>
      </w:r>
      <w:r>
        <w:rPr>
          <w:spacing w:val="-8"/>
        </w:rPr>
        <w:t> </w:t>
      </w:r>
      <w:r>
        <w:rPr/>
        <w:t>Moreda</w:t>
      </w:r>
      <w:r>
        <w:rPr>
          <w:spacing w:val="-7"/>
        </w:rPr>
        <w:t> </w:t>
      </w:r>
      <w:r>
        <w:rPr/>
        <w:t>Gil</w:t>
      </w:r>
      <w:r>
        <w:rPr>
          <w:spacing w:val="-5"/>
        </w:rPr>
        <w:t> </w:t>
      </w:r>
      <w:r>
        <w:rPr/>
        <w:t>(PSOE)</w:t>
      </w:r>
    </w:p>
    <w:p>
      <w:pPr>
        <w:pStyle w:val="ListParagraph"/>
        <w:numPr>
          <w:ilvl w:val="0"/>
          <w:numId w:val="1"/>
        </w:numPr>
        <w:tabs>
          <w:tab w:pos="260" w:val="left" w:leader="none"/>
        </w:tabs>
        <w:spacing w:line="240" w:lineRule="auto" w:before="7" w:after="0"/>
        <w:ind w:left="259" w:right="0" w:hanging="139"/>
        <w:jc w:val="left"/>
        <w:rPr>
          <w:rFonts w:ascii="Times New Roman" w:hAnsi="Times New Roman" w:cs="Times New Roman" w:eastAsia="Times New Roman" w:hint="default"/>
          <w:sz w:val="24"/>
          <w:szCs w:val="24"/>
        </w:rPr>
      </w:pPr>
      <w:r>
        <w:rPr>
          <w:rFonts w:ascii="Times New Roman" w:hAnsi="Times New Roman"/>
          <w:sz w:val="24"/>
        </w:rPr>
        <w:t>Don Manuel Pérez Riola</w:t>
      </w:r>
      <w:r>
        <w:rPr>
          <w:rFonts w:ascii="Times New Roman" w:hAnsi="Times New Roman"/>
          <w:spacing w:val="-14"/>
          <w:sz w:val="24"/>
        </w:rPr>
        <w:t> </w:t>
      </w:r>
      <w:r>
        <w:rPr>
          <w:rFonts w:ascii="Times New Roman" w:hAnsi="Times New Roman"/>
          <w:sz w:val="24"/>
        </w:rPr>
        <w:t>(PSOE)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0" w:right="1392"/>
        <w:jc w:val="right"/>
      </w:pPr>
      <w:r>
        <w:rPr>
          <w:spacing w:val="-1"/>
          <w:w w:val="95"/>
        </w:rPr>
        <w:t>SUPLENTE:</w:t>
      </w:r>
      <w:r>
        <w:rPr/>
      </w:r>
    </w:p>
    <w:p>
      <w:pPr>
        <w:pStyle w:val="BodyText"/>
        <w:spacing w:line="240" w:lineRule="auto" w:before="12"/>
        <w:ind w:left="4439" w:right="96"/>
        <w:jc w:val="left"/>
      </w:pPr>
      <w:r>
        <w:rPr>
          <w:rFonts w:ascii="Times New Roman" w:hAnsi="Times New Roman"/>
        </w:rPr>
        <w:t>- </w:t>
      </w:r>
      <w:r>
        <w:rPr/>
        <w:t>D. Nicolás Vergara Quintiana</w:t>
      </w:r>
      <w:r>
        <w:rPr>
          <w:spacing w:val="-33"/>
        </w:rPr>
        <w:t> </w:t>
      </w:r>
      <w:r>
        <w:rPr/>
        <w:t>(PSOE)</w:t>
      </w:r>
    </w:p>
    <w:p>
      <w:pPr>
        <w:spacing w:line="240" w:lineRule="auto" w:before="8"/>
        <w:ind w:right="0"/>
        <w:rPr>
          <w:rFonts w:ascii="Times New Roman" w:hAnsi="Times New Roman" w:cs="Times New Roman" w:eastAsia="Times New Roman" w:hint="default"/>
          <w:sz w:val="25"/>
          <w:szCs w:val="25"/>
        </w:rPr>
      </w:pPr>
    </w:p>
    <w:p>
      <w:pPr>
        <w:pStyle w:val="ListParagraph"/>
        <w:numPr>
          <w:ilvl w:val="0"/>
          <w:numId w:val="1"/>
        </w:numPr>
        <w:tabs>
          <w:tab w:pos="260" w:val="left" w:leader="none"/>
        </w:tabs>
        <w:spacing w:line="240" w:lineRule="auto" w:before="0"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Dª María José Rodríguez Pérez</w:t>
      </w:r>
      <w:r>
        <w:rPr>
          <w:rFonts w:ascii="Times New Roman" w:hAnsi="Times New Roman"/>
          <w:spacing w:val="-13"/>
          <w:sz w:val="24"/>
        </w:rPr>
        <w:t> </w:t>
      </w:r>
      <w:r>
        <w:rPr>
          <w:rFonts w:ascii="Times New Roman" w:hAnsi="Times New Roman"/>
          <w:sz w:val="24"/>
        </w:rPr>
        <w:t>(BNG)</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0" w:right="1392"/>
        <w:jc w:val="right"/>
      </w:pPr>
      <w:r>
        <w:rPr>
          <w:spacing w:val="-1"/>
          <w:w w:val="95"/>
        </w:rPr>
        <w:t>SUPLENTE:</w:t>
      </w:r>
      <w:r>
        <w:rPr/>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hAnsi="Times New Roman"/>
          <w:sz w:val="24"/>
        </w:rPr>
        <w:t>D.ª Manuela López Rodríguez</w:t>
      </w:r>
      <w:r>
        <w:rPr>
          <w:rFonts w:ascii="Times New Roman" w:hAnsi="Times New Roman"/>
          <w:spacing w:val="-18"/>
          <w:sz w:val="24"/>
        </w:rPr>
        <w:t> </w:t>
      </w:r>
      <w:r>
        <w:rPr>
          <w:rFonts w:ascii="Times New Roman" w:hAnsi="Times New Roman"/>
          <w:sz w:val="24"/>
        </w:rPr>
        <w:t>(BNG)</w:t>
      </w:r>
    </w:p>
    <w:p>
      <w:pPr>
        <w:spacing w:line="240" w:lineRule="auto" w:before="8"/>
        <w:ind w:right="0"/>
        <w:rPr>
          <w:rFonts w:ascii="Times New Roman" w:hAnsi="Times New Roman" w:cs="Times New Roman" w:eastAsia="Times New Roman" w:hint="default"/>
          <w:sz w:val="25"/>
          <w:szCs w:val="25"/>
        </w:rPr>
      </w:pPr>
    </w:p>
    <w:p>
      <w:pPr>
        <w:pStyle w:val="ListParagraph"/>
        <w:numPr>
          <w:ilvl w:val="0"/>
          <w:numId w:val="1"/>
        </w:numPr>
        <w:tabs>
          <w:tab w:pos="260" w:val="left" w:leader="none"/>
        </w:tabs>
        <w:spacing w:line="240" w:lineRule="auto" w:before="0"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 Camilo Casal García</w:t>
      </w:r>
      <w:r>
        <w:rPr>
          <w:rFonts w:ascii="Times New Roman" w:hAnsi="Times New Roman"/>
          <w:spacing w:val="-13"/>
          <w:sz w:val="24"/>
        </w:rPr>
        <w:t> </w:t>
      </w:r>
      <w:r>
        <w:rPr>
          <w:rFonts w:ascii="Times New Roman" w:hAnsi="Times New Roman"/>
          <w:sz w:val="24"/>
        </w:rPr>
        <w:t>(ANOVA)</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0" w:right="1392"/>
        <w:jc w:val="right"/>
      </w:pPr>
      <w:r>
        <w:rPr>
          <w:spacing w:val="-1"/>
          <w:w w:val="95"/>
        </w:rPr>
        <w:t>SUPLENTE:</w:t>
      </w:r>
      <w:r>
        <w:rPr/>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hAnsi="Times New Roman"/>
          <w:sz w:val="24"/>
        </w:rPr>
        <w:t>D. José Antonio Muiño Vilela</w:t>
      </w:r>
      <w:r>
        <w:rPr>
          <w:rFonts w:ascii="Times New Roman" w:hAnsi="Times New Roman"/>
          <w:spacing w:val="-20"/>
          <w:sz w:val="24"/>
        </w:rPr>
        <w:t> </w:t>
      </w:r>
      <w:r>
        <w:rPr>
          <w:rFonts w:ascii="Times New Roman" w:hAnsi="Times New Roman"/>
          <w:sz w:val="24"/>
        </w:rPr>
        <w:t>(ANOVA)</w:t>
      </w:r>
    </w:p>
    <w:p>
      <w:pPr>
        <w:spacing w:line="240" w:lineRule="auto" w:before="3"/>
        <w:ind w:right="0"/>
        <w:rPr>
          <w:rFonts w:ascii="Times New Roman" w:hAnsi="Times New Roman" w:cs="Times New Roman" w:eastAsia="Times New Roman" w:hint="default"/>
          <w:sz w:val="25"/>
          <w:szCs w:val="25"/>
        </w:rPr>
      </w:pPr>
    </w:p>
    <w:p>
      <w:pPr>
        <w:pStyle w:val="ListParagraph"/>
        <w:numPr>
          <w:ilvl w:val="0"/>
          <w:numId w:val="1"/>
        </w:numPr>
        <w:tabs>
          <w:tab w:pos="260" w:val="left" w:leader="none"/>
        </w:tabs>
        <w:spacing w:line="240" w:lineRule="auto" w:before="0" w:after="0"/>
        <w:ind w:left="259" w:right="0" w:hanging="140"/>
        <w:jc w:val="left"/>
        <w:rPr>
          <w:rFonts w:ascii="Times New Roman" w:hAnsi="Times New Roman" w:cs="Times New Roman" w:eastAsia="Times New Roman" w:hint="default"/>
          <w:sz w:val="24"/>
          <w:szCs w:val="24"/>
        </w:rPr>
      </w:pPr>
      <w:r>
        <w:rPr>
          <w:rFonts w:ascii="Times New Roman"/>
          <w:sz w:val="24"/>
        </w:rPr>
        <w:t>D. Luis Rubido Ramonde</w:t>
      </w:r>
      <w:r>
        <w:rPr>
          <w:rFonts w:ascii="Times New Roman"/>
          <w:spacing w:val="-8"/>
          <w:sz w:val="24"/>
        </w:rPr>
        <w:t> </w:t>
      </w:r>
      <w:r>
        <w:rPr>
          <w:rFonts w:ascii="Times New Roman"/>
          <w:sz w:val="24"/>
        </w:rPr>
        <w:t>(PP)</w:t>
      </w:r>
    </w:p>
    <w:p>
      <w:pPr>
        <w:pStyle w:val="ListParagraph"/>
        <w:numPr>
          <w:ilvl w:val="0"/>
          <w:numId w:val="1"/>
        </w:numPr>
        <w:tabs>
          <w:tab w:pos="260" w:val="left" w:leader="none"/>
        </w:tabs>
        <w:spacing w:line="240" w:lineRule="auto" w:before="7" w:after="0"/>
        <w:ind w:left="259" w:right="0" w:hanging="140"/>
        <w:jc w:val="left"/>
        <w:rPr>
          <w:rFonts w:ascii="Times New Roman" w:hAnsi="Times New Roman" w:cs="Times New Roman" w:eastAsia="Times New Roman" w:hint="default"/>
          <w:sz w:val="24"/>
          <w:szCs w:val="24"/>
        </w:rPr>
      </w:pPr>
      <w:r>
        <w:rPr>
          <w:rFonts w:ascii="Times New Roman"/>
          <w:sz w:val="24"/>
        </w:rPr>
        <w:t>D. Alfredo Vilela Santalla</w:t>
      </w:r>
      <w:r>
        <w:rPr>
          <w:rFonts w:ascii="Times New Roman"/>
          <w:spacing w:val="-25"/>
          <w:sz w:val="24"/>
        </w:rPr>
        <w:t> </w:t>
      </w:r>
      <w:r>
        <w:rPr>
          <w:rFonts w:ascii="Times New Roman"/>
          <w:sz w:val="24"/>
        </w:rPr>
        <w:t>(PP)</w:t>
      </w:r>
    </w:p>
    <w:p>
      <w:pPr>
        <w:pStyle w:val="ListParagraph"/>
        <w:numPr>
          <w:ilvl w:val="0"/>
          <w:numId w:val="1"/>
        </w:numPr>
        <w:tabs>
          <w:tab w:pos="260" w:val="left" w:leader="none"/>
        </w:tabs>
        <w:spacing w:line="240" w:lineRule="auto" w:before="12" w:after="0"/>
        <w:ind w:left="259" w:right="0" w:hanging="140"/>
        <w:jc w:val="left"/>
        <w:rPr>
          <w:rFonts w:ascii="Times New Roman" w:hAnsi="Times New Roman" w:cs="Times New Roman" w:eastAsia="Times New Roman" w:hint="default"/>
          <w:sz w:val="24"/>
          <w:szCs w:val="24"/>
        </w:rPr>
      </w:pPr>
      <w:r>
        <w:rPr>
          <w:rFonts w:ascii="Times New Roman" w:hAnsi="Times New Roman"/>
          <w:sz w:val="24"/>
        </w:rPr>
        <w:t>D. Pablo Luis Nebril López</w:t>
      </w:r>
      <w:r>
        <w:rPr>
          <w:rFonts w:ascii="Times New Roman" w:hAnsi="Times New Roman"/>
          <w:spacing w:val="-23"/>
          <w:sz w:val="24"/>
        </w:rPr>
        <w:t> </w:t>
      </w:r>
      <w:r>
        <w:rPr>
          <w:rFonts w:ascii="Times New Roman" w:hAnsi="Times New Roman"/>
          <w:sz w:val="24"/>
        </w:rPr>
        <w:t>(PP)</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0" w:right="1261"/>
        <w:jc w:val="right"/>
      </w:pPr>
      <w:r>
        <w:rPr>
          <w:spacing w:val="-2"/>
        </w:rPr>
        <w:t>SUPLENTES:</w:t>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sz w:val="24"/>
        </w:rPr>
        <w:t>D. Esther Couto Lamigueiro</w:t>
      </w:r>
      <w:r>
        <w:rPr>
          <w:rFonts w:ascii="Times New Roman"/>
          <w:spacing w:val="-13"/>
          <w:sz w:val="24"/>
        </w:rPr>
        <w:t> </w:t>
      </w:r>
      <w:r>
        <w:rPr>
          <w:rFonts w:ascii="Times New Roman"/>
          <w:sz w:val="24"/>
        </w:rPr>
        <w:t>(PP)</w:t>
      </w:r>
    </w:p>
    <w:p>
      <w:pPr>
        <w:pStyle w:val="ListParagraph"/>
        <w:numPr>
          <w:ilvl w:val="1"/>
          <w:numId w:val="1"/>
        </w:numPr>
        <w:tabs>
          <w:tab w:pos="4580" w:val="left" w:leader="none"/>
        </w:tabs>
        <w:spacing w:line="240" w:lineRule="auto" w:before="7" w:after="0"/>
        <w:ind w:left="4579" w:right="0" w:hanging="140"/>
        <w:jc w:val="left"/>
        <w:rPr>
          <w:rFonts w:ascii="Times New Roman" w:hAnsi="Times New Roman" w:cs="Times New Roman" w:eastAsia="Times New Roman" w:hint="default"/>
          <w:sz w:val="24"/>
          <w:szCs w:val="24"/>
        </w:rPr>
      </w:pPr>
      <w:r>
        <w:rPr>
          <w:rFonts w:ascii="Times New Roman" w:hAnsi="Times New Roman"/>
          <w:sz w:val="24"/>
        </w:rPr>
        <w:t>D.ª María Luisa Pérez Prieto</w:t>
      </w:r>
      <w:r>
        <w:rPr>
          <w:rFonts w:ascii="Times New Roman" w:hAnsi="Times New Roman"/>
          <w:spacing w:val="-24"/>
          <w:sz w:val="24"/>
        </w:rPr>
        <w:t> </w:t>
      </w:r>
      <w:r>
        <w:rPr>
          <w:rFonts w:ascii="Times New Roman" w:hAnsi="Times New Roman"/>
          <w:sz w:val="24"/>
        </w:rPr>
        <w:t>(PP)</w:t>
      </w:r>
    </w:p>
    <w:p>
      <w:pPr>
        <w:pStyle w:val="ListParagraph"/>
        <w:numPr>
          <w:ilvl w:val="1"/>
          <w:numId w:val="1"/>
        </w:numPr>
        <w:tabs>
          <w:tab w:pos="4580" w:val="left" w:leader="none"/>
        </w:tabs>
        <w:spacing w:line="240" w:lineRule="auto" w:before="12" w:after="0"/>
        <w:ind w:left="4579" w:right="0" w:hanging="140"/>
        <w:jc w:val="left"/>
        <w:rPr>
          <w:rFonts w:ascii="Times New Roman" w:hAnsi="Times New Roman" w:cs="Times New Roman" w:eastAsia="Times New Roman" w:hint="default"/>
          <w:sz w:val="24"/>
          <w:szCs w:val="24"/>
        </w:rPr>
      </w:pPr>
      <w:r>
        <w:rPr>
          <w:rFonts w:ascii="Times New Roman"/>
          <w:sz w:val="24"/>
        </w:rPr>
        <w:t>D. Esteban Blanco Garrote</w:t>
      </w:r>
      <w:r>
        <w:rPr>
          <w:rFonts w:ascii="Times New Roman"/>
          <w:spacing w:val="-19"/>
          <w:sz w:val="24"/>
        </w:rPr>
        <w:t> </w:t>
      </w:r>
      <w:r>
        <w:rPr>
          <w:rFonts w:ascii="Times New Roman"/>
          <w:sz w:val="24"/>
        </w:rPr>
        <w:t>(PP)</w:t>
      </w: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right="96"/>
        <w:jc w:val="left"/>
        <w:rPr>
          <w:rFonts w:ascii="Times New Roman" w:hAnsi="Times New Roman" w:cs="Times New Roman" w:eastAsia="Times New Roman" w:hint="default"/>
        </w:rPr>
      </w:pPr>
      <w:r>
        <w:rPr>
          <w:rFonts w:ascii="Times New Roman" w:hAnsi="Times New Roman"/>
          <w:w w:val="105"/>
        </w:rPr>
        <w:t>3.-</w:t>
      </w:r>
      <w:r>
        <w:rPr>
          <w:rFonts w:ascii="Times New Roman" w:hAnsi="Times New Roman"/>
          <w:spacing w:val="-13"/>
          <w:w w:val="105"/>
        </w:rPr>
        <w:t> </w:t>
      </w:r>
      <w:r>
        <w:rPr>
          <w:rFonts w:ascii="Times New Roman" w:hAnsi="Times New Roman"/>
          <w:w w:val="105"/>
        </w:rPr>
        <w:t>APROBACIÓN</w:t>
      </w:r>
      <w:r>
        <w:rPr>
          <w:rFonts w:ascii="Times New Roman" w:hAnsi="Times New Roman"/>
          <w:spacing w:val="-13"/>
          <w:w w:val="105"/>
        </w:rPr>
        <w:t> </w:t>
      </w:r>
      <w:r>
        <w:rPr>
          <w:rFonts w:ascii="Times New Roman" w:hAnsi="Times New Roman"/>
          <w:w w:val="105"/>
        </w:rPr>
        <w:t>INICIAL</w:t>
      </w:r>
      <w:r>
        <w:rPr>
          <w:rFonts w:ascii="Times New Roman" w:hAnsi="Times New Roman"/>
          <w:spacing w:val="-13"/>
          <w:w w:val="105"/>
        </w:rPr>
        <w:t> </w:t>
      </w:r>
      <w:r>
        <w:rPr>
          <w:rFonts w:ascii="Times New Roman" w:hAnsi="Times New Roman"/>
          <w:w w:val="105"/>
        </w:rPr>
        <w:t>MC</w:t>
      </w:r>
      <w:r>
        <w:rPr>
          <w:rFonts w:ascii="Times New Roman" w:hAnsi="Times New Roman"/>
          <w:spacing w:val="-13"/>
          <w:w w:val="105"/>
        </w:rPr>
        <w:t> </w:t>
      </w:r>
      <w:r>
        <w:rPr>
          <w:rFonts w:ascii="Times New Roman" w:hAnsi="Times New Roman"/>
          <w:w w:val="105"/>
        </w:rPr>
        <w:t>13</w:t>
      </w:r>
      <w:r>
        <w:rPr>
          <w:rFonts w:ascii="Times New Roman" w:hAnsi="Times New Roman"/>
          <w:spacing w:val="-13"/>
          <w:w w:val="105"/>
        </w:rPr>
        <w:t> </w:t>
      </w:r>
      <w:r>
        <w:rPr>
          <w:rFonts w:ascii="Times New Roman" w:hAnsi="Times New Roman"/>
          <w:w w:val="105"/>
        </w:rPr>
        <w:t>2015</w:t>
      </w:r>
      <w:r>
        <w:rPr>
          <w:rFonts w:ascii="Times New Roman" w:hAnsi="Times New Roman"/>
          <w:spacing w:val="-13"/>
          <w:w w:val="105"/>
        </w:rPr>
        <w:t> </w:t>
      </w:r>
      <w:r>
        <w:rPr>
          <w:rFonts w:ascii="Times New Roman" w:hAnsi="Times New Roman"/>
          <w:w w:val="105"/>
        </w:rPr>
        <w:t>CE</w:t>
      </w:r>
      <w:r>
        <w:rPr>
          <w:rFonts w:ascii="Times New Roman" w:hAnsi="Times New Roman"/>
          <w:spacing w:val="-13"/>
          <w:w w:val="105"/>
        </w:rPr>
        <w:t> </w:t>
      </w:r>
      <w:r>
        <w:rPr>
          <w:rFonts w:ascii="Times New Roman" w:hAnsi="Times New Roman"/>
          <w:w w:val="105"/>
        </w:rPr>
        <w:t>01</w:t>
      </w:r>
      <w:r>
        <w:rPr>
          <w:rFonts w:ascii="Times New Roman" w:hAnsi="Times New Roman"/>
          <w:spacing w:val="-13"/>
          <w:w w:val="105"/>
        </w:rPr>
        <w:t> </w:t>
      </w:r>
      <w:r>
        <w:rPr>
          <w:rFonts w:ascii="Times New Roman" w:hAnsi="Times New Roman"/>
          <w:w w:val="105"/>
        </w:rPr>
        <w:t>2015</w:t>
      </w:r>
      <w:r>
        <w:rPr>
          <w:rFonts w:ascii="Times New Roman" w:hAnsi="Times New Roman"/>
          <w:spacing w:val="-14"/>
          <w:w w:val="105"/>
        </w:rPr>
        <w:t> </w:t>
      </w:r>
      <w:r>
        <w:rPr>
          <w:rFonts w:ascii="Times New Roman" w:hAnsi="Times New Roman"/>
          <w:w w:val="105"/>
        </w:rPr>
        <w:t>SC</w:t>
      </w:r>
      <w:r>
        <w:rPr>
          <w:rFonts w:ascii="Times New Roman" w:hAnsi="Times New Roman"/>
          <w:spacing w:val="-13"/>
          <w:w w:val="105"/>
        </w:rPr>
        <w:t> </w:t>
      </w:r>
      <w:r>
        <w:rPr>
          <w:rFonts w:ascii="Times New Roman" w:hAnsi="Times New Roman"/>
          <w:w w:val="105"/>
        </w:rPr>
        <w:t>01</w:t>
      </w:r>
      <w:r>
        <w:rPr>
          <w:rFonts w:ascii="Times New Roman" w:hAnsi="Times New Roman"/>
          <w:spacing w:val="-13"/>
          <w:w w:val="105"/>
        </w:rPr>
        <w:t> </w:t>
      </w:r>
      <w:r>
        <w:rPr>
          <w:rFonts w:ascii="Times New Roman" w:hAnsi="Times New Roman"/>
          <w:w w:val="105"/>
        </w:rPr>
        <w:t>2015</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96"/>
        <w:jc w:val="left"/>
      </w:pPr>
      <w:r>
        <w:rPr/>
        <w:t>Pola Secretaria dáse lectura ao ditame emitido pola Comisión Informativa de Plenos o día 24.07.2015 do seguinte teor</w:t>
      </w:r>
      <w:r>
        <w:rPr>
          <w:spacing w:val="-14"/>
        </w:rPr>
        <w:t> </w:t>
      </w:r>
      <w:r>
        <w:rPr/>
        <w:t>literal:</w:t>
      </w:r>
    </w:p>
    <w:p>
      <w:pPr>
        <w:spacing w:after="0" w:line="247" w:lineRule="auto"/>
        <w:jc w:val="left"/>
        <w:sectPr>
          <w:type w:val="continuous"/>
          <w:pgSz w:w="11900" w:h="16840"/>
          <w:pgMar w:top="1940" w:bottom="1320" w:left="1320" w:right="1320"/>
        </w:sectPr>
      </w:pPr>
    </w:p>
    <w:p>
      <w:pPr>
        <w:pStyle w:val="BodyText"/>
        <w:spacing w:line="240" w:lineRule="auto" w:before="145"/>
        <w:ind w:left="1119" w:right="427"/>
        <w:jc w:val="left"/>
      </w:pPr>
      <w:r>
        <w:rPr/>
        <w:t>"Vista a proposición da Alcaldía de data 20 de xullo de 2015, que</w:t>
      </w:r>
      <w:r>
        <w:rPr>
          <w:spacing w:val="-24"/>
        </w:rPr>
        <w:t> </w:t>
      </w:r>
      <w:r>
        <w:rPr/>
        <w:t>dí:</w:t>
      </w:r>
    </w:p>
    <w:p>
      <w:pPr>
        <w:spacing w:line="240" w:lineRule="auto" w:before="6"/>
        <w:ind w:right="0"/>
        <w:rPr>
          <w:rFonts w:ascii="Times New Roman" w:hAnsi="Times New Roman" w:cs="Times New Roman" w:eastAsia="Times New Roman" w:hint="default"/>
          <w:sz w:val="18"/>
          <w:szCs w:val="18"/>
        </w:rPr>
      </w:pPr>
    </w:p>
    <w:p>
      <w:pPr>
        <w:spacing w:before="72"/>
        <w:ind w:left="1119" w:right="427" w:firstLine="0"/>
        <w:jc w:val="left"/>
        <w:rPr>
          <w:rFonts w:ascii="Times New Roman" w:hAnsi="Times New Roman" w:cs="Times New Roman" w:eastAsia="Times New Roman" w:hint="default"/>
          <w:sz w:val="22"/>
          <w:szCs w:val="22"/>
        </w:rPr>
      </w:pPr>
      <w:r>
        <w:rPr>
          <w:rFonts w:ascii="Times New Roman" w:hAnsi="Times New Roman"/>
          <w:w w:val="105"/>
          <w:sz w:val="22"/>
        </w:rPr>
        <w:t>"</w:t>
      </w:r>
      <w:r>
        <w:rPr>
          <w:rFonts w:ascii="Times New Roman" w:hAnsi="Times New Roman"/>
          <w:w w:val="105"/>
          <w:sz w:val="22"/>
          <w:u w:val="single" w:color="000000"/>
        </w:rPr>
        <w:t>PROPOSTA MODIFICACIÓN PRESUPOSTARIA   MC 13 2015 CE 01 2015   </w:t>
      </w:r>
      <w:r>
        <w:rPr>
          <w:rFonts w:ascii="Times New Roman" w:hAnsi="Times New Roman"/>
          <w:spacing w:val="42"/>
          <w:w w:val="105"/>
          <w:sz w:val="22"/>
          <w:u w:val="single" w:color="000000"/>
        </w:rPr>
        <w:t> </w:t>
      </w:r>
      <w:r>
        <w:rPr>
          <w:rFonts w:ascii="Times New Roman" w:hAnsi="Times New Roman"/>
          <w:w w:val="105"/>
          <w:sz w:val="22"/>
          <w:u w:val="single" w:color="000000"/>
        </w:rPr>
        <w:t>SC 01</w:t>
      </w:r>
      <w:r>
        <w:rPr>
          <w:rFonts w:ascii="Times New Roman" w:hAnsi="Times New Roman"/>
          <w:w w:val="105"/>
          <w:sz w:val="22"/>
        </w:rPr>
      </w:r>
    </w:p>
    <w:p>
      <w:pPr>
        <w:spacing w:before="30"/>
        <w:ind w:left="399" w:right="427" w:firstLine="0"/>
        <w:jc w:val="left"/>
        <w:rPr>
          <w:rFonts w:ascii="Times New Roman" w:hAnsi="Times New Roman" w:cs="Times New Roman" w:eastAsia="Times New Roman" w:hint="default"/>
          <w:sz w:val="22"/>
          <w:szCs w:val="22"/>
        </w:rPr>
      </w:pPr>
      <w:r>
        <w:rPr>
          <w:rFonts w:ascii="Times New Roman"/>
          <w:w w:val="100"/>
          <w:sz w:val="22"/>
        </w:rPr>
      </w:r>
      <w:r>
        <w:rPr>
          <w:rFonts w:ascii="Times New Roman"/>
          <w:sz w:val="22"/>
          <w:u w:val="single" w:color="000000"/>
        </w:rPr>
        <w:t>2015</w:t>
      </w:r>
      <w:r>
        <w:rPr>
          <w:rFonts w:ascii="Times New Roman"/>
          <w:sz w:val="22"/>
        </w:rPr>
      </w:r>
    </w:p>
    <w:p>
      <w:pPr>
        <w:spacing w:line="240" w:lineRule="auto" w:before="7"/>
        <w:ind w:right="0"/>
        <w:rPr>
          <w:rFonts w:ascii="Times New Roman" w:hAnsi="Times New Roman" w:cs="Times New Roman" w:eastAsia="Times New Roman" w:hint="default"/>
          <w:sz w:val="17"/>
          <w:szCs w:val="17"/>
        </w:rPr>
      </w:pPr>
    </w:p>
    <w:p>
      <w:pPr>
        <w:spacing w:before="72"/>
        <w:ind w:left="1119" w:right="427" w:firstLine="0"/>
        <w:jc w:val="left"/>
        <w:rPr>
          <w:rFonts w:ascii="Times New Roman" w:hAnsi="Times New Roman" w:cs="Times New Roman" w:eastAsia="Times New Roman" w:hint="default"/>
          <w:sz w:val="22"/>
          <w:szCs w:val="22"/>
        </w:rPr>
      </w:pPr>
      <w:r>
        <w:rPr>
          <w:rFonts w:ascii="Times New Roman" w:hAnsi="Times New Roman"/>
          <w:w w:val="105"/>
          <w:sz w:val="22"/>
        </w:rPr>
        <w:t>CRÉDITO EXTRAORDINARIO 1 2015-SUPLEMENTO DE </w:t>
      </w:r>
      <w:r>
        <w:rPr>
          <w:rFonts w:ascii="Times New Roman" w:hAnsi="Times New Roman"/>
          <w:spacing w:val="-3"/>
          <w:w w:val="105"/>
          <w:sz w:val="22"/>
        </w:rPr>
        <w:t>CRÉDITO </w:t>
      </w:r>
      <w:r>
        <w:rPr>
          <w:rFonts w:ascii="Times New Roman" w:hAnsi="Times New Roman"/>
          <w:w w:val="105"/>
          <w:sz w:val="22"/>
        </w:rPr>
        <w:t>1</w:t>
      </w:r>
      <w:r>
        <w:rPr>
          <w:rFonts w:ascii="Times New Roman" w:hAnsi="Times New Roman"/>
          <w:spacing w:val="18"/>
          <w:w w:val="105"/>
          <w:sz w:val="22"/>
        </w:rPr>
        <w:t> </w:t>
      </w:r>
      <w:r>
        <w:rPr>
          <w:rFonts w:ascii="Times New Roman" w:hAnsi="Times New Roman"/>
          <w:w w:val="105"/>
          <w:sz w:val="22"/>
        </w:rPr>
        <w:t>2015</w:t>
      </w:r>
    </w:p>
    <w:p>
      <w:pPr>
        <w:spacing w:line="240" w:lineRule="auto" w:before="8"/>
        <w:ind w:right="0"/>
        <w:rPr>
          <w:rFonts w:ascii="Times New Roman" w:hAnsi="Times New Roman" w:cs="Times New Roman" w:eastAsia="Times New Roman" w:hint="default"/>
          <w:sz w:val="22"/>
          <w:szCs w:val="22"/>
        </w:rPr>
      </w:pPr>
    </w:p>
    <w:p>
      <w:pPr>
        <w:spacing w:line="254" w:lineRule="auto" w:before="0"/>
        <w:ind w:left="399" w:right="731" w:firstLine="720"/>
        <w:jc w:val="both"/>
        <w:rPr>
          <w:rFonts w:ascii="Times New Roman" w:hAnsi="Times New Roman" w:cs="Times New Roman" w:eastAsia="Times New Roman" w:hint="default"/>
          <w:sz w:val="22"/>
          <w:szCs w:val="22"/>
        </w:rPr>
      </w:pPr>
      <w:r>
        <w:rPr>
          <w:rFonts w:ascii="Times New Roman" w:hAnsi="Times New Roman"/>
          <w:sz w:val="22"/>
        </w:rPr>
        <w:t>A Lei Orgánica 9/2013, do 20 de decembro, de control da débeda comercial no sector público posibilitou o emprego do remanente de tesourería para gastos xerais a finalidades distintas da amortización da</w:t>
      </w:r>
      <w:r>
        <w:rPr>
          <w:rFonts w:ascii="Times New Roman" w:hAnsi="Times New Roman"/>
          <w:spacing w:val="6"/>
          <w:sz w:val="22"/>
        </w:rPr>
        <w:t> </w:t>
      </w:r>
      <w:r>
        <w:rPr>
          <w:rFonts w:ascii="Times New Roman" w:hAnsi="Times New Roman"/>
          <w:sz w:val="22"/>
        </w:rPr>
        <w:t>débeda.</w:t>
      </w:r>
    </w:p>
    <w:p>
      <w:pPr>
        <w:spacing w:line="240" w:lineRule="auto" w:before="4"/>
        <w:ind w:right="0"/>
        <w:rPr>
          <w:rFonts w:ascii="Times New Roman" w:hAnsi="Times New Roman" w:cs="Times New Roman" w:eastAsia="Times New Roman" w:hint="default"/>
          <w:sz w:val="24"/>
          <w:szCs w:val="24"/>
        </w:rPr>
      </w:pPr>
    </w:p>
    <w:p>
      <w:pPr>
        <w:spacing w:line="244" w:lineRule="auto" w:before="0"/>
        <w:ind w:left="400" w:right="731" w:firstLine="719"/>
        <w:jc w:val="both"/>
        <w:rPr>
          <w:rFonts w:ascii="Times New Roman" w:hAnsi="Times New Roman" w:cs="Times New Roman" w:eastAsia="Times New Roman" w:hint="default"/>
          <w:sz w:val="22"/>
          <w:szCs w:val="22"/>
        </w:rPr>
      </w:pPr>
      <w:r>
        <w:rPr>
          <w:rFonts w:ascii="Times New Roman" w:hAnsi="Times New Roman"/>
          <w:sz w:val="22"/>
        </w:rPr>
        <w:t>No pleno do 25 de marzo de 2015 aprobouse o recoñecemento extraxudicial de crédito 1-2015, condicionando a aprobación das facturas á modificación presupostaria financiada co remanente de</w:t>
      </w:r>
      <w:r>
        <w:rPr>
          <w:rFonts w:ascii="Times New Roman" w:hAnsi="Times New Roman"/>
          <w:spacing w:val="12"/>
          <w:sz w:val="22"/>
        </w:rPr>
        <w:t> </w:t>
      </w:r>
      <w:r>
        <w:rPr>
          <w:rFonts w:ascii="Times New Roman" w:hAnsi="Times New Roman"/>
          <w:sz w:val="22"/>
        </w:rPr>
        <w:t>tesourería.</w:t>
      </w:r>
    </w:p>
    <w:p>
      <w:pPr>
        <w:spacing w:line="240" w:lineRule="auto" w:before="8"/>
        <w:ind w:right="0"/>
        <w:rPr>
          <w:rFonts w:ascii="Times New Roman" w:hAnsi="Times New Roman" w:cs="Times New Roman" w:eastAsia="Times New Roman" w:hint="default"/>
          <w:sz w:val="22"/>
          <w:szCs w:val="22"/>
        </w:rPr>
      </w:pPr>
    </w:p>
    <w:p>
      <w:pPr>
        <w:spacing w:line="254" w:lineRule="auto" w:before="0"/>
        <w:ind w:left="400" w:right="731" w:firstLine="719"/>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No expediente correspondente, a Intervención informa favorablemente a aplicación do remanente para financiar os gastos pendentes de aplicar ao orzamento a 31 de decembro de 2014, por vir imposto pola normativa reguladora, sendo un total de </w:t>
      </w:r>
      <w:r>
        <w:rPr>
          <w:rFonts w:ascii="Times New Roman" w:hAnsi="Times New Roman" w:cs="Times New Roman" w:eastAsia="Times New Roman" w:hint="default"/>
          <w:sz w:val="22"/>
          <w:szCs w:val="22"/>
        </w:rPr>
        <w:t>220.224,60</w:t>
      </w:r>
      <w:r>
        <w:rPr>
          <w:rFonts w:ascii="Times New Roman" w:hAnsi="Times New Roman" w:cs="Times New Roman" w:eastAsia="Times New Roman" w:hint="default"/>
          <w:spacing w:val="17"/>
          <w:sz w:val="22"/>
          <w:szCs w:val="22"/>
        </w:rPr>
        <w:t> </w:t>
      </w:r>
      <w:r>
        <w:rPr>
          <w:rFonts w:ascii="Times New Roman" w:hAnsi="Times New Roman" w:cs="Times New Roman" w:eastAsia="Times New Roman" w:hint="default"/>
          <w:sz w:val="22"/>
          <w:szCs w:val="22"/>
        </w:rPr>
        <w:t>€</w:t>
      </w:r>
    </w:p>
    <w:p>
      <w:pPr>
        <w:spacing w:line="240" w:lineRule="auto" w:before="3"/>
        <w:ind w:right="0"/>
        <w:rPr>
          <w:rFonts w:ascii="Times New Roman" w:hAnsi="Times New Roman" w:cs="Times New Roman" w:eastAsia="Times New Roman" w:hint="default"/>
          <w:sz w:val="22"/>
          <w:szCs w:val="22"/>
        </w:rPr>
      </w:pPr>
    </w:p>
    <w:p>
      <w:pPr>
        <w:spacing w:line="249" w:lineRule="auto" w:before="0"/>
        <w:ind w:left="399" w:right="731" w:firstLine="720"/>
        <w:jc w:val="both"/>
        <w:rPr>
          <w:rFonts w:ascii="Times New Roman" w:hAnsi="Times New Roman" w:cs="Times New Roman" w:eastAsia="Times New Roman" w:hint="default"/>
          <w:sz w:val="22"/>
          <w:szCs w:val="22"/>
        </w:rPr>
      </w:pPr>
      <w:r>
        <w:rPr>
          <w:rFonts w:ascii="Times New Roman" w:hAnsi="Times New Roman"/>
          <w:sz w:val="22"/>
        </w:rPr>
        <w:t>Por estes motivos, propónse a aprobación dunha modificación orzamentaria de crédito extraordinario ou suplemento de crédito, segundo corresponda, para financiar tanto as obrigas pendentes de aplicar ao orzamento a 31 de decembro de 2014, como para o financiamento de investimentos financeiramente sostibles, conforme a disposición adicional sexta da Lei Orgánica 2/2012.</w:t>
      </w:r>
    </w:p>
    <w:p>
      <w:pPr>
        <w:spacing w:line="240" w:lineRule="auto" w:before="7"/>
        <w:ind w:right="0"/>
        <w:rPr>
          <w:rFonts w:ascii="Times New Roman" w:hAnsi="Times New Roman" w:cs="Times New Roman" w:eastAsia="Times New Roman" w:hint="default"/>
          <w:sz w:val="22"/>
          <w:szCs w:val="22"/>
        </w:rPr>
      </w:pPr>
    </w:p>
    <w:p>
      <w:pPr>
        <w:spacing w:line="252" w:lineRule="auto" w:before="0"/>
        <w:ind w:left="400" w:right="731" w:firstLine="72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Financiáse o presente expediente de crédito extraordinario e suplemento de crédito mediante  o Remanente Líquido de Tesouraría para gastos xerais derivado da Liquidación do Presuposto de 2014, por importe de 1.804.547,61 € por ser o límite da capacidade de financiamento derivada da liquidación do</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2014.</w:t>
      </w:r>
    </w:p>
    <w:p>
      <w:pPr>
        <w:spacing w:line="240" w:lineRule="auto" w:before="6"/>
        <w:ind w:right="0"/>
        <w:rPr>
          <w:rFonts w:ascii="Times New Roman" w:hAnsi="Times New Roman" w:cs="Times New Roman" w:eastAsia="Times New Roman" w:hint="default"/>
          <w:sz w:val="24"/>
          <w:szCs w:val="24"/>
        </w:rPr>
      </w:pPr>
    </w:p>
    <w:p>
      <w:pPr>
        <w:spacing w:line="264" w:lineRule="auto" w:before="0"/>
        <w:ind w:left="400" w:right="731" w:firstLine="720"/>
        <w:jc w:val="both"/>
        <w:rPr>
          <w:rFonts w:ascii="Times New Roman" w:hAnsi="Times New Roman" w:cs="Times New Roman" w:eastAsia="Times New Roman" w:hint="default"/>
          <w:sz w:val="22"/>
          <w:szCs w:val="22"/>
        </w:rPr>
      </w:pPr>
      <w:r>
        <w:rPr>
          <w:rFonts w:ascii="Times New Roman" w:hAnsi="Times New Roman"/>
          <w:sz w:val="22"/>
        </w:rPr>
        <w:t>Pola Intervención municipal emitiuse informe favorable para a aprobación do presente expediente.</w:t>
      </w:r>
    </w:p>
    <w:p>
      <w:pPr>
        <w:spacing w:line="240" w:lineRule="auto" w:before="5"/>
        <w:ind w:right="0"/>
        <w:rPr>
          <w:rFonts w:ascii="Times New Roman" w:hAnsi="Times New Roman" w:cs="Times New Roman" w:eastAsia="Times New Roman" w:hint="default"/>
          <w:sz w:val="23"/>
          <w:szCs w:val="23"/>
        </w:rPr>
      </w:pPr>
    </w:p>
    <w:p>
      <w:pPr>
        <w:spacing w:line="247" w:lineRule="auto" w:before="0"/>
        <w:ind w:left="400" w:right="731" w:firstLine="720"/>
        <w:jc w:val="both"/>
        <w:rPr>
          <w:rFonts w:ascii="Times New Roman" w:hAnsi="Times New Roman" w:cs="Times New Roman" w:eastAsia="Times New Roman" w:hint="default"/>
          <w:sz w:val="22"/>
          <w:szCs w:val="22"/>
        </w:rPr>
      </w:pPr>
      <w:r>
        <w:rPr>
          <w:rFonts w:ascii="Times New Roman" w:hAnsi="Times New Roman"/>
          <w:sz w:val="22"/>
        </w:rPr>
        <w:t>Sobre a base de todo o exposto, proponse ao Pleno da Corporación, en virtude do disposto no artigo 8º das Bases de Execución do Presuposto, e logo de informe de Intervención, a adopción do seguinte</w:t>
      </w:r>
      <w:r>
        <w:rPr>
          <w:rFonts w:ascii="Times New Roman" w:hAnsi="Times New Roman"/>
          <w:spacing w:val="-2"/>
          <w:sz w:val="22"/>
        </w:rPr>
        <w:t> </w:t>
      </w:r>
      <w:r>
        <w:rPr>
          <w:rFonts w:ascii="Times New Roman" w:hAnsi="Times New Roman"/>
          <w:sz w:val="22"/>
        </w:rPr>
        <w:t>acordo:</w:t>
      </w:r>
    </w:p>
    <w:p>
      <w:pPr>
        <w:spacing w:line="240" w:lineRule="auto" w:before="6"/>
        <w:ind w:right="0"/>
        <w:rPr>
          <w:rFonts w:ascii="Times New Roman" w:hAnsi="Times New Roman" w:cs="Times New Roman" w:eastAsia="Times New Roman" w:hint="default"/>
          <w:sz w:val="24"/>
          <w:szCs w:val="24"/>
        </w:rPr>
      </w:pPr>
    </w:p>
    <w:p>
      <w:pPr>
        <w:spacing w:line="254" w:lineRule="auto" w:before="0"/>
        <w:ind w:left="400" w:right="729" w:firstLine="720"/>
        <w:jc w:val="both"/>
        <w:rPr>
          <w:rFonts w:ascii="Times New Roman" w:hAnsi="Times New Roman" w:cs="Times New Roman" w:eastAsia="Times New Roman" w:hint="default"/>
          <w:sz w:val="22"/>
          <w:szCs w:val="22"/>
        </w:rPr>
      </w:pPr>
      <w:r>
        <w:rPr>
          <w:rFonts w:ascii="Times New Roman" w:hAnsi="Times New Roman"/>
          <w:sz w:val="22"/>
        </w:rPr>
        <w:t>PRIMEIRO. Aprobar o Expediente de Modificación Presupostaria- Crédito extraordinario  MC 13 2015 CE 01 2015 SC 01 2015 para o financiamento de obrigas pendentes de aplicar ao orzamento a 31 de decembro de 2014 e amortización anticipada da débeda, sería o seguinte, unha vez adaptadas as partidas á nova estrutura</w:t>
      </w:r>
      <w:r>
        <w:rPr>
          <w:rFonts w:ascii="Times New Roman" w:hAnsi="Times New Roman"/>
          <w:spacing w:val="23"/>
          <w:sz w:val="22"/>
        </w:rPr>
        <w:t> </w:t>
      </w:r>
      <w:r>
        <w:rPr>
          <w:rFonts w:ascii="Times New Roman" w:hAnsi="Times New Roman"/>
          <w:sz w:val="22"/>
        </w:rPr>
        <w:t>presupostaria:</w:t>
      </w:r>
    </w:p>
    <w:p>
      <w:pPr>
        <w:spacing w:line="240" w:lineRule="auto" w:before="0"/>
        <w:ind w:right="0"/>
        <w:rPr>
          <w:rFonts w:ascii="Times New Roman" w:hAnsi="Times New Roman" w:cs="Times New Roman" w:eastAsia="Times New Roman" w:hint="default"/>
          <w:sz w:val="20"/>
          <w:szCs w:val="20"/>
        </w:rPr>
      </w:pPr>
    </w:p>
    <w:p>
      <w:pPr>
        <w:spacing w:line="240" w:lineRule="auto" w:before="6" w:after="0"/>
        <w:ind w:right="0"/>
        <w:rPr>
          <w:rFonts w:ascii="Times New Roman" w:hAnsi="Times New Roman" w:cs="Times New Roman" w:eastAsia="Times New Roman" w:hint="default"/>
          <w:sz w:val="26"/>
          <w:szCs w:val="26"/>
        </w:rPr>
      </w:pPr>
    </w:p>
    <w:tbl>
      <w:tblPr>
        <w:tblW w:w="0" w:type="auto"/>
        <w:jc w:val="left"/>
        <w:tblInd w:w="107" w:type="dxa"/>
        <w:tblLayout w:type="fixed"/>
        <w:tblCellMar>
          <w:top w:w="0" w:type="dxa"/>
          <w:left w:w="0" w:type="dxa"/>
          <w:bottom w:w="0" w:type="dxa"/>
          <w:right w:w="0" w:type="dxa"/>
        </w:tblCellMar>
        <w:tblLook w:val="01E0"/>
      </w:tblPr>
      <w:tblGrid>
        <w:gridCol w:w="1169"/>
        <w:gridCol w:w="1262"/>
        <w:gridCol w:w="4822"/>
        <w:gridCol w:w="1210"/>
        <w:gridCol w:w="1469"/>
      </w:tblGrid>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w w:val="110"/>
                <w:sz w:val="22"/>
              </w:rPr>
              <w:t>Programa</w:t>
            </w:r>
            <w:r>
              <w:rPr>
                <w:rFonts w:ascii="Times New Roman"/>
                <w:sz w:val="22"/>
              </w:rPr>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hAnsi="Times New Roman"/>
                <w:w w:val="105"/>
                <w:sz w:val="22"/>
              </w:rPr>
              <w:t>Económico</w:t>
            </w:r>
            <w:r>
              <w:rPr>
                <w:rFonts w:ascii="Times New Roman" w:hAnsi="Times New Roman"/>
                <w:sz w:val="22"/>
              </w:rPr>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hAnsi="Times New Roman"/>
                <w:w w:val="105"/>
                <w:sz w:val="22"/>
              </w:rPr>
              <w:t>Denominación</w:t>
            </w:r>
            <w:r>
              <w:rPr>
                <w:rFonts w:ascii="Times New Roman" w:hAnsi="Times New Roman"/>
                <w:sz w:val="22"/>
              </w:rPr>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w w:val="110"/>
                <w:sz w:val="22"/>
              </w:rPr>
              <w:t>Importe</w:t>
            </w:r>
            <w:r>
              <w:rPr>
                <w:rFonts w:ascii="Times New Roman"/>
                <w:sz w:val="22"/>
              </w:rPr>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6"/>
              <w:ind w:left="-8" w:right="246"/>
              <w:jc w:val="left"/>
              <w:rPr>
                <w:rFonts w:ascii="Times New Roman" w:hAnsi="Times New Roman" w:cs="Times New Roman" w:eastAsia="Times New Roman" w:hint="default"/>
                <w:sz w:val="22"/>
                <w:szCs w:val="22"/>
              </w:rPr>
            </w:pPr>
            <w:r>
              <w:rPr>
                <w:rFonts w:ascii="Times New Roman" w:hAnsi="Times New Roman"/>
                <w:w w:val="105"/>
                <w:sz w:val="22"/>
              </w:rPr>
              <w:t>Tipo de </w:t>
            </w:r>
            <w:r>
              <w:rPr>
                <w:rFonts w:ascii="Times New Roman" w:hAnsi="Times New Roman"/>
                <w:sz w:val="22"/>
              </w:rPr>
              <w:t>modificación</w:t>
            </w:r>
          </w:p>
        </w:tc>
      </w:tr>
      <w:tr>
        <w:trPr>
          <w:trHeight w:val="535"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0"/>
              <w:jc w:val="center"/>
              <w:rPr>
                <w:rFonts w:ascii="Times New Roman" w:hAnsi="Times New Roman" w:cs="Times New Roman" w:eastAsia="Times New Roman" w:hint="default"/>
                <w:sz w:val="22"/>
                <w:szCs w:val="22"/>
              </w:rPr>
            </w:pPr>
            <w:r>
              <w:rPr>
                <w:rFonts w:ascii="Times New Roman"/>
                <w:sz w:val="22"/>
              </w:rPr>
              <w:t>132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22103</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914"/>
              <w:jc w:val="left"/>
              <w:rPr>
                <w:rFonts w:ascii="Times New Roman" w:hAnsi="Times New Roman" w:cs="Times New Roman" w:eastAsia="Times New Roman" w:hint="default"/>
                <w:sz w:val="22"/>
                <w:szCs w:val="22"/>
              </w:rPr>
            </w:pPr>
            <w:r>
              <w:rPr>
                <w:rFonts w:ascii="Times New Roman" w:hAnsi="Times New Roman"/>
                <w:sz w:val="22"/>
              </w:rPr>
              <w:t>Seguridad y orden público - Combustibles y carburante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147,00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133</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61900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718"/>
              <w:jc w:val="left"/>
              <w:rPr>
                <w:rFonts w:ascii="Times New Roman" w:hAnsi="Times New Roman" w:cs="Times New Roman" w:eastAsia="Times New Roman" w:hint="default"/>
                <w:sz w:val="22"/>
                <w:szCs w:val="22"/>
              </w:rPr>
            </w:pPr>
            <w:r>
              <w:rPr>
                <w:rFonts w:ascii="Times New Roman" w:hAnsi="Times New Roman"/>
                <w:sz w:val="22"/>
              </w:rPr>
              <w:t>Ordenación del tráfico y del estacionamiento - Otr.inver.reposic.infraes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1.681,90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bl>
    <w:p>
      <w:pPr>
        <w:spacing w:after="0" w:line="252" w:lineRule="exact"/>
        <w:jc w:val="left"/>
        <w:rPr>
          <w:rFonts w:ascii="Times New Roman" w:hAnsi="Times New Roman" w:cs="Times New Roman" w:eastAsia="Times New Roman" w:hint="default"/>
          <w:sz w:val="22"/>
          <w:szCs w:val="22"/>
        </w:rPr>
        <w:sectPr>
          <w:pgSz w:w="11900" w:h="16840"/>
          <w:pgMar w:header="444" w:footer="1137" w:top="1940" w:bottom="1320" w:left="1040" w:right="700"/>
        </w:sectPr>
      </w:pPr>
    </w:p>
    <w:p>
      <w:pPr>
        <w:spacing w:line="240" w:lineRule="auto" w:before="8"/>
        <w:ind w:right="0"/>
        <w:rPr>
          <w:rFonts w:ascii="Times New Roman" w:hAnsi="Times New Roman" w:cs="Times New Roman" w:eastAsia="Times New Roman" w:hint="default"/>
          <w:sz w:val="12"/>
          <w:szCs w:val="12"/>
        </w:rPr>
      </w:pPr>
    </w:p>
    <w:tbl>
      <w:tblPr>
        <w:tblW w:w="0" w:type="auto"/>
        <w:jc w:val="left"/>
        <w:tblInd w:w="107" w:type="dxa"/>
        <w:tblLayout w:type="fixed"/>
        <w:tblCellMar>
          <w:top w:w="0" w:type="dxa"/>
          <w:left w:w="0" w:type="dxa"/>
          <w:bottom w:w="0" w:type="dxa"/>
          <w:right w:w="0" w:type="dxa"/>
        </w:tblCellMar>
        <w:tblLook w:val="01E0"/>
      </w:tblPr>
      <w:tblGrid>
        <w:gridCol w:w="1169"/>
        <w:gridCol w:w="1262"/>
        <w:gridCol w:w="4822"/>
        <w:gridCol w:w="1210"/>
        <w:gridCol w:w="1469"/>
      </w:tblGrid>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135</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21400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Protección civil - Elementos de transporte.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278,30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135</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22104</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Protección civil -</w:t>
            </w:r>
            <w:r>
              <w:rPr>
                <w:rFonts w:ascii="Times New Roman" w:hAnsi="Times New Roman"/>
                <w:spacing w:val="-12"/>
                <w:sz w:val="22"/>
              </w:rPr>
              <w:t> </w:t>
            </w:r>
            <w:r>
              <w:rPr>
                <w:rFonts w:ascii="Times New Roman" w:hAnsi="Times New Roman"/>
                <w:sz w:val="22"/>
              </w:rPr>
              <w:t>Vestuario.</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1.819,12</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135</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22106</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Protección civil - Prod.farmac.y</w:t>
            </w:r>
            <w:r>
              <w:rPr>
                <w:rFonts w:ascii="Times New Roman" w:hAnsi="Times New Roman"/>
                <w:spacing w:val="-10"/>
                <w:sz w:val="22"/>
              </w:rPr>
              <w:t> </w:t>
            </w:r>
            <w:r>
              <w:rPr>
                <w:rFonts w:ascii="Times New Roman" w:hAnsi="Times New Roman"/>
                <w:sz w:val="22"/>
              </w:rPr>
              <w:t>mat.sanitar</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101,49</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20300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812"/>
              <w:jc w:val="left"/>
              <w:rPr>
                <w:rFonts w:ascii="Times New Roman" w:hAnsi="Times New Roman" w:cs="Times New Roman" w:eastAsia="Times New Roman" w:hint="default"/>
                <w:sz w:val="22"/>
                <w:szCs w:val="22"/>
              </w:rPr>
            </w:pPr>
            <w:r>
              <w:rPr>
                <w:rFonts w:ascii="Times New Roman"/>
                <w:sz w:val="22"/>
              </w:rPr>
              <w:t>Admon Gral de Infraestrcturas - Arrend.maq, instalac.y</w:t>
            </w:r>
            <w:r>
              <w:rPr>
                <w:rFonts w:ascii="Times New Roman"/>
                <w:spacing w:val="6"/>
                <w:sz w:val="22"/>
              </w:rPr>
              <w:t> </w:t>
            </w:r>
            <w:r>
              <w:rPr>
                <w:rFonts w:ascii="Times New Roman"/>
                <w:sz w:val="22"/>
              </w:rPr>
              <w:t>utillaxe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363,00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21000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396"/>
              <w:jc w:val="left"/>
              <w:rPr>
                <w:rFonts w:ascii="Times New Roman" w:hAnsi="Times New Roman" w:cs="Times New Roman" w:eastAsia="Times New Roman" w:hint="default"/>
                <w:sz w:val="22"/>
                <w:szCs w:val="22"/>
              </w:rPr>
            </w:pPr>
            <w:r>
              <w:rPr>
                <w:rFonts w:ascii="Times New Roman"/>
                <w:sz w:val="22"/>
              </w:rPr>
              <w:t>Admon Gral de Infraestrcturas - Infraestr.y bienes naturales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3.904,92</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5"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21300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467"/>
              <w:jc w:val="left"/>
              <w:rPr>
                <w:rFonts w:ascii="Times New Roman" w:hAnsi="Times New Roman" w:cs="Times New Roman" w:eastAsia="Times New Roman" w:hint="default"/>
                <w:sz w:val="22"/>
                <w:szCs w:val="22"/>
              </w:rPr>
            </w:pPr>
            <w:r>
              <w:rPr>
                <w:rFonts w:ascii="Times New Roman"/>
                <w:sz w:val="22"/>
              </w:rPr>
              <w:t>Admon Gral de Infraestrcturas - Maqu., nstalac.y utillaj</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1.596,66</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21400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787"/>
              <w:jc w:val="left"/>
              <w:rPr>
                <w:rFonts w:ascii="Times New Roman" w:hAnsi="Times New Roman" w:cs="Times New Roman" w:eastAsia="Times New Roman" w:hint="default"/>
                <w:sz w:val="22"/>
                <w:szCs w:val="22"/>
              </w:rPr>
            </w:pPr>
            <w:r>
              <w:rPr>
                <w:rFonts w:ascii="Times New Roman"/>
                <w:sz w:val="22"/>
              </w:rPr>
              <w:t>Admon Gral de Infraestrcturas -Elementos de transporte.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1.605,73</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22199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Admon Gral de Infraestrcturas - Otros</w:t>
            </w:r>
            <w:r>
              <w:rPr>
                <w:rFonts w:ascii="Times New Roman"/>
                <w:spacing w:val="-10"/>
                <w:sz w:val="22"/>
              </w:rPr>
              <w:t> </w:t>
            </w:r>
            <w:r>
              <w:rPr>
                <w:rFonts w:ascii="Times New Roman"/>
                <w:sz w:val="22"/>
              </w:rPr>
              <w:t>suministros.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50,21</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22700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Admon Gral de Infraestrcturas - Limpieza y</w:t>
            </w:r>
            <w:r>
              <w:rPr>
                <w:rFonts w:ascii="Times New Roman"/>
                <w:spacing w:val="5"/>
                <w:sz w:val="22"/>
              </w:rPr>
              <w:t> </w:t>
            </w:r>
            <w:r>
              <w:rPr>
                <w:rFonts w:ascii="Times New Roman"/>
                <w:sz w:val="22"/>
              </w:rPr>
              <w:t>aseo.</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1.500,00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535"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22706</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73"/>
              <w:jc w:val="left"/>
              <w:rPr>
                <w:rFonts w:ascii="Times New Roman" w:hAnsi="Times New Roman" w:cs="Times New Roman" w:eastAsia="Times New Roman" w:hint="default"/>
                <w:sz w:val="22"/>
                <w:szCs w:val="22"/>
              </w:rPr>
            </w:pPr>
            <w:r>
              <w:rPr>
                <w:rFonts w:ascii="Times New Roman" w:hAnsi="Times New Roman"/>
                <w:sz w:val="22"/>
              </w:rPr>
              <w:t>Admon Gral de Infraestrcturas - Estudios y tra-bajos técnicos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2.420,00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61900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1817"/>
              <w:jc w:val="left"/>
              <w:rPr>
                <w:rFonts w:ascii="Times New Roman" w:hAnsi="Times New Roman" w:cs="Times New Roman" w:eastAsia="Times New Roman" w:hint="default"/>
                <w:sz w:val="22"/>
                <w:szCs w:val="22"/>
              </w:rPr>
            </w:pPr>
            <w:r>
              <w:rPr>
                <w:rFonts w:ascii="Times New Roman"/>
                <w:sz w:val="22"/>
              </w:rPr>
              <w:t>Admon Gral de Infraestrcturas - </w:t>
            </w:r>
            <w:r>
              <w:rPr>
                <w:rFonts w:ascii="Times New Roman"/>
                <w:spacing w:val="-1"/>
                <w:sz w:val="22"/>
              </w:rPr>
              <w:t>Otr.inver.repo-sic.infraestructuras</w:t>
            </w:r>
            <w:r>
              <w:rPr>
                <w:rFonts w:ascii="Times New Roman"/>
                <w:sz w:val="22"/>
              </w:rPr>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5.556,32</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62300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Admon Gral de Infraestrcturas -</w:t>
            </w:r>
            <w:r>
              <w:rPr>
                <w:rFonts w:ascii="Times New Roman"/>
                <w:spacing w:val="-5"/>
                <w:sz w:val="22"/>
              </w:rPr>
              <w:t> </w:t>
            </w:r>
            <w:r>
              <w:rPr>
                <w:rFonts w:ascii="Times New Roman"/>
                <w:sz w:val="22"/>
              </w:rPr>
              <w:t>Maquinaria</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6.606,00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62500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Admon Gral de Infraestrcturas -</w:t>
            </w:r>
            <w:r>
              <w:rPr>
                <w:rFonts w:ascii="Times New Roman"/>
                <w:spacing w:val="-7"/>
                <w:sz w:val="22"/>
              </w:rPr>
              <w:t> </w:t>
            </w:r>
            <w:r>
              <w:rPr>
                <w:rFonts w:ascii="Times New Roman"/>
                <w:sz w:val="22"/>
              </w:rPr>
              <w:t>Mobiliario.</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2.895,32</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1532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61900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Vías Públicas -</w:t>
            </w:r>
            <w:r>
              <w:rPr>
                <w:rFonts w:ascii="Times New Roman" w:hAnsi="Times New Roman"/>
                <w:spacing w:val="-28"/>
                <w:sz w:val="22"/>
              </w:rPr>
              <w:t> </w:t>
            </w:r>
            <w:r>
              <w:rPr>
                <w:rFonts w:ascii="Times New Roman" w:hAnsi="Times New Roman"/>
                <w:sz w:val="22"/>
              </w:rPr>
              <w:t>Otr.inver.reposic.infraestruturas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10.759,32</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1532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62300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Vías Públicas -</w:t>
            </w:r>
            <w:r>
              <w:rPr>
                <w:rFonts w:ascii="Times New Roman" w:hAnsi="Times New Roman"/>
                <w:spacing w:val="-14"/>
                <w:sz w:val="22"/>
              </w:rPr>
              <w:t> </w:t>
            </w:r>
            <w:r>
              <w:rPr>
                <w:rFonts w:ascii="Times New Roman" w:hAnsi="Times New Roman"/>
                <w:sz w:val="22"/>
              </w:rPr>
              <w:t>Maquinaria</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1.040,60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161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62900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393"/>
              <w:jc w:val="left"/>
              <w:rPr>
                <w:rFonts w:ascii="Times New Roman" w:hAnsi="Times New Roman" w:cs="Times New Roman" w:eastAsia="Times New Roman" w:hint="default"/>
                <w:sz w:val="22"/>
                <w:szCs w:val="22"/>
              </w:rPr>
            </w:pPr>
            <w:r>
              <w:rPr>
                <w:rFonts w:ascii="Times New Roman"/>
                <w:sz w:val="22"/>
              </w:rPr>
              <w:t>Abastecementos e saneamento - Otras inversiones nuevas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42.834,84</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1621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22700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Recog, eliminac. residuos - Limpieza y</w:t>
            </w:r>
            <w:r>
              <w:rPr>
                <w:rFonts w:ascii="Times New Roman"/>
                <w:spacing w:val="8"/>
                <w:sz w:val="22"/>
              </w:rPr>
              <w:t> </w:t>
            </w:r>
            <w:r>
              <w:rPr>
                <w:rFonts w:ascii="Times New Roman"/>
                <w:sz w:val="22"/>
              </w:rPr>
              <w:t>aseo.</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2.541,00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164</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22199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Cementerio y s. funerario - Otros</w:t>
            </w:r>
            <w:r>
              <w:rPr>
                <w:rFonts w:ascii="Times New Roman"/>
                <w:spacing w:val="-6"/>
                <w:sz w:val="22"/>
              </w:rPr>
              <w:t> </w:t>
            </w:r>
            <w:r>
              <w:rPr>
                <w:rFonts w:ascii="Times New Roman"/>
                <w:sz w:val="22"/>
              </w:rPr>
              <w:t>suministros.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149,44</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170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22199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1049"/>
              <w:jc w:val="left"/>
              <w:rPr>
                <w:rFonts w:ascii="Times New Roman" w:hAnsi="Times New Roman" w:cs="Times New Roman" w:eastAsia="Times New Roman" w:hint="default"/>
                <w:sz w:val="22"/>
                <w:szCs w:val="22"/>
              </w:rPr>
            </w:pPr>
            <w:r>
              <w:rPr>
                <w:rFonts w:ascii="Times New Roman"/>
                <w:sz w:val="22"/>
              </w:rPr>
              <w:t>Admon Xeral del Medio Ambiente - Otros sumi-nistros.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191,87</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170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22602</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430"/>
              <w:jc w:val="left"/>
              <w:rPr>
                <w:rFonts w:ascii="Times New Roman" w:hAnsi="Times New Roman" w:cs="Times New Roman" w:eastAsia="Times New Roman" w:hint="default"/>
                <w:sz w:val="22"/>
                <w:szCs w:val="22"/>
              </w:rPr>
            </w:pPr>
            <w:r>
              <w:rPr>
                <w:rFonts w:ascii="Times New Roman"/>
                <w:sz w:val="22"/>
              </w:rPr>
              <w:t>Admon Xeral del Medio Ambiente - Publicidad y propaganda.</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484,00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0"/>
              <w:jc w:val="center"/>
              <w:rPr>
                <w:rFonts w:ascii="Times New Roman" w:hAnsi="Times New Roman" w:cs="Times New Roman" w:eastAsia="Times New Roman" w:hint="default"/>
                <w:sz w:val="22"/>
                <w:szCs w:val="22"/>
              </w:rPr>
            </w:pPr>
            <w:r>
              <w:rPr>
                <w:rFonts w:ascii="Times New Roman"/>
                <w:sz w:val="22"/>
              </w:rPr>
              <w:t>170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60900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594"/>
              <w:jc w:val="left"/>
              <w:rPr>
                <w:rFonts w:ascii="Times New Roman" w:hAnsi="Times New Roman" w:cs="Times New Roman" w:eastAsia="Times New Roman" w:hint="default"/>
                <w:sz w:val="22"/>
                <w:szCs w:val="22"/>
              </w:rPr>
            </w:pPr>
            <w:r>
              <w:rPr>
                <w:rFonts w:ascii="Times New Roman" w:hAnsi="Times New Roman"/>
                <w:sz w:val="22"/>
              </w:rPr>
              <w:t>Admon Xeral del Medio Ambiente - Otras.inver-sións.infr.y b.uso</w:t>
            </w:r>
            <w:r>
              <w:rPr>
                <w:rFonts w:ascii="Times New Roman" w:hAnsi="Times New Roman"/>
                <w:spacing w:val="-13"/>
                <w:sz w:val="22"/>
              </w:rPr>
              <w:t> </w:t>
            </w:r>
            <w:r>
              <w:rPr>
                <w:rFonts w:ascii="Times New Roman" w:hAnsi="Times New Roman"/>
                <w:sz w:val="22"/>
              </w:rPr>
              <w:t>gral</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2.250,60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535"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0"/>
              <w:jc w:val="center"/>
              <w:rPr>
                <w:rFonts w:ascii="Times New Roman" w:hAnsi="Times New Roman" w:cs="Times New Roman" w:eastAsia="Times New Roman" w:hint="default"/>
                <w:sz w:val="22"/>
                <w:szCs w:val="22"/>
              </w:rPr>
            </w:pPr>
            <w:r>
              <w:rPr>
                <w:rFonts w:ascii="Times New Roman"/>
                <w:sz w:val="22"/>
              </w:rPr>
              <w:t>170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61900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229"/>
              <w:jc w:val="left"/>
              <w:rPr>
                <w:rFonts w:ascii="Times New Roman" w:hAnsi="Times New Roman" w:cs="Times New Roman" w:eastAsia="Times New Roman" w:hint="default"/>
                <w:sz w:val="22"/>
                <w:szCs w:val="22"/>
              </w:rPr>
            </w:pPr>
            <w:r>
              <w:rPr>
                <w:rFonts w:ascii="Times New Roman" w:hAnsi="Times New Roman"/>
                <w:sz w:val="22"/>
              </w:rPr>
              <w:t>Admon Xeral del Medio - Ambiente Otr.inversións. reposic.infraes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5.687,00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231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21200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890"/>
              <w:jc w:val="left"/>
              <w:rPr>
                <w:rFonts w:ascii="Times New Roman" w:hAnsi="Times New Roman" w:cs="Times New Roman" w:eastAsia="Times New Roman" w:hint="default"/>
                <w:sz w:val="22"/>
                <w:szCs w:val="22"/>
              </w:rPr>
            </w:pPr>
            <w:r>
              <w:rPr>
                <w:rFonts w:ascii="Times New Roman"/>
                <w:sz w:val="22"/>
              </w:rPr>
              <w:t>Asistencia social primaria - Edificios y otras construcciones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186,82</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231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22103</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901"/>
              <w:jc w:val="left"/>
              <w:rPr>
                <w:rFonts w:ascii="Times New Roman" w:hAnsi="Times New Roman" w:cs="Times New Roman" w:eastAsia="Times New Roman" w:hint="default"/>
                <w:sz w:val="22"/>
                <w:szCs w:val="22"/>
              </w:rPr>
            </w:pPr>
            <w:r>
              <w:rPr>
                <w:rFonts w:ascii="Times New Roman"/>
                <w:sz w:val="22"/>
              </w:rPr>
              <w:t>Asistencia social primaria. - Combustibles y carburante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133,40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231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22799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Asistencia social primaria. - Otros trabajos</w:t>
            </w:r>
            <w:r>
              <w:rPr>
                <w:rFonts w:ascii="Times New Roman"/>
                <w:spacing w:val="9"/>
                <w:sz w:val="22"/>
              </w:rPr>
              <w:t> </w:t>
            </w:r>
            <w:r>
              <w:rPr>
                <w:rFonts w:ascii="Times New Roman"/>
                <w:sz w:val="22"/>
              </w:rPr>
              <w:t>reali-zados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1.892,54</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231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62500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Asistencia social primaria -</w:t>
            </w:r>
            <w:r>
              <w:rPr>
                <w:rFonts w:ascii="Times New Roman"/>
                <w:spacing w:val="-16"/>
                <w:sz w:val="22"/>
              </w:rPr>
              <w:t> </w:t>
            </w:r>
            <w:r>
              <w:rPr>
                <w:rFonts w:ascii="Times New Roman"/>
                <w:sz w:val="22"/>
              </w:rPr>
              <w:t>Mobiliario.</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2.624,00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3231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21200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Educación Infantil - Edificios y otras</w:t>
            </w:r>
            <w:r>
              <w:rPr>
                <w:rFonts w:ascii="Times New Roman" w:hAnsi="Times New Roman"/>
                <w:spacing w:val="14"/>
                <w:sz w:val="22"/>
              </w:rPr>
              <w:t> </w:t>
            </w:r>
            <w:r>
              <w:rPr>
                <w:rFonts w:ascii="Times New Roman" w:hAnsi="Times New Roman"/>
                <w:sz w:val="22"/>
              </w:rPr>
              <w:t>construcc.</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1.107,15</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0"/>
              <w:jc w:val="center"/>
              <w:rPr>
                <w:rFonts w:ascii="Times New Roman" w:hAnsi="Times New Roman" w:cs="Times New Roman" w:eastAsia="Times New Roman" w:hint="default"/>
                <w:sz w:val="22"/>
                <w:szCs w:val="22"/>
              </w:rPr>
            </w:pPr>
            <w:r>
              <w:rPr>
                <w:rFonts w:ascii="Times New Roman"/>
                <w:sz w:val="22"/>
              </w:rPr>
              <w:t>3232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21300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492"/>
              <w:jc w:val="left"/>
              <w:rPr>
                <w:rFonts w:ascii="Times New Roman" w:hAnsi="Times New Roman" w:cs="Times New Roman" w:eastAsia="Times New Roman" w:hint="default"/>
                <w:sz w:val="22"/>
                <w:szCs w:val="22"/>
              </w:rPr>
            </w:pPr>
            <w:r>
              <w:rPr>
                <w:rFonts w:ascii="Times New Roman"/>
                <w:sz w:val="22"/>
              </w:rPr>
              <w:t>Educacion Infantil y Primaria - Maqu., instalac.y utillaje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449,73</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3232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22199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Educacion Infantil y Primaria - Otros</w:t>
            </w:r>
            <w:r>
              <w:rPr>
                <w:rFonts w:ascii="Times New Roman"/>
                <w:spacing w:val="-9"/>
                <w:sz w:val="22"/>
              </w:rPr>
              <w:t> </w:t>
            </w:r>
            <w:r>
              <w:rPr>
                <w:rFonts w:ascii="Times New Roman"/>
                <w:sz w:val="22"/>
              </w:rPr>
              <w:t>suministros.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369,49</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3232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63200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Educacion Infantil y Primaria - Edificios</w:t>
            </w:r>
            <w:r>
              <w:rPr>
                <w:rFonts w:ascii="Times New Roman"/>
                <w:spacing w:val="7"/>
                <w:sz w:val="22"/>
              </w:rPr>
              <w:t> </w:t>
            </w:r>
            <w:r>
              <w:rPr>
                <w:rFonts w:ascii="Times New Roman"/>
                <w:sz w:val="22"/>
              </w:rPr>
              <w:t>Industriales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3.133,90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334</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20500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Promoción cultural - Arrend.mobiliario y</w:t>
            </w:r>
            <w:r>
              <w:rPr>
                <w:rFonts w:ascii="Times New Roman" w:hAnsi="Times New Roman"/>
                <w:spacing w:val="-12"/>
                <w:sz w:val="22"/>
              </w:rPr>
              <w:t> </w:t>
            </w:r>
            <w:r>
              <w:rPr>
                <w:rFonts w:ascii="Times New Roman" w:hAnsi="Times New Roman"/>
                <w:sz w:val="22"/>
              </w:rPr>
              <w:t>enser.</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314,6</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334</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22001</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Promoción cultural - Prensa, revistas,</w:t>
            </w:r>
            <w:r>
              <w:rPr>
                <w:rFonts w:ascii="Times New Roman" w:hAnsi="Times New Roman"/>
                <w:spacing w:val="-5"/>
                <w:sz w:val="22"/>
              </w:rPr>
              <w:t> </w:t>
            </w:r>
            <w:r>
              <w:rPr>
                <w:rFonts w:ascii="Times New Roman" w:hAnsi="Times New Roman"/>
                <w:sz w:val="22"/>
              </w:rPr>
              <w:t>libros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109,00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334</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22199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Promoción cultural - Otros</w:t>
            </w:r>
            <w:r>
              <w:rPr>
                <w:rFonts w:ascii="Times New Roman" w:hAnsi="Times New Roman"/>
                <w:spacing w:val="-15"/>
                <w:sz w:val="22"/>
              </w:rPr>
              <w:t> </w:t>
            </w:r>
            <w:r>
              <w:rPr>
                <w:rFonts w:ascii="Times New Roman" w:hAnsi="Times New Roman"/>
                <w:sz w:val="22"/>
              </w:rPr>
              <w:t>suministros.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109,96</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334</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22602</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Promoción cultural - Publicidad y</w:t>
            </w:r>
            <w:r>
              <w:rPr>
                <w:rFonts w:ascii="Times New Roman" w:hAnsi="Times New Roman"/>
                <w:spacing w:val="-7"/>
                <w:sz w:val="22"/>
              </w:rPr>
              <w:t> </w:t>
            </w:r>
            <w:r>
              <w:rPr>
                <w:rFonts w:ascii="Times New Roman" w:hAnsi="Times New Roman"/>
                <w:sz w:val="22"/>
              </w:rPr>
              <w:t>propaganda.</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2.976,60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0"/>
              <w:jc w:val="center"/>
              <w:rPr>
                <w:rFonts w:ascii="Times New Roman" w:hAnsi="Times New Roman" w:cs="Times New Roman" w:eastAsia="Times New Roman" w:hint="default"/>
                <w:sz w:val="22"/>
                <w:szCs w:val="22"/>
              </w:rPr>
            </w:pPr>
            <w:r>
              <w:rPr>
                <w:rFonts w:ascii="Times New Roman"/>
                <w:sz w:val="22"/>
              </w:rPr>
              <w:t>334</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22710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Promoción cultural - Actividades</w:t>
            </w:r>
            <w:r>
              <w:rPr>
                <w:rFonts w:ascii="Times New Roman" w:hAnsi="Times New Roman"/>
                <w:spacing w:val="-6"/>
                <w:sz w:val="22"/>
              </w:rPr>
              <w:t> </w:t>
            </w:r>
            <w:r>
              <w:rPr>
                <w:rFonts w:ascii="Times New Roman" w:hAnsi="Times New Roman"/>
                <w:sz w:val="22"/>
              </w:rPr>
              <w:t>culturais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45.705,80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bl>
    <w:p>
      <w:pPr>
        <w:spacing w:after="0" w:line="252" w:lineRule="exact"/>
        <w:jc w:val="left"/>
        <w:rPr>
          <w:rFonts w:ascii="Times New Roman" w:hAnsi="Times New Roman" w:cs="Times New Roman" w:eastAsia="Times New Roman" w:hint="default"/>
          <w:sz w:val="22"/>
          <w:szCs w:val="22"/>
        </w:rPr>
        <w:sectPr>
          <w:pgSz w:w="11900" w:h="16840"/>
          <w:pgMar w:header="444" w:footer="1137" w:top="1940" w:bottom="1320" w:left="1040" w:right="700"/>
        </w:sectPr>
      </w:pPr>
    </w:p>
    <w:p>
      <w:pPr>
        <w:spacing w:line="240" w:lineRule="auto" w:before="8"/>
        <w:ind w:right="0"/>
        <w:rPr>
          <w:rFonts w:ascii="Times New Roman" w:hAnsi="Times New Roman" w:cs="Times New Roman" w:eastAsia="Times New Roman" w:hint="default"/>
          <w:sz w:val="12"/>
          <w:szCs w:val="12"/>
        </w:rPr>
      </w:pPr>
    </w:p>
    <w:tbl>
      <w:tblPr>
        <w:tblW w:w="0" w:type="auto"/>
        <w:jc w:val="left"/>
        <w:tblInd w:w="127" w:type="dxa"/>
        <w:tblLayout w:type="fixed"/>
        <w:tblCellMar>
          <w:top w:w="0" w:type="dxa"/>
          <w:left w:w="0" w:type="dxa"/>
          <w:bottom w:w="0" w:type="dxa"/>
          <w:right w:w="0" w:type="dxa"/>
        </w:tblCellMar>
        <w:tblLook w:val="01E0"/>
      </w:tblPr>
      <w:tblGrid>
        <w:gridCol w:w="1169"/>
        <w:gridCol w:w="1262"/>
        <w:gridCol w:w="4822"/>
        <w:gridCol w:w="1210"/>
        <w:gridCol w:w="1469"/>
      </w:tblGrid>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412"/>
              <w:jc w:val="right"/>
              <w:rPr>
                <w:rFonts w:ascii="Times New Roman" w:hAnsi="Times New Roman" w:cs="Times New Roman" w:eastAsia="Times New Roman" w:hint="default"/>
                <w:sz w:val="22"/>
                <w:szCs w:val="22"/>
              </w:rPr>
            </w:pPr>
            <w:r>
              <w:rPr>
                <w:rFonts w:ascii="Times New Roman"/>
                <w:sz w:val="22"/>
              </w:rPr>
              <w:t>341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21200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702"/>
              <w:jc w:val="left"/>
              <w:rPr>
                <w:rFonts w:ascii="Times New Roman" w:hAnsi="Times New Roman" w:cs="Times New Roman" w:eastAsia="Times New Roman" w:hint="default"/>
                <w:sz w:val="22"/>
                <w:szCs w:val="22"/>
              </w:rPr>
            </w:pPr>
            <w:r>
              <w:rPr>
                <w:rFonts w:ascii="Times New Roman" w:hAnsi="Times New Roman"/>
                <w:sz w:val="22"/>
              </w:rPr>
              <w:t>Promoción y fomento depor - Edificios y otras construcciones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751,41</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5"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412"/>
              <w:jc w:val="right"/>
              <w:rPr>
                <w:rFonts w:ascii="Times New Roman" w:hAnsi="Times New Roman" w:cs="Times New Roman" w:eastAsia="Times New Roman" w:hint="default"/>
                <w:sz w:val="22"/>
                <w:szCs w:val="22"/>
              </w:rPr>
            </w:pPr>
            <w:r>
              <w:rPr>
                <w:rFonts w:ascii="Times New Roman"/>
                <w:sz w:val="22"/>
              </w:rPr>
              <w:t>341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347" w:right="0"/>
              <w:jc w:val="left"/>
              <w:rPr>
                <w:rFonts w:ascii="Times New Roman" w:hAnsi="Times New Roman" w:cs="Times New Roman" w:eastAsia="Times New Roman" w:hint="default"/>
                <w:sz w:val="22"/>
                <w:szCs w:val="22"/>
              </w:rPr>
            </w:pPr>
            <w:r>
              <w:rPr>
                <w:rFonts w:ascii="Times New Roman"/>
                <w:sz w:val="22"/>
              </w:rPr>
              <w:t>21300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631"/>
              <w:jc w:val="left"/>
              <w:rPr>
                <w:rFonts w:ascii="Times New Roman" w:hAnsi="Times New Roman" w:cs="Times New Roman" w:eastAsia="Times New Roman" w:hint="default"/>
                <w:sz w:val="22"/>
                <w:szCs w:val="22"/>
              </w:rPr>
            </w:pPr>
            <w:r>
              <w:rPr>
                <w:rFonts w:ascii="Times New Roman" w:hAnsi="Times New Roman"/>
                <w:sz w:val="22"/>
              </w:rPr>
              <w:t>Promoción y fomento depor - Maqu., instalac.y utillaje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right="-7"/>
              <w:jc w:val="right"/>
              <w:rPr>
                <w:rFonts w:ascii="Times New Roman" w:hAnsi="Times New Roman" w:cs="Times New Roman" w:eastAsia="Times New Roman" w:hint="default"/>
                <w:sz w:val="22"/>
                <w:szCs w:val="22"/>
              </w:rPr>
            </w:pPr>
            <w:r>
              <w:rPr>
                <w:rFonts w:ascii="Times New Roman"/>
                <w:sz w:val="22"/>
              </w:rPr>
              <w:t>685,80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412"/>
              <w:jc w:val="right"/>
              <w:rPr>
                <w:rFonts w:ascii="Times New Roman" w:hAnsi="Times New Roman" w:cs="Times New Roman" w:eastAsia="Times New Roman" w:hint="default"/>
                <w:sz w:val="22"/>
                <w:szCs w:val="22"/>
              </w:rPr>
            </w:pPr>
            <w:r>
              <w:rPr>
                <w:rFonts w:ascii="Times New Roman"/>
                <w:sz w:val="22"/>
              </w:rPr>
              <w:t>341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22000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1015"/>
              <w:jc w:val="left"/>
              <w:rPr>
                <w:rFonts w:ascii="Times New Roman" w:hAnsi="Times New Roman" w:cs="Times New Roman" w:eastAsia="Times New Roman" w:hint="default"/>
                <w:sz w:val="22"/>
                <w:szCs w:val="22"/>
              </w:rPr>
            </w:pPr>
            <w:r>
              <w:rPr>
                <w:rFonts w:ascii="Times New Roman" w:hAnsi="Times New Roman"/>
                <w:sz w:val="22"/>
              </w:rPr>
              <w:t>Promoción y fomento depor - Ordinario no in-ventariable</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34,00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412"/>
              <w:jc w:val="right"/>
              <w:rPr>
                <w:rFonts w:ascii="Times New Roman" w:hAnsi="Times New Roman" w:cs="Times New Roman" w:eastAsia="Times New Roman" w:hint="default"/>
                <w:sz w:val="22"/>
                <w:szCs w:val="22"/>
              </w:rPr>
            </w:pPr>
            <w:r>
              <w:rPr>
                <w:rFonts w:ascii="Times New Roman"/>
                <w:sz w:val="22"/>
              </w:rPr>
              <w:t>341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22199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Promoción y fomento depor - Otros</w:t>
            </w:r>
            <w:r>
              <w:rPr>
                <w:rFonts w:ascii="Times New Roman" w:hAnsi="Times New Roman"/>
                <w:spacing w:val="-16"/>
                <w:sz w:val="22"/>
              </w:rPr>
              <w:t> </w:t>
            </w:r>
            <w:r>
              <w:rPr>
                <w:rFonts w:ascii="Times New Roman" w:hAnsi="Times New Roman"/>
                <w:sz w:val="22"/>
              </w:rPr>
              <w:t>suministros.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3.842,18</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412"/>
              <w:jc w:val="right"/>
              <w:rPr>
                <w:rFonts w:ascii="Times New Roman" w:hAnsi="Times New Roman" w:cs="Times New Roman" w:eastAsia="Times New Roman" w:hint="default"/>
                <w:sz w:val="22"/>
                <w:szCs w:val="22"/>
              </w:rPr>
            </w:pPr>
            <w:r>
              <w:rPr>
                <w:rFonts w:ascii="Times New Roman"/>
                <w:sz w:val="22"/>
              </w:rPr>
              <w:t>341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62200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Promoción y fomento depor - Edificios</w:t>
            </w:r>
            <w:r>
              <w:rPr>
                <w:rFonts w:ascii="Times New Roman" w:hAnsi="Times New Roman"/>
                <w:spacing w:val="-1"/>
                <w:sz w:val="22"/>
              </w:rPr>
              <w:t> </w:t>
            </w:r>
            <w:r>
              <w:rPr>
                <w:rFonts w:ascii="Times New Roman" w:hAnsi="Times New Roman"/>
                <w:sz w:val="22"/>
              </w:rPr>
              <w:t>Industriales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13.637,76</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Cr.</w:t>
            </w:r>
            <w:r>
              <w:rPr>
                <w:rFonts w:ascii="Times New Roman"/>
                <w:spacing w:val="3"/>
                <w:sz w:val="22"/>
              </w:rPr>
              <w:t> </w:t>
            </w:r>
            <w:r>
              <w:rPr>
                <w:rFonts w:ascii="Times New Roman"/>
                <w:sz w:val="22"/>
              </w:rPr>
              <w:t>Extraord.</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412"/>
              <w:jc w:val="right"/>
              <w:rPr>
                <w:rFonts w:ascii="Times New Roman" w:hAnsi="Times New Roman" w:cs="Times New Roman" w:eastAsia="Times New Roman" w:hint="default"/>
                <w:sz w:val="22"/>
                <w:szCs w:val="22"/>
              </w:rPr>
            </w:pPr>
            <w:r>
              <w:rPr>
                <w:rFonts w:ascii="Times New Roman"/>
                <w:sz w:val="22"/>
              </w:rPr>
              <w:t>341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62300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Promoción y fomento depor -</w:t>
            </w:r>
            <w:r>
              <w:rPr>
                <w:rFonts w:ascii="Times New Roman" w:hAnsi="Times New Roman"/>
                <w:spacing w:val="-12"/>
                <w:sz w:val="22"/>
              </w:rPr>
              <w:t> </w:t>
            </w:r>
            <w:r>
              <w:rPr>
                <w:rFonts w:ascii="Times New Roman" w:hAnsi="Times New Roman"/>
                <w:sz w:val="22"/>
              </w:rPr>
              <w:t>Maquinaria</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3.683,24</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412"/>
              <w:jc w:val="right"/>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left="347" w:right="0"/>
              <w:jc w:val="left"/>
              <w:rPr>
                <w:rFonts w:ascii="Times New Roman" w:hAnsi="Times New Roman" w:cs="Times New Roman" w:eastAsia="Times New Roman" w:hint="default"/>
                <w:sz w:val="22"/>
                <w:szCs w:val="22"/>
              </w:rPr>
            </w:pPr>
            <w:r>
              <w:rPr>
                <w:rFonts w:ascii="Times New Roman"/>
                <w:sz w:val="22"/>
              </w:rPr>
              <w:t>22103</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544"/>
              <w:jc w:val="left"/>
              <w:rPr>
                <w:rFonts w:ascii="Times New Roman" w:hAnsi="Times New Roman" w:cs="Times New Roman" w:eastAsia="Times New Roman" w:hint="default"/>
                <w:sz w:val="22"/>
                <w:szCs w:val="22"/>
              </w:rPr>
            </w:pPr>
            <w:r>
              <w:rPr>
                <w:rFonts w:ascii="Times New Roman"/>
                <w:sz w:val="22"/>
              </w:rPr>
              <w:t>Admon Gral de Infraestrcturas - Combustibles y carburantes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8"/>
              <w:ind w:right="-7"/>
              <w:jc w:val="right"/>
              <w:rPr>
                <w:rFonts w:ascii="Times New Roman" w:hAnsi="Times New Roman" w:cs="Times New Roman" w:eastAsia="Times New Roman" w:hint="default"/>
                <w:sz w:val="22"/>
                <w:szCs w:val="22"/>
              </w:rPr>
            </w:pPr>
            <w:r>
              <w:rPr>
                <w:rFonts w:ascii="Times New Roman"/>
                <w:sz w:val="22"/>
              </w:rPr>
              <w:t>1.169,11</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412"/>
              <w:jc w:val="right"/>
              <w:rPr>
                <w:rFonts w:ascii="Times New Roman" w:hAnsi="Times New Roman" w:cs="Times New Roman" w:eastAsia="Times New Roman" w:hint="default"/>
                <w:sz w:val="22"/>
                <w:szCs w:val="22"/>
              </w:rPr>
            </w:pPr>
            <w:r>
              <w:rPr>
                <w:rFonts w:ascii="Times New Roman"/>
                <w:sz w:val="22"/>
              </w:rPr>
              <w:t>450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22199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Admon Geral Infraestructura - Otros</w:t>
            </w:r>
            <w:r>
              <w:rPr>
                <w:rFonts w:ascii="Times New Roman"/>
                <w:spacing w:val="-15"/>
                <w:sz w:val="22"/>
              </w:rPr>
              <w:t> </w:t>
            </w:r>
            <w:r>
              <w:rPr>
                <w:rFonts w:ascii="Times New Roman"/>
                <w:sz w:val="22"/>
              </w:rPr>
              <w:t>suministros.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30,79</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412"/>
              <w:jc w:val="right"/>
              <w:rPr>
                <w:rFonts w:ascii="Times New Roman" w:hAnsi="Times New Roman" w:cs="Times New Roman" w:eastAsia="Times New Roman" w:hint="default"/>
                <w:sz w:val="22"/>
                <w:szCs w:val="22"/>
              </w:rPr>
            </w:pPr>
            <w:r>
              <w:rPr>
                <w:rFonts w:ascii="Times New Roman"/>
                <w:sz w:val="22"/>
              </w:rPr>
              <w:t>453</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61900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Carreteiras. -</w:t>
            </w:r>
            <w:r>
              <w:rPr>
                <w:rFonts w:ascii="Times New Roman"/>
                <w:spacing w:val="-20"/>
                <w:sz w:val="22"/>
              </w:rPr>
              <w:t> </w:t>
            </w:r>
            <w:r>
              <w:rPr>
                <w:rFonts w:ascii="Times New Roman"/>
                <w:sz w:val="22"/>
              </w:rPr>
              <w:t>Otr.inver.reposic.infraestructuras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36.731,16</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412"/>
              <w:jc w:val="right"/>
              <w:rPr>
                <w:rFonts w:ascii="Times New Roman" w:hAnsi="Times New Roman" w:cs="Times New Roman" w:eastAsia="Times New Roman" w:hint="default"/>
                <w:sz w:val="22"/>
                <w:szCs w:val="22"/>
              </w:rPr>
            </w:pPr>
            <w:r>
              <w:rPr>
                <w:rFonts w:ascii="Times New Roman"/>
                <w:sz w:val="22"/>
              </w:rPr>
              <w:t>920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22604</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Administración general - Jurídicos,</w:t>
            </w:r>
            <w:r>
              <w:rPr>
                <w:rFonts w:ascii="Times New Roman" w:hAnsi="Times New Roman"/>
                <w:spacing w:val="-9"/>
                <w:sz w:val="22"/>
              </w:rPr>
              <w:t> </w:t>
            </w:r>
            <w:r>
              <w:rPr>
                <w:rFonts w:ascii="Times New Roman" w:hAnsi="Times New Roman"/>
                <w:sz w:val="22"/>
              </w:rPr>
              <w:t>contenciosos.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1.633,50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412"/>
              <w:jc w:val="right"/>
              <w:rPr>
                <w:rFonts w:ascii="Times New Roman" w:hAnsi="Times New Roman" w:cs="Times New Roman" w:eastAsia="Times New Roman" w:hint="default"/>
                <w:sz w:val="22"/>
                <w:szCs w:val="22"/>
              </w:rPr>
            </w:pPr>
            <w:r>
              <w:rPr>
                <w:rFonts w:ascii="Times New Roman"/>
                <w:sz w:val="22"/>
              </w:rPr>
              <w:t>920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22799</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Administración general - Otros trabajos</w:t>
            </w:r>
            <w:r>
              <w:rPr>
                <w:rFonts w:ascii="Times New Roman" w:hAnsi="Times New Roman"/>
                <w:spacing w:val="-5"/>
                <w:sz w:val="22"/>
              </w:rPr>
              <w:t> </w:t>
            </w:r>
            <w:r>
              <w:rPr>
                <w:rFonts w:ascii="Times New Roman" w:hAnsi="Times New Roman"/>
                <w:sz w:val="22"/>
              </w:rPr>
              <w:t>realizados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1.661,52</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412"/>
              <w:jc w:val="right"/>
              <w:rPr>
                <w:rFonts w:ascii="Times New Roman" w:hAnsi="Times New Roman" w:cs="Times New Roman" w:eastAsia="Times New Roman" w:hint="default"/>
                <w:sz w:val="22"/>
                <w:szCs w:val="22"/>
              </w:rPr>
            </w:pPr>
            <w:r>
              <w:rPr>
                <w:rFonts w:ascii="Times New Roman"/>
                <w:sz w:val="22"/>
              </w:rPr>
              <w:t>920</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347" w:right="0"/>
              <w:jc w:val="left"/>
              <w:rPr>
                <w:rFonts w:ascii="Times New Roman" w:hAnsi="Times New Roman" w:cs="Times New Roman" w:eastAsia="Times New Roman" w:hint="default"/>
                <w:sz w:val="22"/>
                <w:szCs w:val="22"/>
              </w:rPr>
            </w:pPr>
            <w:r>
              <w:rPr>
                <w:rFonts w:ascii="Times New Roman"/>
                <w:sz w:val="22"/>
              </w:rPr>
              <w:t>63200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Administración general - Edificios</w:t>
            </w:r>
            <w:r>
              <w:rPr>
                <w:rFonts w:ascii="Times New Roman" w:hAnsi="Times New Roman"/>
                <w:spacing w:val="-2"/>
                <w:sz w:val="22"/>
              </w:rPr>
              <w:t> </w:t>
            </w:r>
            <w:r>
              <w:rPr>
                <w:rFonts w:ascii="Times New Roman" w:hAnsi="Times New Roman"/>
                <w:sz w:val="22"/>
              </w:rPr>
              <w:t>Industriales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786,50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2431" w:type="dxa"/>
            <w:gridSpan w:val="2"/>
            <w:tcBorders>
              <w:top w:val="single" w:sz="6" w:space="0" w:color="000000"/>
              <w:left w:val="single" w:sz="6" w:space="0" w:color="000000"/>
              <w:bottom w:val="single" w:sz="6" w:space="0" w:color="000000"/>
              <w:right w:val="single" w:sz="6" w:space="0" w:color="000000"/>
            </w:tcBorders>
          </w:tcPr>
          <w:p>
            <w:pP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hAnsi="Times New Roman"/>
                <w:w w:val="105"/>
                <w:sz w:val="22"/>
              </w:rPr>
              <w:t>SUBTOTAL OPERACIÓNS</w:t>
            </w:r>
            <w:r>
              <w:rPr>
                <w:rFonts w:ascii="Times New Roman" w:hAnsi="Times New Roman"/>
                <w:spacing w:val="3"/>
                <w:w w:val="105"/>
                <w:sz w:val="22"/>
              </w:rPr>
              <w:t> </w:t>
            </w:r>
            <w:r>
              <w:rPr>
                <w:rFonts w:ascii="Times New Roman" w:hAnsi="Times New Roman"/>
                <w:w w:val="105"/>
                <w:sz w:val="22"/>
              </w:rPr>
              <w:t>PENDENTES</w:t>
            </w:r>
            <w:r>
              <w:rPr>
                <w:rFonts w:ascii="Times New Roman" w:hAnsi="Times New Roman"/>
                <w:sz w:val="22"/>
              </w:rPr>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220.224,60</w:t>
            </w:r>
          </w:p>
        </w:tc>
        <w:tc>
          <w:tcPr>
            <w:tcW w:w="1469" w:type="dxa"/>
            <w:tcBorders>
              <w:top w:val="single" w:sz="6" w:space="0" w:color="000000"/>
              <w:left w:val="single" w:sz="6" w:space="0" w:color="000000"/>
              <w:bottom w:val="single" w:sz="6" w:space="0" w:color="000000"/>
              <w:right w:val="single" w:sz="6" w:space="0" w:color="000000"/>
            </w:tcBorders>
          </w:tcPr>
          <w:p>
            <w:pPr/>
          </w:p>
        </w:tc>
      </w:tr>
      <w:tr>
        <w:trPr>
          <w:trHeight w:val="276"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412"/>
              <w:jc w:val="right"/>
              <w:rPr>
                <w:rFonts w:ascii="Times New Roman" w:hAnsi="Times New Roman" w:cs="Times New Roman" w:eastAsia="Times New Roman" w:hint="default"/>
                <w:sz w:val="22"/>
                <w:szCs w:val="22"/>
              </w:rPr>
            </w:pPr>
            <w:r>
              <w:rPr>
                <w:rFonts w:ascii="Times New Roman"/>
                <w:sz w:val="22"/>
              </w:rPr>
              <w:t>011</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347" w:right="0"/>
              <w:jc w:val="left"/>
              <w:rPr>
                <w:rFonts w:ascii="Times New Roman" w:hAnsi="Times New Roman" w:cs="Times New Roman" w:eastAsia="Times New Roman" w:hint="default"/>
                <w:sz w:val="22"/>
                <w:szCs w:val="22"/>
              </w:rPr>
            </w:pPr>
            <w:r>
              <w:rPr>
                <w:rFonts w:ascii="Times New Roman"/>
                <w:sz w:val="22"/>
              </w:rPr>
              <w:t>91300</w:t>
            </w: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439" w:right="0"/>
              <w:jc w:val="left"/>
              <w:rPr>
                <w:rFonts w:ascii="Times New Roman" w:hAnsi="Times New Roman" w:cs="Times New Roman" w:eastAsia="Times New Roman" w:hint="default"/>
                <w:sz w:val="22"/>
                <w:szCs w:val="22"/>
              </w:rPr>
            </w:pPr>
            <w:r>
              <w:rPr>
                <w:rFonts w:ascii="Times New Roman" w:hAnsi="Times New Roman"/>
                <w:sz w:val="22"/>
              </w:rPr>
              <w:t>Débeda Pública. Amortización de</w:t>
            </w:r>
            <w:r>
              <w:rPr>
                <w:rFonts w:ascii="Times New Roman" w:hAnsi="Times New Roman"/>
                <w:spacing w:val="-11"/>
                <w:sz w:val="22"/>
              </w:rPr>
              <w:t> </w:t>
            </w:r>
            <w:r>
              <w:rPr>
                <w:rFonts w:ascii="Times New Roman" w:hAnsi="Times New Roman"/>
                <w:sz w:val="22"/>
              </w:rPr>
              <w:t>préstamos</w:t>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100" w:right="0"/>
              <w:jc w:val="left"/>
              <w:rPr>
                <w:rFonts w:ascii="Times New Roman" w:hAnsi="Times New Roman" w:cs="Times New Roman" w:eastAsia="Times New Roman" w:hint="default"/>
                <w:sz w:val="22"/>
                <w:szCs w:val="22"/>
              </w:rPr>
            </w:pPr>
            <w:r>
              <w:rPr>
                <w:rFonts w:ascii="Times New Roman"/>
                <w:sz w:val="22"/>
              </w:rPr>
              <w:t>346.291,70</w:t>
            </w:r>
          </w:p>
        </w:tc>
        <w:tc>
          <w:tcPr>
            <w:tcW w:w="14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199" w:right="0"/>
              <w:jc w:val="left"/>
              <w:rPr>
                <w:rFonts w:ascii="Times New Roman" w:hAnsi="Times New Roman" w:cs="Times New Roman" w:eastAsia="Times New Roman" w:hint="default"/>
                <w:sz w:val="22"/>
                <w:szCs w:val="22"/>
              </w:rPr>
            </w:pPr>
            <w:r>
              <w:rPr>
                <w:rFonts w:ascii="Times New Roman"/>
                <w:sz w:val="22"/>
              </w:rPr>
              <w:t>Suplemento</w:t>
            </w:r>
          </w:p>
        </w:tc>
      </w:tr>
      <w:tr>
        <w:trPr>
          <w:trHeight w:val="274" w:hRule="exact"/>
        </w:trPr>
        <w:tc>
          <w:tcPr>
            <w:tcW w:w="2431" w:type="dxa"/>
            <w:gridSpan w:val="2"/>
            <w:tcBorders>
              <w:top w:val="single" w:sz="6" w:space="0" w:color="000000"/>
              <w:left w:val="single" w:sz="6" w:space="0" w:color="000000"/>
              <w:bottom w:val="single" w:sz="6" w:space="0" w:color="000000"/>
              <w:right w:val="single" w:sz="6" w:space="0" w:color="000000"/>
            </w:tcBorders>
          </w:tcPr>
          <w:p>
            <w:pP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8" w:right="0"/>
              <w:jc w:val="left"/>
              <w:rPr>
                <w:rFonts w:ascii="Times New Roman" w:hAnsi="Times New Roman" w:cs="Times New Roman" w:eastAsia="Times New Roman" w:hint="default"/>
                <w:sz w:val="22"/>
                <w:szCs w:val="22"/>
              </w:rPr>
            </w:pPr>
            <w:r>
              <w:rPr>
                <w:rFonts w:ascii="Times New Roman"/>
                <w:w w:val="105"/>
                <w:sz w:val="22"/>
              </w:rPr>
              <w:t>SUBTOTAL</w:t>
            </w:r>
            <w:r>
              <w:rPr>
                <w:rFonts w:ascii="Times New Roman"/>
                <w:spacing w:val="-23"/>
                <w:w w:val="105"/>
                <w:sz w:val="22"/>
              </w:rPr>
              <w:t> </w:t>
            </w:r>
            <w:r>
              <w:rPr>
                <w:rFonts w:ascii="Times New Roman"/>
                <w:w w:val="105"/>
                <w:sz w:val="22"/>
              </w:rPr>
              <w:t>ENDEBEDAMENTO</w:t>
            </w:r>
            <w:r>
              <w:rPr>
                <w:rFonts w:ascii="Times New Roman"/>
                <w:sz w:val="22"/>
              </w:rPr>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100" w:right="0"/>
              <w:jc w:val="left"/>
              <w:rPr>
                <w:rFonts w:ascii="Times New Roman" w:hAnsi="Times New Roman" w:cs="Times New Roman" w:eastAsia="Times New Roman" w:hint="default"/>
                <w:sz w:val="22"/>
                <w:szCs w:val="22"/>
              </w:rPr>
            </w:pPr>
            <w:r>
              <w:rPr>
                <w:rFonts w:ascii="Times New Roman"/>
                <w:sz w:val="22"/>
              </w:rPr>
              <w:t>346.291,70</w:t>
            </w:r>
          </w:p>
        </w:tc>
        <w:tc>
          <w:tcPr>
            <w:tcW w:w="1469" w:type="dxa"/>
            <w:tcBorders>
              <w:top w:val="single" w:sz="6" w:space="0" w:color="000000"/>
              <w:left w:val="single" w:sz="6" w:space="0" w:color="000000"/>
              <w:bottom w:val="single" w:sz="6" w:space="0" w:color="000000"/>
              <w:right w:val="single" w:sz="6" w:space="0" w:color="000000"/>
            </w:tcBorders>
          </w:tcPr>
          <w:p>
            <w:pPr/>
          </w:p>
        </w:tc>
      </w:tr>
      <w:tr>
        <w:trPr>
          <w:trHeight w:val="274" w:hRule="exact"/>
        </w:trPr>
        <w:tc>
          <w:tcPr>
            <w:tcW w:w="2431" w:type="dxa"/>
            <w:gridSpan w:val="2"/>
            <w:tcBorders>
              <w:top w:val="single" w:sz="6" w:space="0" w:color="000000"/>
              <w:left w:val="single" w:sz="6" w:space="0" w:color="000000"/>
              <w:bottom w:val="single" w:sz="6" w:space="0" w:color="000000"/>
              <w:right w:val="single" w:sz="6" w:space="0" w:color="000000"/>
            </w:tcBorders>
          </w:tcPr>
          <w:p>
            <w:pPr/>
          </w:p>
        </w:tc>
        <w:tc>
          <w:tcPr>
            <w:tcW w:w="482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8" w:right="0"/>
              <w:jc w:val="left"/>
              <w:rPr>
                <w:rFonts w:ascii="Times New Roman" w:hAnsi="Times New Roman" w:cs="Times New Roman" w:eastAsia="Times New Roman" w:hint="default"/>
                <w:sz w:val="22"/>
                <w:szCs w:val="22"/>
              </w:rPr>
            </w:pPr>
            <w:r>
              <w:rPr>
                <w:rFonts w:ascii="Times New Roman"/>
                <w:w w:val="105"/>
                <w:sz w:val="22"/>
              </w:rPr>
              <w:t>TOTAL</w:t>
            </w:r>
            <w:r>
              <w:rPr>
                <w:rFonts w:ascii="Times New Roman"/>
                <w:spacing w:val="8"/>
                <w:w w:val="105"/>
                <w:sz w:val="22"/>
              </w:rPr>
              <w:t> </w:t>
            </w:r>
            <w:r>
              <w:rPr>
                <w:rFonts w:ascii="Times New Roman"/>
                <w:w w:val="105"/>
                <w:sz w:val="22"/>
              </w:rPr>
              <w:t>XERAL</w:t>
            </w:r>
            <w:r>
              <w:rPr>
                <w:rFonts w:ascii="Times New Roman"/>
                <w:sz w:val="22"/>
              </w:rPr>
            </w:r>
          </w:p>
        </w:tc>
        <w:tc>
          <w:tcPr>
            <w:tcW w:w="12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100" w:right="0"/>
              <w:jc w:val="left"/>
              <w:rPr>
                <w:rFonts w:ascii="Times New Roman" w:hAnsi="Times New Roman" w:cs="Times New Roman" w:eastAsia="Times New Roman" w:hint="default"/>
                <w:sz w:val="22"/>
                <w:szCs w:val="22"/>
              </w:rPr>
            </w:pPr>
            <w:r>
              <w:rPr>
                <w:rFonts w:ascii="Times New Roman"/>
                <w:sz w:val="22"/>
              </w:rPr>
              <w:t>566.516,30</w:t>
            </w:r>
          </w:p>
        </w:tc>
        <w:tc>
          <w:tcPr>
            <w:tcW w:w="1469" w:type="dxa"/>
            <w:tcBorders>
              <w:top w:val="single" w:sz="6" w:space="0" w:color="000000"/>
              <w:left w:val="single" w:sz="6" w:space="0" w:color="000000"/>
              <w:bottom w:val="single" w:sz="6" w:space="0" w:color="000000"/>
              <w:right w:val="single" w:sz="6" w:space="0" w:color="000000"/>
            </w:tcBorders>
          </w:tcPr>
          <w:p>
            <w:pPr/>
          </w:p>
        </w:tc>
      </w:tr>
    </w:tbl>
    <w:p>
      <w:pPr>
        <w:spacing w:line="240" w:lineRule="auto" w:before="10"/>
        <w:ind w:right="0"/>
        <w:rPr>
          <w:rFonts w:ascii="Times New Roman" w:hAnsi="Times New Roman" w:cs="Times New Roman" w:eastAsia="Times New Roman" w:hint="default"/>
          <w:sz w:val="18"/>
          <w:szCs w:val="18"/>
        </w:rPr>
      </w:pPr>
    </w:p>
    <w:p>
      <w:pPr>
        <w:spacing w:before="72"/>
        <w:ind w:left="1139" w:right="0" w:firstLine="0"/>
        <w:jc w:val="left"/>
        <w:rPr>
          <w:rFonts w:ascii="Times New Roman" w:hAnsi="Times New Roman" w:cs="Times New Roman" w:eastAsia="Times New Roman" w:hint="default"/>
          <w:sz w:val="22"/>
          <w:szCs w:val="22"/>
        </w:rPr>
      </w:pPr>
      <w:r>
        <w:rPr>
          <w:rFonts w:ascii="Times New Roman"/>
          <w:w w:val="105"/>
          <w:sz w:val="22"/>
        </w:rPr>
        <w:t>RESUMO DAS</w:t>
      </w:r>
      <w:r>
        <w:rPr>
          <w:rFonts w:ascii="Times New Roman"/>
          <w:spacing w:val="-41"/>
          <w:w w:val="105"/>
          <w:sz w:val="22"/>
        </w:rPr>
        <w:t> </w:t>
      </w:r>
      <w:r>
        <w:rPr>
          <w:rFonts w:ascii="Times New Roman"/>
          <w:w w:val="105"/>
          <w:sz w:val="22"/>
        </w:rPr>
        <w:t>ALTAS</w:t>
      </w:r>
      <w:r>
        <w:rPr>
          <w:rFonts w:ascii="Times New Roman"/>
          <w:sz w:val="22"/>
        </w:rPr>
      </w:r>
    </w:p>
    <w:tbl>
      <w:tblPr>
        <w:tblW w:w="0" w:type="auto"/>
        <w:jc w:val="left"/>
        <w:tblInd w:w="386" w:type="dxa"/>
        <w:tblLayout w:type="fixed"/>
        <w:tblCellMar>
          <w:top w:w="0" w:type="dxa"/>
          <w:left w:w="0" w:type="dxa"/>
          <w:bottom w:w="0" w:type="dxa"/>
          <w:right w:w="0" w:type="dxa"/>
        </w:tblCellMar>
        <w:tblLook w:val="01E0"/>
      </w:tblPr>
      <w:tblGrid>
        <w:gridCol w:w="4248"/>
        <w:gridCol w:w="1207"/>
        <w:gridCol w:w="1630"/>
        <w:gridCol w:w="1339"/>
        <w:gridCol w:w="1248"/>
      </w:tblGrid>
      <w:tr>
        <w:trPr>
          <w:trHeight w:val="535" w:hRule="exact"/>
        </w:trPr>
        <w:tc>
          <w:tcPr>
            <w:tcW w:w="4248" w:type="dxa"/>
            <w:tcBorders>
              <w:top w:val="single" w:sz="6" w:space="0" w:color="000000"/>
              <w:left w:val="single" w:sz="6" w:space="0" w:color="000000"/>
              <w:bottom w:val="single" w:sz="6" w:space="0" w:color="000000"/>
              <w:right w:val="single" w:sz="6" w:space="0" w:color="000000"/>
            </w:tcBorders>
          </w:tcPr>
          <w:p>
            <w:pP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w w:val="110"/>
                <w:sz w:val="22"/>
              </w:rPr>
              <w:t>Total</w:t>
            </w:r>
            <w:r>
              <w:rPr>
                <w:rFonts w:ascii="Times New Roman"/>
                <w:sz w:val="22"/>
              </w:rPr>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6"/>
              <w:ind w:left="-8" w:right="234"/>
              <w:jc w:val="left"/>
              <w:rPr>
                <w:rFonts w:ascii="Times New Roman" w:hAnsi="Times New Roman" w:cs="Times New Roman" w:eastAsia="Times New Roman" w:hint="default"/>
                <w:sz w:val="22"/>
                <w:szCs w:val="22"/>
              </w:rPr>
            </w:pPr>
            <w:r>
              <w:rPr>
                <w:rFonts w:ascii="Times New Roman" w:hAnsi="Times New Roman"/>
                <w:w w:val="110"/>
                <w:sz w:val="22"/>
              </w:rPr>
              <w:t>Crédito extraordinario</w:t>
            </w:r>
            <w:r>
              <w:rPr>
                <w:rFonts w:ascii="Times New Roman" w:hAnsi="Times New Roman"/>
                <w:sz w:val="22"/>
              </w:rPr>
            </w:r>
          </w:p>
        </w:tc>
        <w:tc>
          <w:tcPr>
            <w:tcW w:w="1339"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6"/>
              <w:ind w:left="-8" w:right="214"/>
              <w:jc w:val="left"/>
              <w:rPr>
                <w:rFonts w:ascii="Times New Roman" w:hAnsi="Times New Roman" w:cs="Times New Roman" w:eastAsia="Times New Roman" w:hint="default"/>
                <w:sz w:val="22"/>
                <w:szCs w:val="22"/>
              </w:rPr>
            </w:pPr>
            <w:r>
              <w:rPr>
                <w:rFonts w:ascii="Times New Roman" w:hAnsi="Times New Roman"/>
                <w:spacing w:val="-1"/>
                <w:w w:val="105"/>
                <w:sz w:val="22"/>
              </w:rPr>
              <w:t>Suplemento </w:t>
            </w:r>
            <w:r>
              <w:rPr>
                <w:rFonts w:ascii="Times New Roman" w:hAnsi="Times New Roman"/>
                <w:w w:val="105"/>
                <w:sz w:val="22"/>
              </w:rPr>
              <w:t>crédito</w:t>
            </w:r>
            <w:r>
              <w:rPr>
                <w:rFonts w:ascii="Times New Roman" w:hAnsi="Times New Roman"/>
                <w:sz w:val="22"/>
              </w:rPr>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w w:val="110"/>
                <w:sz w:val="22"/>
              </w:rPr>
              <w:t>Total</w:t>
            </w:r>
            <w:r>
              <w:rPr>
                <w:rFonts w:ascii="Times New Roman"/>
                <w:sz w:val="22"/>
              </w:rPr>
            </w:r>
          </w:p>
        </w:tc>
      </w:tr>
      <w:tr>
        <w:trPr>
          <w:trHeight w:val="274" w:hRule="exact"/>
        </w:trPr>
        <w:tc>
          <w:tcPr>
            <w:tcW w:w="4248"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Obrigas ptes. 31/12/2014 (Capítulo</w:t>
            </w:r>
            <w:r>
              <w:rPr>
                <w:rFonts w:ascii="Times New Roman" w:hAnsi="Times New Roman"/>
                <w:spacing w:val="5"/>
                <w:sz w:val="22"/>
              </w:rPr>
              <w:t> </w:t>
            </w:r>
            <w:r>
              <w:rPr>
                <w:rFonts w:ascii="Times New Roman" w:hAnsi="Times New Roman"/>
                <w:sz w:val="22"/>
              </w:rPr>
              <w:t>2)</w:t>
            </w: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80.316,14</w:t>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4.328,21</w:t>
            </w:r>
          </w:p>
        </w:tc>
        <w:tc>
          <w:tcPr>
            <w:tcW w:w="133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75.987,93</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7"/>
              <w:jc w:val="right"/>
              <w:rPr>
                <w:rFonts w:ascii="Times New Roman" w:hAnsi="Times New Roman" w:cs="Times New Roman" w:eastAsia="Times New Roman" w:hint="default"/>
                <w:sz w:val="22"/>
                <w:szCs w:val="22"/>
              </w:rPr>
            </w:pPr>
            <w:r>
              <w:rPr>
                <w:rFonts w:ascii="Times New Roman"/>
                <w:sz w:val="22"/>
              </w:rPr>
              <w:t>80.316,14</w:t>
            </w:r>
          </w:p>
        </w:tc>
      </w:tr>
      <w:tr>
        <w:trPr>
          <w:trHeight w:val="274" w:hRule="exact"/>
        </w:trPr>
        <w:tc>
          <w:tcPr>
            <w:tcW w:w="4248"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Obrigas ptes. 31/12/2014 (Capítulo</w:t>
            </w:r>
            <w:r>
              <w:rPr>
                <w:rFonts w:ascii="Times New Roman" w:hAnsi="Times New Roman"/>
                <w:spacing w:val="5"/>
                <w:sz w:val="22"/>
              </w:rPr>
              <w:t> </w:t>
            </w:r>
            <w:r>
              <w:rPr>
                <w:rFonts w:ascii="Times New Roman" w:hAnsi="Times New Roman"/>
                <w:sz w:val="22"/>
              </w:rPr>
              <w:t>6)</w:t>
            </w: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139.908,46</w:t>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25.426,58</w:t>
            </w:r>
          </w:p>
        </w:tc>
        <w:tc>
          <w:tcPr>
            <w:tcW w:w="133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114.481,88</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7"/>
              <w:jc w:val="right"/>
              <w:rPr>
                <w:rFonts w:ascii="Times New Roman" w:hAnsi="Times New Roman" w:cs="Times New Roman" w:eastAsia="Times New Roman" w:hint="default"/>
                <w:sz w:val="22"/>
                <w:szCs w:val="22"/>
              </w:rPr>
            </w:pPr>
            <w:r>
              <w:rPr>
                <w:rFonts w:ascii="Times New Roman"/>
                <w:sz w:val="22"/>
              </w:rPr>
              <w:t>139.908,46</w:t>
            </w:r>
          </w:p>
        </w:tc>
      </w:tr>
      <w:tr>
        <w:trPr>
          <w:trHeight w:val="274" w:hRule="exact"/>
        </w:trPr>
        <w:tc>
          <w:tcPr>
            <w:tcW w:w="424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Amortización anticipada  (Capítulo</w:t>
            </w:r>
            <w:r>
              <w:rPr>
                <w:rFonts w:ascii="Times New Roman" w:hAnsi="Times New Roman"/>
                <w:spacing w:val="-2"/>
                <w:sz w:val="22"/>
              </w:rPr>
              <w:t> </w:t>
            </w:r>
            <w:r>
              <w:rPr>
                <w:rFonts w:ascii="Times New Roman" w:hAnsi="Times New Roman"/>
                <w:sz w:val="22"/>
              </w:rPr>
              <w:t>9)</w:t>
            </w: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346.291,70</w:t>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19"/>
              <w:jc w:val="right"/>
              <w:rPr>
                <w:rFonts w:ascii="Times New Roman" w:hAnsi="Times New Roman" w:cs="Times New Roman" w:eastAsia="Times New Roman" w:hint="default"/>
                <w:sz w:val="22"/>
                <w:szCs w:val="22"/>
              </w:rPr>
            </w:pPr>
            <w:r>
              <w:rPr>
                <w:rFonts w:ascii="Times New Roman"/>
                <w:sz w:val="22"/>
              </w:rPr>
              <w:t>---</w:t>
            </w:r>
          </w:p>
        </w:tc>
        <w:tc>
          <w:tcPr>
            <w:tcW w:w="133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346.291,70</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346.291,70</w:t>
            </w:r>
          </w:p>
        </w:tc>
      </w:tr>
      <w:tr>
        <w:trPr>
          <w:trHeight w:val="276" w:hRule="exact"/>
        </w:trPr>
        <w:tc>
          <w:tcPr>
            <w:tcW w:w="424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w w:val="110"/>
                <w:sz w:val="22"/>
              </w:rPr>
              <w:t>Total</w:t>
            </w:r>
            <w:r>
              <w:rPr>
                <w:rFonts w:ascii="Times New Roman"/>
                <w:sz w:val="22"/>
              </w:rPr>
            </w:r>
          </w:p>
        </w:tc>
        <w:tc>
          <w:tcPr>
            <w:tcW w:w="120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566.516,30</w:t>
            </w:r>
          </w:p>
        </w:tc>
        <w:tc>
          <w:tcPr>
            <w:tcW w:w="163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29.754,79</w:t>
            </w:r>
          </w:p>
        </w:tc>
        <w:tc>
          <w:tcPr>
            <w:tcW w:w="133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536.761,51</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566.516,30</w:t>
            </w:r>
          </w:p>
        </w:tc>
      </w:tr>
    </w:tbl>
    <w:p>
      <w:pPr>
        <w:spacing w:line="240" w:lineRule="auto" w:before="10"/>
        <w:ind w:right="0"/>
        <w:rPr>
          <w:rFonts w:ascii="Times New Roman" w:hAnsi="Times New Roman" w:cs="Times New Roman" w:eastAsia="Times New Roman" w:hint="default"/>
          <w:sz w:val="19"/>
          <w:szCs w:val="19"/>
        </w:rPr>
      </w:pPr>
    </w:p>
    <w:p>
      <w:pPr>
        <w:spacing w:before="72"/>
        <w:ind w:left="1139" w:right="0" w:firstLine="0"/>
        <w:jc w:val="left"/>
        <w:rPr>
          <w:rFonts w:ascii="Times New Roman" w:hAnsi="Times New Roman" w:cs="Times New Roman" w:eastAsia="Times New Roman" w:hint="default"/>
          <w:sz w:val="22"/>
          <w:szCs w:val="22"/>
        </w:rPr>
      </w:pPr>
      <w:r>
        <w:rPr>
          <w:rFonts w:ascii="Times New Roman"/>
          <w:w w:val="105"/>
          <w:sz w:val="22"/>
        </w:rPr>
      </w:r>
      <w:r>
        <w:rPr>
          <w:rFonts w:ascii="Times New Roman"/>
          <w:w w:val="105"/>
          <w:sz w:val="22"/>
          <w:u w:val="single" w:color="000000"/>
        </w:rPr>
        <w:t>FINANCIAMENTO DO</w:t>
      </w:r>
      <w:r>
        <w:rPr>
          <w:rFonts w:ascii="Times New Roman"/>
          <w:spacing w:val="31"/>
          <w:w w:val="105"/>
          <w:sz w:val="22"/>
          <w:u w:val="single" w:color="000000"/>
        </w:rPr>
        <w:t> </w:t>
      </w:r>
      <w:r>
        <w:rPr>
          <w:rFonts w:ascii="Times New Roman"/>
          <w:w w:val="105"/>
          <w:sz w:val="22"/>
          <w:u w:val="single" w:color="000000"/>
        </w:rPr>
        <w:t>EXPEDIENTE:</w:t>
      </w:r>
      <w:r>
        <w:rPr>
          <w:rFonts w:ascii="Times New Roman"/>
          <w:w w:val="105"/>
          <w:sz w:val="22"/>
        </w:rPr>
      </w:r>
      <w:r>
        <w:rPr>
          <w:rFonts w:ascii="Times New Roman"/>
          <w:sz w:val="22"/>
        </w:rPr>
      </w:r>
    </w:p>
    <w:p>
      <w:pPr>
        <w:spacing w:line="240" w:lineRule="auto" w:before="7"/>
        <w:ind w:right="0"/>
        <w:rPr>
          <w:rFonts w:ascii="Times New Roman" w:hAnsi="Times New Roman" w:cs="Times New Roman" w:eastAsia="Times New Roman" w:hint="default"/>
          <w:sz w:val="17"/>
          <w:szCs w:val="17"/>
        </w:rPr>
      </w:pPr>
    </w:p>
    <w:p>
      <w:pPr>
        <w:spacing w:before="72"/>
        <w:ind w:left="1139" w:right="0" w:firstLine="0"/>
        <w:jc w:val="left"/>
        <w:rPr>
          <w:rFonts w:ascii="Times New Roman" w:hAnsi="Times New Roman" w:cs="Times New Roman" w:eastAsia="Times New Roman" w:hint="default"/>
          <w:sz w:val="22"/>
          <w:szCs w:val="22"/>
        </w:rPr>
      </w:pPr>
      <w:r>
        <w:rPr>
          <w:rFonts w:ascii="Times New Roman" w:hAnsi="Times New Roman"/>
          <w:w w:val="105"/>
          <w:sz w:val="22"/>
        </w:rPr>
        <w:t>MODIFICACIÓNS POSITIVAS NO ESTADO DE</w:t>
      </w:r>
      <w:r>
        <w:rPr>
          <w:rFonts w:ascii="Times New Roman" w:hAnsi="Times New Roman"/>
          <w:spacing w:val="21"/>
          <w:w w:val="105"/>
          <w:sz w:val="22"/>
        </w:rPr>
        <w:t> </w:t>
      </w:r>
      <w:r>
        <w:rPr>
          <w:rFonts w:ascii="Times New Roman" w:hAnsi="Times New Roman"/>
          <w:w w:val="105"/>
          <w:sz w:val="22"/>
        </w:rPr>
        <w:t>INGRESOS:</w:t>
      </w:r>
      <w:r>
        <w:rPr>
          <w:rFonts w:ascii="Times New Roman" w:hAnsi="Times New Roman"/>
          <w:sz w:val="22"/>
        </w:rPr>
      </w:r>
    </w:p>
    <w:p>
      <w:pPr>
        <w:spacing w:line="240" w:lineRule="auto" w:before="9" w:after="0"/>
        <w:ind w:right="0"/>
        <w:rPr>
          <w:rFonts w:ascii="Times New Roman" w:hAnsi="Times New Roman" w:cs="Times New Roman" w:eastAsia="Times New Roman" w:hint="default"/>
          <w:sz w:val="22"/>
          <w:szCs w:val="22"/>
        </w:rPr>
      </w:pPr>
    </w:p>
    <w:tbl>
      <w:tblPr>
        <w:tblW w:w="0" w:type="auto"/>
        <w:jc w:val="left"/>
        <w:tblInd w:w="107" w:type="dxa"/>
        <w:tblLayout w:type="fixed"/>
        <w:tblCellMar>
          <w:top w:w="0" w:type="dxa"/>
          <w:left w:w="0" w:type="dxa"/>
          <w:bottom w:w="0" w:type="dxa"/>
          <w:right w:w="0" w:type="dxa"/>
        </w:tblCellMar>
        <w:tblLook w:val="01E0"/>
      </w:tblPr>
      <w:tblGrid>
        <w:gridCol w:w="1709"/>
        <w:gridCol w:w="6247"/>
        <w:gridCol w:w="1680"/>
      </w:tblGrid>
      <w:tr>
        <w:trPr>
          <w:trHeight w:val="274" w:hRule="exact"/>
        </w:trPr>
        <w:tc>
          <w:tcPr>
            <w:tcW w:w="170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2" w:right="0"/>
              <w:jc w:val="center"/>
              <w:rPr>
                <w:rFonts w:ascii="Times New Roman" w:hAnsi="Times New Roman" w:cs="Times New Roman" w:eastAsia="Times New Roman" w:hint="default"/>
                <w:sz w:val="22"/>
                <w:szCs w:val="22"/>
              </w:rPr>
            </w:pPr>
            <w:r>
              <w:rPr>
                <w:rFonts w:ascii="Times New Roman"/>
                <w:w w:val="110"/>
                <w:sz w:val="22"/>
              </w:rPr>
              <w:t>CONCEPTO</w:t>
            </w:r>
            <w:r>
              <w:rPr>
                <w:rFonts w:ascii="Times New Roman"/>
                <w:sz w:val="22"/>
              </w:rPr>
            </w:r>
          </w:p>
        </w:tc>
        <w:tc>
          <w:tcPr>
            <w:tcW w:w="624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4" w:right="0"/>
              <w:jc w:val="center"/>
              <w:rPr>
                <w:rFonts w:ascii="Times New Roman" w:hAnsi="Times New Roman" w:cs="Times New Roman" w:eastAsia="Times New Roman" w:hint="default"/>
                <w:sz w:val="22"/>
                <w:szCs w:val="22"/>
              </w:rPr>
            </w:pPr>
            <w:r>
              <w:rPr>
                <w:rFonts w:ascii="Times New Roman" w:hAnsi="Times New Roman"/>
                <w:w w:val="105"/>
                <w:sz w:val="22"/>
              </w:rPr>
              <w:t>DENOMINACIÓN</w:t>
            </w:r>
            <w:r>
              <w:rPr>
                <w:rFonts w:ascii="Times New Roman" w:hAnsi="Times New Roman"/>
                <w:sz w:val="22"/>
              </w:rPr>
            </w:r>
          </w:p>
        </w:tc>
        <w:tc>
          <w:tcPr>
            <w:tcW w:w="168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304" w:right="0"/>
              <w:jc w:val="left"/>
              <w:rPr>
                <w:rFonts w:ascii="Times New Roman" w:hAnsi="Times New Roman" w:cs="Times New Roman" w:eastAsia="Times New Roman" w:hint="default"/>
                <w:sz w:val="22"/>
                <w:szCs w:val="22"/>
              </w:rPr>
            </w:pPr>
            <w:r>
              <w:rPr>
                <w:rFonts w:ascii="Times New Roman"/>
                <w:w w:val="110"/>
                <w:sz w:val="22"/>
              </w:rPr>
              <w:t>IMPORTE</w:t>
            </w:r>
            <w:r>
              <w:rPr>
                <w:rFonts w:ascii="Times New Roman"/>
                <w:sz w:val="22"/>
              </w:rPr>
            </w:r>
          </w:p>
        </w:tc>
      </w:tr>
      <w:tr>
        <w:trPr>
          <w:trHeight w:val="274" w:hRule="exact"/>
        </w:trPr>
        <w:tc>
          <w:tcPr>
            <w:tcW w:w="170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2" w:right="0"/>
              <w:jc w:val="center"/>
              <w:rPr>
                <w:rFonts w:ascii="Times New Roman" w:hAnsi="Times New Roman" w:cs="Times New Roman" w:eastAsia="Times New Roman" w:hint="default"/>
                <w:sz w:val="22"/>
                <w:szCs w:val="22"/>
              </w:rPr>
            </w:pPr>
            <w:r>
              <w:rPr>
                <w:rFonts w:ascii="Times New Roman"/>
                <w:sz w:val="22"/>
              </w:rPr>
              <w:t>870.00</w:t>
            </w:r>
          </w:p>
        </w:tc>
        <w:tc>
          <w:tcPr>
            <w:tcW w:w="624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Remanente para financiamento de gastos xerais</w:t>
            </w:r>
            <w:r>
              <w:rPr>
                <w:rFonts w:ascii="Times New Roman"/>
                <w:spacing w:val="20"/>
                <w:sz w:val="22"/>
              </w:rPr>
              <w:t> </w:t>
            </w:r>
            <w:r>
              <w:rPr>
                <w:rFonts w:ascii="Times New Roman"/>
                <w:sz w:val="22"/>
              </w:rPr>
              <w:t>2014</w:t>
            </w:r>
          </w:p>
        </w:tc>
        <w:tc>
          <w:tcPr>
            <w:tcW w:w="168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566.516,30</w:t>
            </w:r>
          </w:p>
        </w:tc>
      </w:tr>
      <w:tr>
        <w:trPr>
          <w:trHeight w:val="276" w:hRule="exact"/>
        </w:trPr>
        <w:tc>
          <w:tcPr>
            <w:tcW w:w="7956" w:type="dxa"/>
            <w:gridSpan w:val="2"/>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3" w:right="0"/>
              <w:jc w:val="center"/>
              <w:rPr>
                <w:rFonts w:ascii="Times New Roman" w:hAnsi="Times New Roman" w:cs="Times New Roman" w:eastAsia="Times New Roman" w:hint="default"/>
                <w:sz w:val="22"/>
                <w:szCs w:val="22"/>
              </w:rPr>
            </w:pPr>
            <w:r>
              <w:rPr>
                <w:rFonts w:ascii="Times New Roman"/>
                <w:w w:val="105"/>
                <w:sz w:val="22"/>
              </w:rPr>
              <w:t>TOTAL</w:t>
            </w:r>
            <w:r>
              <w:rPr>
                <w:rFonts w:ascii="Times New Roman"/>
                <w:spacing w:val="-3"/>
                <w:w w:val="105"/>
                <w:sz w:val="22"/>
              </w:rPr>
              <w:t> </w:t>
            </w:r>
            <w:r>
              <w:rPr>
                <w:rFonts w:ascii="Times New Roman"/>
                <w:w w:val="105"/>
                <w:sz w:val="22"/>
              </w:rPr>
              <w:t>ALTAS</w:t>
            </w:r>
            <w:r>
              <w:rPr>
                <w:rFonts w:ascii="Times New Roman"/>
                <w:sz w:val="22"/>
              </w:rPr>
            </w:r>
          </w:p>
        </w:tc>
        <w:tc>
          <w:tcPr>
            <w:tcW w:w="168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sz w:val="22"/>
              </w:rPr>
              <w:t>566.516,30</w:t>
            </w:r>
          </w:p>
        </w:tc>
      </w:tr>
    </w:tbl>
    <w:p>
      <w:pPr>
        <w:spacing w:line="240" w:lineRule="auto" w:before="7"/>
        <w:ind w:right="0"/>
        <w:rPr>
          <w:rFonts w:ascii="Times New Roman" w:hAnsi="Times New Roman" w:cs="Times New Roman" w:eastAsia="Times New Roman" w:hint="default"/>
          <w:sz w:val="18"/>
          <w:szCs w:val="18"/>
        </w:rPr>
      </w:pPr>
    </w:p>
    <w:p>
      <w:pPr>
        <w:spacing w:line="249" w:lineRule="auto" w:before="72"/>
        <w:ind w:left="419" w:right="731" w:firstLine="720"/>
        <w:jc w:val="both"/>
        <w:rPr>
          <w:rFonts w:ascii="Times New Roman" w:hAnsi="Times New Roman" w:cs="Times New Roman" w:eastAsia="Times New Roman" w:hint="default"/>
          <w:sz w:val="22"/>
          <w:szCs w:val="22"/>
        </w:rPr>
      </w:pPr>
      <w:r>
        <w:rPr>
          <w:rFonts w:ascii="Times New Roman" w:hAnsi="Times New Roman"/>
          <w:sz w:val="22"/>
        </w:rPr>
        <w:t>SEGUNDO</w:t>
      </w:r>
      <w:r>
        <w:rPr>
          <w:rFonts w:ascii="Times New Roman" w:hAnsi="Times New Roman"/>
          <w:sz w:val="22"/>
        </w:rPr>
        <w:t>.- Esta aprobación terá carácter provisional, establecéndose un prazo de  exposición ao público, logo de anuncio en Boletín Oficial de Provincia, por quince días, durante os cales os interesados poderán examinar o expediente e presentar reclamacións ante o Pleno. En caso   de producirse reclamacións, requirirase a aprobación definitiva do expediente polo Pleno da Corporación. Pola contra, considerarase definitivamente aprobado o expediente, non entrando en  vigor ata que se produza a publicación da aprobación definitiva no Boletín Oficial da Provincia, resumida por</w:t>
      </w:r>
      <w:r>
        <w:rPr>
          <w:rFonts w:ascii="Times New Roman" w:hAnsi="Times New Roman"/>
          <w:spacing w:val="8"/>
          <w:sz w:val="22"/>
        </w:rPr>
        <w:t> </w:t>
      </w:r>
      <w:r>
        <w:rPr>
          <w:rFonts w:ascii="Times New Roman" w:hAnsi="Times New Roman"/>
          <w:sz w:val="22"/>
        </w:rPr>
        <w:t>capítulos.</w:t>
      </w:r>
    </w:p>
    <w:p>
      <w:pPr>
        <w:spacing w:line="240" w:lineRule="auto" w:before="4"/>
        <w:ind w:right="0"/>
        <w:rPr>
          <w:rFonts w:ascii="Times New Roman" w:hAnsi="Times New Roman" w:cs="Times New Roman" w:eastAsia="Times New Roman" w:hint="default"/>
          <w:sz w:val="24"/>
          <w:szCs w:val="24"/>
        </w:rPr>
      </w:pPr>
    </w:p>
    <w:p>
      <w:pPr>
        <w:spacing w:before="0"/>
        <w:ind w:left="1139" w:right="0" w:firstLine="0"/>
        <w:jc w:val="left"/>
        <w:rPr>
          <w:rFonts w:ascii="Times New Roman" w:hAnsi="Times New Roman" w:cs="Times New Roman" w:eastAsia="Times New Roman" w:hint="default"/>
          <w:sz w:val="22"/>
          <w:szCs w:val="22"/>
        </w:rPr>
      </w:pPr>
      <w:r>
        <w:rPr>
          <w:rFonts w:ascii="Times New Roman" w:hAnsi="Times New Roman"/>
          <w:sz w:val="22"/>
        </w:rPr>
        <w:t>O que se eleva ao Pleno para a súa aprobación, se</w:t>
      </w:r>
      <w:r>
        <w:rPr>
          <w:rFonts w:ascii="Times New Roman" w:hAnsi="Times New Roman"/>
          <w:spacing w:val="18"/>
          <w:sz w:val="22"/>
        </w:rPr>
        <w:t> </w:t>
      </w:r>
      <w:r>
        <w:rPr>
          <w:rFonts w:ascii="Times New Roman" w:hAnsi="Times New Roman"/>
          <w:sz w:val="22"/>
        </w:rPr>
        <w:t>procede."</w:t>
      </w:r>
    </w:p>
    <w:p>
      <w:pPr>
        <w:spacing w:after="0"/>
        <w:jc w:val="left"/>
        <w:rPr>
          <w:rFonts w:ascii="Times New Roman" w:hAnsi="Times New Roman" w:cs="Times New Roman" w:eastAsia="Times New Roman" w:hint="default"/>
          <w:sz w:val="22"/>
          <w:szCs w:val="22"/>
        </w:rPr>
        <w:sectPr>
          <w:pgSz w:w="11900" w:h="16840"/>
          <w:pgMar w:header="444" w:footer="1137" w:top="1940" w:bottom="1320" w:left="1020" w:right="700"/>
        </w:sectPr>
      </w:pPr>
    </w:p>
    <w:p>
      <w:pPr>
        <w:spacing w:line="244" w:lineRule="auto" w:before="145"/>
        <w:ind w:left="399" w:right="730" w:firstLine="720"/>
        <w:jc w:val="both"/>
        <w:rPr>
          <w:rFonts w:ascii="Times New Roman" w:hAnsi="Times New Roman" w:cs="Times New Roman" w:eastAsia="Times New Roman" w:hint="default"/>
          <w:sz w:val="22"/>
          <w:szCs w:val="22"/>
        </w:rPr>
      </w:pPr>
      <w:r>
        <w:rPr>
          <w:rFonts w:ascii="Times New Roman" w:hAnsi="Times New Roman"/>
          <w:sz w:val="22"/>
        </w:rPr>
        <w:t>A Comisión, por catro votos a favor, do PSdG-PSOE (dous), do BNG (un), e de ANOVA (un), e tres abstencións do PP, acorda ditaminar devandita proposición favorablemente e propoñer ao Pleno a súa</w:t>
      </w:r>
      <w:r>
        <w:rPr>
          <w:rFonts w:ascii="Times New Roman" w:hAnsi="Times New Roman"/>
          <w:spacing w:val="7"/>
          <w:sz w:val="22"/>
        </w:rPr>
        <w:t> </w:t>
      </w:r>
      <w:r>
        <w:rPr>
          <w:rFonts w:ascii="Times New Roman" w:hAnsi="Times New Roman"/>
          <w:sz w:val="22"/>
        </w:rPr>
        <w:t>aprobación."</w:t>
      </w:r>
    </w:p>
    <w:p>
      <w:pPr>
        <w:spacing w:before="1"/>
        <w:ind w:left="399" w:right="427" w:firstLine="0"/>
        <w:jc w:val="left"/>
        <w:rPr>
          <w:rFonts w:ascii="Times New Roman" w:hAnsi="Times New Roman" w:cs="Times New Roman" w:eastAsia="Times New Roman" w:hint="default"/>
          <w:sz w:val="20"/>
          <w:szCs w:val="20"/>
        </w:rPr>
      </w:pPr>
      <w:r>
        <w:rPr>
          <w:rFonts w:ascii="Times New Roman" w:hAnsi="Times New Roman"/>
          <w:sz w:val="20"/>
        </w:rPr>
        <w:t>Aberto o debate non se producen</w:t>
      </w:r>
      <w:r>
        <w:rPr>
          <w:rFonts w:ascii="Times New Roman" w:hAnsi="Times New Roman"/>
          <w:spacing w:val="-15"/>
          <w:sz w:val="20"/>
        </w:rPr>
        <w:t> </w:t>
      </w:r>
      <w:r>
        <w:rPr>
          <w:rFonts w:ascii="Times New Roman" w:hAnsi="Times New Roman"/>
          <w:sz w:val="20"/>
        </w:rPr>
        <w:t>intervencións.</w:t>
      </w:r>
    </w:p>
    <w:p>
      <w:pPr>
        <w:spacing w:line="240" w:lineRule="auto" w:before="11"/>
        <w:ind w:right="0"/>
        <w:rPr>
          <w:rFonts w:ascii="Times New Roman" w:hAnsi="Times New Roman" w:cs="Times New Roman" w:eastAsia="Times New Roman" w:hint="default"/>
          <w:sz w:val="20"/>
          <w:szCs w:val="20"/>
        </w:rPr>
      </w:pPr>
    </w:p>
    <w:p>
      <w:pPr>
        <w:pStyle w:val="BodyText"/>
        <w:spacing w:line="247" w:lineRule="auto"/>
        <w:ind w:left="399" w:right="842"/>
        <w:jc w:val="left"/>
      </w:pPr>
      <w:r>
        <w:rPr/>
        <w:t>O Concello Pleno, en votación ordinaria, por unanimidade dos seus membros presentes, acorda: APROBAR o ditame da Comisión Informativa de Plenos nos termos nos que</w:t>
      </w:r>
      <w:r>
        <w:rPr>
          <w:spacing w:val="-27"/>
        </w:rPr>
        <w:t> </w:t>
      </w:r>
      <w:r>
        <w:rPr/>
        <w:t>quedou </w:t>
      </w:r>
      <w:r>
        <w:rPr/>
        <w:t>transcrito.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399" w:right="427"/>
        <w:jc w:val="left"/>
        <w:rPr>
          <w:rFonts w:ascii="Times New Roman" w:hAnsi="Times New Roman" w:cs="Times New Roman" w:eastAsia="Times New Roman" w:hint="default"/>
        </w:rPr>
      </w:pPr>
      <w:r>
        <w:rPr>
          <w:rFonts w:ascii="Times New Roman" w:hAnsi="Times New Roman"/>
          <w:w w:val="105"/>
        </w:rPr>
        <w:t>4.-</w:t>
      </w:r>
      <w:r>
        <w:rPr>
          <w:rFonts w:ascii="Times New Roman" w:hAnsi="Times New Roman"/>
          <w:spacing w:val="-12"/>
          <w:w w:val="105"/>
        </w:rPr>
        <w:t> </w:t>
      </w:r>
      <w:r>
        <w:rPr>
          <w:rFonts w:ascii="Times New Roman" w:hAnsi="Times New Roman"/>
          <w:w w:val="105"/>
        </w:rPr>
        <w:t>APROBACIÓN</w:t>
      </w:r>
      <w:r>
        <w:rPr>
          <w:rFonts w:ascii="Times New Roman" w:hAnsi="Times New Roman"/>
          <w:spacing w:val="-11"/>
          <w:w w:val="105"/>
        </w:rPr>
        <w:t> </w:t>
      </w:r>
      <w:r>
        <w:rPr>
          <w:rFonts w:ascii="Times New Roman" w:hAnsi="Times New Roman"/>
          <w:w w:val="105"/>
        </w:rPr>
        <w:t>INICIAL</w:t>
      </w:r>
      <w:r>
        <w:rPr>
          <w:rFonts w:ascii="Times New Roman" w:hAnsi="Times New Roman"/>
          <w:spacing w:val="-11"/>
          <w:w w:val="105"/>
        </w:rPr>
        <w:t> </w:t>
      </w:r>
      <w:r>
        <w:rPr>
          <w:rFonts w:ascii="Times New Roman" w:hAnsi="Times New Roman"/>
          <w:w w:val="105"/>
        </w:rPr>
        <w:t>MC</w:t>
      </w:r>
      <w:r>
        <w:rPr>
          <w:rFonts w:ascii="Times New Roman" w:hAnsi="Times New Roman"/>
          <w:spacing w:val="-12"/>
          <w:w w:val="105"/>
        </w:rPr>
        <w:t> </w:t>
      </w:r>
      <w:r>
        <w:rPr>
          <w:rFonts w:ascii="Times New Roman" w:hAnsi="Times New Roman"/>
          <w:w w:val="105"/>
        </w:rPr>
        <w:t>14</w:t>
      </w:r>
      <w:r>
        <w:rPr>
          <w:rFonts w:ascii="Times New Roman" w:hAnsi="Times New Roman"/>
          <w:spacing w:val="-12"/>
          <w:w w:val="105"/>
        </w:rPr>
        <w:t> </w:t>
      </w:r>
      <w:r>
        <w:rPr>
          <w:rFonts w:ascii="Times New Roman" w:hAnsi="Times New Roman"/>
          <w:w w:val="105"/>
        </w:rPr>
        <w:t>2015</w:t>
      </w:r>
      <w:r>
        <w:rPr>
          <w:rFonts w:ascii="Times New Roman" w:hAnsi="Times New Roman"/>
          <w:spacing w:val="-14"/>
          <w:w w:val="105"/>
        </w:rPr>
        <w:t> </w:t>
      </w:r>
      <w:r>
        <w:rPr>
          <w:rFonts w:ascii="Times New Roman" w:hAnsi="Times New Roman"/>
          <w:w w:val="105"/>
        </w:rPr>
        <w:t>TC</w:t>
      </w:r>
      <w:r>
        <w:rPr>
          <w:rFonts w:ascii="Times New Roman" w:hAnsi="Times New Roman"/>
          <w:spacing w:val="-11"/>
          <w:w w:val="105"/>
        </w:rPr>
        <w:t> </w:t>
      </w:r>
      <w:r>
        <w:rPr>
          <w:rFonts w:ascii="Times New Roman" w:hAnsi="Times New Roman"/>
          <w:w w:val="105"/>
        </w:rPr>
        <w:t>05</w:t>
      </w:r>
      <w:r>
        <w:rPr>
          <w:rFonts w:ascii="Times New Roman" w:hAnsi="Times New Roman"/>
          <w:spacing w:val="-12"/>
          <w:w w:val="105"/>
        </w:rPr>
        <w:t> </w:t>
      </w:r>
      <w:r>
        <w:rPr>
          <w:rFonts w:ascii="Times New Roman" w:hAnsi="Times New Roman"/>
          <w:w w:val="105"/>
        </w:rPr>
        <w:t>2015</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399" w:right="427"/>
        <w:jc w:val="left"/>
      </w:pPr>
      <w:r>
        <w:rPr/>
        <w:t>Pola Secretaria dáse lectura ao ditame emitido pola Comisión Informativa de Plenos o día 24.07.2015 do seguinte teor</w:t>
      </w:r>
      <w:r>
        <w:rPr>
          <w:spacing w:val="-14"/>
        </w:rPr>
        <w:t> </w:t>
      </w:r>
      <w:r>
        <w:rPr/>
        <w:t>literal:</w:t>
      </w:r>
    </w:p>
    <w:p>
      <w:pPr>
        <w:spacing w:line="240" w:lineRule="auto" w:before="6"/>
        <w:ind w:right="0"/>
        <w:rPr>
          <w:rFonts w:ascii="Times New Roman" w:hAnsi="Times New Roman" w:cs="Times New Roman" w:eastAsia="Times New Roman" w:hint="default"/>
          <w:sz w:val="24"/>
          <w:szCs w:val="24"/>
        </w:rPr>
      </w:pPr>
    </w:p>
    <w:p>
      <w:pPr>
        <w:spacing w:line="472" w:lineRule="auto" w:before="0"/>
        <w:ind w:left="1120" w:right="1626" w:firstLine="0"/>
        <w:jc w:val="left"/>
        <w:rPr>
          <w:rFonts w:ascii="Times New Roman" w:hAnsi="Times New Roman" w:cs="Times New Roman" w:eastAsia="Times New Roman" w:hint="default"/>
          <w:sz w:val="22"/>
          <w:szCs w:val="22"/>
        </w:rPr>
      </w:pPr>
      <w:r>
        <w:rPr>
          <w:rFonts w:ascii="Times New Roman" w:hAnsi="Times New Roman"/>
          <w:w w:val="105"/>
          <w:sz w:val="24"/>
        </w:rPr>
        <w:t>"Vista a proposición da Alcaldía de data 21 de xullo de 2015, que dí: "</w:t>
      </w:r>
      <w:r>
        <w:rPr>
          <w:rFonts w:ascii="Times New Roman" w:hAnsi="Times New Roman"/>
          <w:w w:val="105"/>
          <w:sz w:val="22"/>
        </w:rPr>
      </w:r>
      <w:r>
        <w:rPr>
          <w:rFonts w:ascii="Times New Roman" w:hAnsi="Times New Roman"/>
          <w:w w:val="105"/>
          <w:sz w:val="22"/>
          <w:u w:val="single" w:color="000000"/>
        </w:rPr>
        <w:t>PROPOSTA MODIFICACIÓN PRESUPOSTARIA  MC 14 2015 TC 05</w:t>
      </w:r>
      <w:r>
        <w:rPr>
          <w:rFonts w:ascii="Times New Roman" w:hAnsi="Times New Roman"/>
          <w:spacing w:val="-6"/>
          <w:w w:val="105"/>
          <w:sz w:val="22"/>
          <w:u w:val="single" w:color="000000"/>
        </w:rPr>
        <w:t> </w:t>
      </w:r>
      <w:r>
        <w:rPr>
          <w:rFonts w:ascii="Times New Roman" w:hAnsi="Times New Roman"/>
          <w:w w:val="105"/>
          <w:sz w:val="22"/>
          <w:u w:val="single" w:color="000000"/>
        </w:rPr>
        <w:t>2015</w:t>
      </w:r>
      <w:r>
        <w:rPr>
          <w:rFonts w:ascii="Times New Roman" w:hAnsi="Times New Roman"/>
          <w:w w:val="105"/>
          <w:sz w:val="22"/>
        </w:rPr>
      </w:r>
    </w:p>
    <w:p>
      <w:pPr>
        <w:spacing w:line="252" w:lineRule="auto" w:before="8"/>
        <w:ind w:left="400" w:right="427" w:firstLine="720"/>
        <w:jc w:val="left"/>
        <w:rPr>
          <w:rFonts w:ascii="Times New Roman" w:hAnsi="Times New Roman" w:cs="Times New Roman" w:eastAsia="Times New Roman" w:hint="default"/>
          <w:sz w:val="22"/>
          <w:szCs w:val="22"/>
        </w:rPr>
      </w:pPr>
      <w:r>
        <w:rPr>
          <w:rFonts w:ascii="Times New Roman" w:hAnsi="Times New Roman"/>
          <w:sz w:val="22"/>
        </w:rPr>
        <w:t>Sendo imprescindible a realización de diversos gastos para os cales o crédito existente no Presuposto resulta insuficiente ou non existe, resulta necesaria a aprobación desta modificación co obxecto de dotar de crédito partidas para facer fronte a gastos diversos no previstos no momento de elaboración do</w:t>
      </w:r>
      <w:r>
        <w:rPr>
          <w:rFonts w:ascii="Times New Roman" w:hAnsi="Times New Roman"/>
          <w:spacing w:val="11"/>
          <w:sz w:val="22"/>
        </w:rPr>
        <w:t> </w:t>
      </w:r>
      <w:r>
        <w:rPr>
          <w:rFonts w:ascii="Times New Roman" w:hAnsi="Times New Roman"/>
          <w:sz w:val="22"/>
        </w:rPr>
        <w:t>orzamento.</w:t>
      </w:r>
    </w:p>
    <w:p>
      <w:pPr>
        <w:spacing w:line="240" w:lineRule="auto" w:before="1"/>
        <w:ind w:right="0"/>
        <w:rPr>
          <w:rFonts w:ascii="Times New Roman" w:hAnsi="Times New Roman" w:cs="Times New Roman" w:eastAsia="Times New Roman" w:hint="default"/>
          <w:sz w:val="24"/>
          <w:szCs w:val="24"/>
        </w:rPr>
      </w:pPr>
    </w:p>
    <w:p>
      <w:pPr>
        <w:spacing w:before="0"/>
        <w:ind w:left="1119" w:right="427" w:firstLine="0"/>
        <w:jc w:val="left"/>
        <w:rPr>
          <w:rFonts w:ascii="Times New Roman" w:hAnsi="Times New Roman" w:cs="Times New Roman" w:eastAsia="Times New Roman" w:hint="default"/>
          <w:sz w:val="22"/>
          <w:szCs w:val="22"/>
        </w:rPr>
      </w:pPr>
      <w:r>
        <w:rPr>
          <w:rFonts w:ascii="Times New Roman" w:hAnsi="Times New Roman"/>
          <w:sz w:val="22"/>
        </w:rPr>
        <w:t>Entre as actuacións obxecto do presente expediente se atopan as</w:t>
      </w:r>
      <w:r>
        <w:rPr>
          <w:rFonts w:ascii="Times New Roman" w:hAnsi="Times New Roman"/>
          <w:spacing w:val="27"/>
          <w:sz w:val="22"/>
        </w:rPr>
        <w:t> </w:t>
      </w:r>
      <w:r>
        <w:rPr>
          <w:rFonts w:ascii="Times New Roman" w:hAnsi="Times New Roman"/>
          <w:sz w:val="22"/>
        </w:rPr>
        <w:t>seguintes:</w:t>
      </w:r>
    </w:p>
    <w:p>
      <w:pPr>
        <w:spacing w:line="240" w:lineRule="auto" w:before="8" w:after="0"/>
        <w:ind w:right="0"/>
        <w:rPr>
          <w:rFonts w:ascii="Times New Roman" w:hAnsi="Times New Roman" w:cs="Times New Roman" w:eastAsia="Times New Roman" w:hint="default"/>
          <w:sz w:val="25"/>
          <w:szCs w:val="25"/>
        </w:rPr>
      </w:pPr>
    </w:p>
    <w:tbl>
      <w:tblPr>
        <w:tblW w:w="0" w:type="auto"/>
        <w:jc w:val="left"/>
        <w:tblInd w:w="107" w:type="dxa"/>
        <w:tblLayout w:type="fixed"/>
        <w:tblCellMar>
          <w:top w:w="0" w:type="dxa"/>
          <w:left w:w="0" w:type="dxa"/>
          <w:bottom w:w="0" w:type="dxa"/>
          <w:right w:w="0" w:type="dxa"/>
        </w:tblCellMar>
        <w:tblLook w:val="01E0"/>
      </w:tblPr>
      <w:tblGrid>
        <w:gridCol w:w="7037"/>
        <w:gridCol w:w="1435"/>
        <w:gridCol w:w="1459"/>
      </w:tblGrid>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w w:val="110"/>
                <w:sz w:val="22"/>
              </w:rPr>
              <w:t>Finalidade</w:t>
            </w:r>
            <w:r>
              <w:rPr>
                <w:rFonts w:ascii="Times New Roman"/>
                <w:sz w:val="22"/>
              </w:rPr>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w w:val="115"/>
                <w:sz w:val="22"/>
              </w:rPr>
              <w:t>Partida</w:t>
            </w:r>
            <w:r>
              <w:rPr>
                <w:rFonts w:ascii="Times New Roman"/>
                <w:sz w:val="22"/>
              </w:rPr>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4"/>
              <w:jc w:val="right"/>
              <w:rPr>
                <w:rFonts w:ascii="Times New Roman" w:hAnsi="Times New Roman" w:cs="Times New Roman" w:eastAsia="Times New Roman" w:hint="default"/>
                <w:sz w:val="22"/>
                <w:szCs w:val="22"/>
              </w:rPr>
            </w:pPr>
            <w:r>
              <w:rPr>
                <w:rFonts w:ascii="Times New Roman"/>
                <w:spacing w:val="-1"/>
                <w:w w:val="110"/>
                <w:sz w:val="22"/>
              </w:rPr>
              <w:t>Importe</w:t>
            </w:r>
            <w:r>
              <w:rPr>
                <w:rFonts w:ascii="Times New Roman"/>
                <w:sz w:val="22"/>
              </w:rPr>
            </w:r>
          </w:p>
        </w:tc>
      </w:tr>
      <w:tr>
        <w:trPr>
          <w:trHeight w:val="276"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Facturas de balizas solares en pasos de peóns e</w:t>
            </w:r>
            <w:r>
              <w:rPr>
                <w:rFonts w:ascii="Times New Roman" w:hAnsi="Times New Roman"/>
                <w:spacing w:val="13"/>
                <w:sz w:val="22"/>
              </w:rPr>
              <w:t> </w:t>
            </w:r>
            <w:r>
              <w:rPr>
                <w:rFonts w:ascii="Times New Roman" w:hAnsi="Times New Roman"/>
                <w:sz w:val="22"/>
              </w:rPr>
              <w:t>outros</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133.625.00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5.000,00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Facturas de pasos de</w:t>
            </w:r>
            <w:r>
              <w:rPr>
                <w:rFonts w:ascii="Times New Roman" w:hAnsi="Times New Roman"/>
                <w:spacing w:val="5"/>
                <w:sz w:val="22"/>
              </w:rPr>
              <w:t> </w:t>
            </w:r>
            <w:r>
              <w:rPr>
                <w:rFonts w:ascii="Times New Roman" w:hAnsi="Times New Roman"/>
                <w:sz w:val="22"/>
              </w:rPr>
              <w:t>peóns</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1532.619.00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4.500,00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Mantemento alumeado</w:t>
            </w:r>
            <w:r>
              <w:rPr>
                <w:rFonts w:ascii="Times New Roman" w:hAnsi="Times New Roman"/>
                <w:spacing w:val="-1"/>
                <w:sz w:val="22"/>
              </w:rPr>
              <w:t> </w:t>
            </w:r>
            <w:r>
              <w:rPr>
                <w:rFonts w:ascii="Times New Roman" w:hAnsi="Times New Roman"/>
                <w:sz w:val="22"/>
              </w:rPr>
              <w:t>público</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165.221.99</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3.283,35</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Facturas por adquisión de </w:t>
            </w:r>
            <w:r>
              <w:rPr>
                <w:rFonts w:ascii="Times New Roman" w:hAnsi="Times New Roman"/>
                <w:spacing w:val="9"/>
                <w:sz w:val="22"/>
              </w:rPr>
              <w:t> </w:t>
            </w:r>
            <w:r>
              <w:rPr>
                <w:rFonts w:ascii="Times New Roman" w:hAnsi="Times New Roman"/>
                <w:sz w:val="22"/>
              </w:rPr>
              <w:t>maquinaria</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171.623.00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2.500,00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6"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Programación das festas e actividades culturais para</w:t>
            </w:r>
            <w:r>
              <w:rPr>
                <w:rFonts w:ascii="Times New Roman" w:hAnsi="Times New Roman"/>
                <w:spacing w:val="15"/>
                <w:sz w:val="22"/>
              </w:rPr>
              <w:t> </w:t>
            </w:r>
            <w:r>
              <w:rPr>
                <w:rFonts w:ascii="Times New Roman" w:hAnsi="Times New Roman"/>
                <w:sz w:val="22"/>
              </w:rPr>
              <w:t>2015</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334.227.10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33.000,00</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Subministros para colexio e</w:t>
            </w:r>
            <w:r>
              <w:rPr>
                <w:rFonts w:ascii="Times New Roman" w:hAnsi="Times New Roman"/>
                <w:spacing w:val="5"/>
                <w:sz w:val="22"/>
              </w:rPr>
              <w:t> </w:t>
            </w:r>
            <w:r>
              <w:rPr>
                <w:rFonts w:ascii="Times New Roman" w:hAnsi="Times New Roman"/>
                <w:sz w:val="22"/>
              </w:rPr>
              <w:t>gardería</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3232.221.99</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5.000,00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Reparacións no colexio e</w:t>
            </w:r>
            <w:r>
              <w:rPr>
                <w:rFonts w:ascii="Times New Roman" w:hAnsi="Times New Roman"/>
                <w:spacing w:val="15"/>
                <w:sz w:val="22"/>
              </w:rPr>
              <w:t> </w:t>
            </w:r>
            <w:r>
              <w:rPr>
                <w:rFonts w:ascii="Times New Roman" w:hAnsi="Times New Roman"/>
                <w:sz w:val="22"/>
              </w:rPr>
              <w:t>gardería</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3232.212.00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3.000,00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Reparación cierre do</w:t>
            </w:r>
            <w:r>
              <w:rPr>
                <w:rFonts w:ascii="Times New Roman" w:hAnsi="Times New Roman"/>
                <w:spacing w:val="13"/>
                <w:sz w:val="22"/>
              </w:rPr>
              <w:t> </w:t>
            </w:r>
            <w:r>
              <w:rPr>
                <w:rFonts w:ascii="Times New Roman" w:hAnsi="Times New Roman"/>
                <w:sz w:val="22"/>
              </w:rPr>
              <w:t>Colexio</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3232.619.00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8.351,66</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6"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Facturas de barandilla para o</w:t>
            </w:r>
            <w:r>
              <w:rPr>
                <w:rFonts w:ascii="Times New Roman"/>
                <w:spacing w:val="1"/>
                <w:sz w:val="22"/>
              </w:rPr>
              <w:t> </w:t>
            </w:r>
            <w:r>
              <w:rPr>
                <w:rFonts w:ascii="Times New Roman"/>
                <w:sz w:val="22"/>
              </w:rPr>
              <w:t>ancla</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336.609.00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900,00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Reparacións de maquinaria no</w:t>
            </w:r>
            <w:r>
              <w:rPr>
                <w:rFonts w:ascii="Times New Roman" w:hAnsi="Times New Roman"/>
                <w:spacing w:val="1"/>
                <w:sz w:val="22"/>
              </w:rPr>
              <w:t> </w:t>
            </w:r>
            <w:r>
              <w:rPr>
                <w:rFonts w:ascii="Times New Roman" w:hAnsi="Times New Roman"/>
                <w:sz w:val="22"/>
              </w:rPr>
              <w:t>Polideportivo</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341.213.00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Alugueres de</w:t>
            </w:r>
            <w:r>
              <w:rPr>
                <w:rFonts w:ascii="Times New Roman"/>
                <w:spacing w:val="-2"/>
                <w:sz w:val="22"/>
              </w:rPr>
              <w:t> </w:t>
            </w:r>
            <w:r>
              <w:rPr>
                <w:rFonts w:ascii="Times New Roman"/>
                <w:sz w:val="22"/>
              </w:rPr>
              <w:t>maquinaria</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450.203.00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9.000,00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Cierre do solar Casa Avelino e barandilla Sala Áncora</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450.609.00</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6.000,00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6"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Honorarios de abogados e</w:t>
            </w:r>
            <w:r>
              <w:rPr>
                <w:rFonts w:ascii="Times New Roman" w:hAnsi="Times New Roman"/>
                <w:spacing w:val="1"/>
                <w:sz w:val="22"/>
              </w:rPr>
              <w:t> </w:t>
            </w:r>
            <w:r>
              <w:rPr>
                <w:rFonts w:ascii="Times New Roman" w:hAnsi="Times New Roman"/>
                <w:sz w:val="22"/>
              </w:rPr>
              <w:t>xurídicos</w:t>
            </w:r>
          </w:p>
        </w:tc>
        <w:tc>
          <w:tcPr>
            <w:tcW w:w="143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920.226.04</w:t>
            </w: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5.000,00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7037"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6"/>
              <w:jc w:val="right"/>
              <w:rPr>
                <w:rFonts w:ascii="Times New Roman" w:hAnsi="Times New Roman" w:cs="Times New Roman" w:eastAsia="Times New Roman" w:hint="default"/>
                <w:sz w:val="22"/>
                <w:szCs w:val="22"/>
              </w:rPr>
            </w:pPr>
            <w:r>
              <w:rPr>
                <w:rFonts w:ascii="Times New Roman"/>
                <w:sz w:val="22"/>
              </w:rPr>
              <w:t>TOTAL</w:t>
            </w:r>
          </w:p>
        </w:tc>
        <w:tc>
          <w:tcPr>
            <w:tcW w:w="1435" w:type="dxa"/>
            <w:tcBorders>
              <w:top w:val="single" w:sz="6" w:space="0" w:color="000000"/>
              <w:left w:val="single" w:sz="6" w:space="0" w:color="000000"/>
              <w:bottom w:val="single" w:sz="6" w:space="0" w:color="000000"/>
              <w:right w:val="single" w:sz="6" w:space="0" w:color="000000"/>
            </w:tcBorders>
          </w:tcPr>
          <w:p>
            <w:pPr/>
          </w:p>
        </w:tc>
        <w:tc>
          <w:tcPr>
            <w:tcW w:w="145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86.335,01</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t>
            </w:r>
          </w:p>
        </w:tc>
      </w:tr>
    </w:tbl>
    <w:p>
      <w:pPr>
        <w:spacing w:line="240" w:lineRule="auto" w:before="3"/>
        <w:ind w:right="0"/>
        <w:rPr>
          <w:rFonts w:ascii="Times New Roman" w:hAnsi="Times New Roman" w:cs="Times New Roman" w:eastAsia="Times New Roman" w:hint="default"/>
          <w:sz w:val="18"/>
          <w:szCs w:val="18"/>
        </w:rPr>
      </w:pPr>
    </w:p>
    <w:p>
      <w:pPr>
        <w:spacing w:line="244" w:lineRule="auto" w:before="72"/>
        <w:ind w:left="400" w:right="731" w:firstLine="720"/>
        <w:jc w:val="both"/>
        <w:rPr>
          <w:rFonts w:ascii="Times New Roman" w:hAnsi="Times New Roman" w:cs="Times New Roman" w:eastAsia="Times New Roman" w:hint="default"/>
          <w:sz w:val="22"/>
          <w:szCs w:val="22"/>
        </w:rPr>
      </w:pPr>
      <w:r>
        <w:rPr>
          <w:rFonts w:ascii="Times New Roman" w:hAnsi="Times New Roman"/>
          <w:sz w:val="22"/>
        </w:rPr>
        <w:t>Por estes motivos, propónse a aprobación dunha modificación orzamentaria de transferencia de crédito, minorando as partidas correspondentes á débeda (amortizacións e intereses) para aumentar as partidas</w:t>
      </w:r>
      <w:r>
        <w:rPr>
          <w:rFonts w:ascii="Times New Roman" w:hAnsi="Times New Roman"/>
          <w:spacing w:val="11"/>
          <w:sz w:val="22"/>
        </w:rPr>
        <w:t> </w:t>
      </w:r>
      <w:r>
        <w:rPr>
          <w:rFonts w:ascii="Times New Roman" w:hAnsi="Times New Roman"/>
          <w:sz w:val="22"/>
        </w:rPr>
        <w:t>propostas.</w:t>
      </w:r>
    </w:p>
    <w:p>
      <w:pPr>
        <w:spacing w:line="240" w:lineRule="auto" w:before="8"/>
        <w:ind w:right="0"/>
        <w:rPr>
          <w:rFonts w:ascii="Times New Roman" w:hAnsi="Times New Roman" w:cs="Times New Roman" w:eastAsia="Times New Roman" w:hint="default"/>
          <w:sz w:val="22"/>
          <w:szCs w:val="22"/>
        </w:rPr>
      </w:pPr>
    </w:p>
    <w:p>
      <w:pPr>
        <w:spacing w:line="247" w:lineRule="auto" w:before="0"/>
        <w:ind w:left="400" w:right="731" w:firstLine="720"/>
        <w:jc w:val="both"/>
        <w:rPr>
          <w:rFonts w:ascii="Times New Roman" w:hAnsi="Times New Roman" w:cs="Times New Roman" w:eastAsia="Times New Roman" w:hint="default"/>
          <w:sz w:val="22"/>
          <w:szCs w:val="22"/>
        </w:rPr>
      </w:pPr>
      <w:r>
        <w:rPr>
          <w:rFonts w:ascii="Times New Roman" w:hAnsi="Times New Roman"/>
          <w:sz w:val="22"/>
        </w:rPr>
        <w:t>Sobre a base de todo o exposto, proponse ao Pleno da Corporación, en virtude do disposto no artigo 10º das Bases de Execución do Presuposto, e logo de informe de Intervención, a adopción do seguinte</w:t>
      </w:r>
      <w:r>
        <w:rPr>
          <w:rFonts w:ascii="Times New Roman" w:hAnsi="Times New Roman"/>
          <w:spacing w:val="-2"/>
          <w:sz w:val="22"/>
        </w:rPr>
        <w:t> </w:t>
      </w:r>
      <w:r>
        <w:rPr>
          <w:rFonts w:ascii="Times New Roman" w:hAnsi="Times New Roman"/>
          <w:sz w:val="22"/>
        </w:rPr>
        <w:t>acordo:</w:t>
      </w:r>
    </w:p>
    <w:p>
      <w:pPr>
        <w:spacing w:after="0" w:line="247" w:lineRule="auto"/>
        <w:jc w:val="both"/>
        <w:rPr>
          <w:rFonts w:ascii="Times New Roman" w:hAnsi="Times New Roman" w:cs="Times New Roman" w:eastAsia="Times New Roman" w:hint="default"/>
          <w:sz w:val="22"/>
          <w:szCs w:val="22"/>
        </w:rPr>
        <w:sectPr>
          <w:pgSz w:w="11900" w:h="16840"/>
          <w:pgMar w:header="444" w:footer="1137" w:top="1940" w:bottom="1320" w:left="1040" w:right="700"/>
        </w:sectPr>
      </w:pPr>
    </w:p>
    <w:p>
      <w:pPr>
        <w:spacing w:line="249" w:lineRule="auto" w:before="150"/>
        <w:ind w:left="220" w:right="177" w:firstLine="72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PRIMEIRO. – A aprobación do expediente de modificación presupostaria de transferencia de Crédito MC 14 2015 TC 05 2015 por un total de 86.335,01€ segundo o seguinte</w:t>
      </w:r>
      <w:r>
        <w:rPr>
          <w:rFonts w:ascii="Times New Roman" w:hAnsi="Times New Roman" w:cs="Times New Roman" w:eastAsia="Times New Roman" w:hint="default"/>
          <w:spacing w:val="16"/>
          <w:sz w:val="22"/>
          <w:szCs w:val="22"/>
        </w:rPr>
        <w:t> </w:t>
      </w:r>
      <w:r>
        <w:rPr>
          <w:rFonts w:ascii="Times New Roman" w:hAnsi="Times New Roman" w:cs="Times New Roman" w:eastAsia="Times New Roman" w:hint="default"/>
          <w:sz w:val="22"/>
          <w:szCs w:val="22"/>
        </w:rPr>
        <w:t>desglose:</w:t>
      </w:r>
    </w:p>
    <w:p>
      <w:pPr>
        <w:spacing w:line="240" w:lineRule="auto" w:before="3"/>
        <w:ind w:right="0"/>
        <w:rPr>
          <w:rFonts w:ascii="Times New Roman" w:hAnsi="Times New Roman" w:cs="Times New Roman" w:eastAsia="Times New Roman" w:hint="default"/>
          <w:sz w:val="22"/>
          <w:szCs w:val="22"/>
        </w:rPr>
      </w:pPr>
    </w:p>
    <w:p>
      <w:pPr>
        <w:spacing w:before="0"/>
        <w:ind w:left="940" w:right="177" w:firstLine="0"/>
        <w:jc w:val="left"/>
        <w:rPr>
          <w:rFonts w:ascii="Times New Roman" w:hAnsi="Times New Roman" w:cs="Times New Roman" w:eastAsia="Times New Roman" w:hint="default"/>
          <w:sz w:val="22"/>
          <w:szCs w:val="22"/>
        </w:rPr>
      </w:pPr>
      <w:r>
        <w:rPr>
          <w:rFonts w:ascii="Times New Roman"/>
          <w:sz w:val="22"/>
        </w:rPr>
        <w:t>Partidas que se</w:t>
      </w:r>
      <w:r>
        <w:rPr>
          <w:rFonts w:ascii="Times New Roman"/>
          <w:spacing w:val="-3"/>
          <w:sz w:val="22"/>
        </w:rPr>
        <w:t> </w:t>
      </w:r>
      <w:r>
        <w:rPr>
          <w:rFonts w:ascii="Times New Roman"/>
          <w:sz w:val="22"/>
        </w:rPr>
        <w:t>minoran</w:t>
      </w:r>
    </w:p>
    <w:p>
      <w:pPr>
        <w:spacing w:line="240" w:lineRule="auto" w:before="3" w:after="0"/>
        <w:ind w:right="0"/>
        <w:rPr>
          <w:rFonts w:ascii="Times New Roman" w:hAnsi="Times New Roman" w:cs="Times New Roman" w:eastAsia="Times New Roman" w:hint="default"/>
          <w:sz w:val="25"/>
          <w:szCs w:val="25"/>
        </w:rPr>
      </w:pPr>
    </w:p>
    <w:tbl>
      <w:tblPr>
        <w:tblW w:w="0" w:type="auto"/>
        <w:jc w:val="left"/>
        <w:tblInd w:w="195" w:type="dxa"/>
        <w:tblLayout w:type="fixed"/>
        <w:tblCellMar>
          <w:top w:w="0" w:type="dxa"/>
          <w:left w:w="0" w:type="dxa"/>
          <w:bottom w:w="0" w:type="dxa"/>
          <w:right w:w="0" w:type="dxa"/>
        </w:tblCellMar>
        <w:tblLook w:val="01E0"/>
      </w:tblPr>
      <w:tblGrid>
        <w:gridCol w:w="1603"/>
        <w:gridCol w:w="6415"/>
        <w:gridCol w:w="1644"/>
      </w:tblGrid>
      <w:tr>
        <w:trPr>
          <w:trHeight w:val="274" w:hRule="exact"/>
        </w:trPr>
        <w:tc>
          <w:tcPr>
            <w:tcW w:w="160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w w:val="115"/>
                <w:sz w:val="22"/>
              </w:rPr>
              <w:t>Partida</w:t>
            </w:r>
            <w:r>
              <w:rPr>
                <w:rFonts w:ascii="Times New Roman"/>
                <w:sz w:val="22"/>
              </w:rPr>
            </w:r>
          </w:p>
        </w:tc>
        <w:tc>
          <w:tcPr>
            <w:tcW w:w="64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w w:val="105"/>
                <w:sz w:val="22"/>
              </w:rPr>
              <w:t>Concepto</w:t>
            </w:r>
            <w:r>
              <w:rPr>
                <w:rFonts w:ascii="Times New Roman"/>
                <w:sz w:val="22"/>
              </w:rPr>
            </w:r>
          </w:p>
        </w:tc>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w w:val="110"/>
                <w:sz w:val="22"/>
              </w:rPr>
              <w:t>Importe</w:t>
            </w:r>
            <w:r>
              <w:rPr>
                <w:rFonts w:ascii="Times New Roman"/>
                <w:sz w:val="22"/>
              </w:rPr>
            </w:r>
          </w:p>
        </w:tc>
      </w:tr>
      <w:tr>
        <w:trPr>
          <w:trHeight w:val="535" w:hRule="exact"/>
        </w:trPr>
        <w:tc>
          <w:tcPr>
            <w:tcW w:w="160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231.629.00</w:t>
            </w:r>
          </w:p>
        </w:tc>
        <w:tc>
          <w:tcPr>
            <w:tcW w:w="6415"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20"/>
              <w:jc w:val="left"/>
              <w:rPr>
                <w:rFonts w:ascii="Times New Roman" w:hAnsi="Times New Roman" w:cs="Times New Roman" w:eastAsia="Times New Roman" w:hint="default"/>
                <w:sz w:val="22"/>
                <w:szCs w:val="22"/>
              </w:rPr>
            </w:pPr>
            <w:r>
              <w:rPr>
                <w:rFonts w:ascii="Times New Roman" w:hAnsi="Times New Roman"/>
                <w:sz w:val="22"/>
              </w:rPr>
              <w:t>Asistencia social primaria.- Adaptacion 2º Planta Centro Sociocultural para Cento de</w:t>
            </w:r>
            <w:r>
              <w:rPr>
                <w:rFonts w:ascii="Times New Roman" w:hAnsi="Times New Roman"/>
                <w:spacing w:val="4"/>
                <w:sz w:val="22"/>
              </w:rPr>
              <w:t> </w:t>
            </w:r>
            <w:r>
              <w:rPr>
                <w:rFonts w:ascii="Times New Roman" w:hAnsi="Times New Roman"/>
                <w:sz w:val="22"/>
              </w:rPr>
              <w:t>Día</w:t>
            </w:r>
          </w:p>
        </w:tc>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ind w:right="0"/>
              <w:jc w:val="left"/>
              <w:rPr>
                <w:rFonts w:ascii="Times New Roman" w:hAnsi="Times New Roman" w:cs="Times New Roman" w:eastAsia="Times New Roman" w:hint="default"/>
                <w:sz w:val="22"/>
                <w:szCs w:val="22"/>
              </w:rPr>
            </w:pPr>
          </w:p>
          <w:p>
            <w:pPr>
              <w:pStyle w:val="TableParagraph"/>
              <w:spacing w:line="240" w:lineRule="auto"/>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63.335,01</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t>
            </w:r>
          </w:p>
        </w:tc>
      </w:tr>
      <w:tr>
        <w:trPr>
          <w:trHeight w:val="274" w:hRule="exact"/>
        </w:trPr>
        <w:tc>
          <w:tcPr>
            <w:tcW w:w="1603"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912.110.00</w:t>
            </w:r>
          </w:p>
        </w:tc>
        <w:tc>
          <w:tcPr>
            <w:tcW w:w="641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Órganos de goberno-Retribucións persoal</w:t>
            </w:r>
            <w:r>
              <w:rPr>
                <w:rFonts w:ascii="Times New Roman" w:hAnsi="Times New Roman"/>
                <w:spacing w:val="8"/>
                <w:sz w:val="22"/>
              </w:rPr>
              <w:t> </w:t>
            </w:r>
            <w:r>
              <w:rPr>
                <w:rFonts w:ascii="Times New Roman" w:hAnsi="Times New Roman"/>
                <w:sz w:val="22"/>
              </w:rPr>
              <w:t>eventual</w:t>
            </w:r>
          </w:p>
        </w:tc>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15.000,00</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t>
            </w:r>
          </w:p>
        </w:tc>
      </w:tr>
      <w:tr>
        <w:trPr>
          <w:trHeight w:val="274" w:hRule="exact"/>
        </w:trPr>
        <w:tc>
          <w:tcPr>
            <w:tcW w:w="1603"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912.233.00</w:t>
            </w:r>
          </w:p>
        </w:tc>
        <w:tc>
          <w:tcPr>
            <w:tcW w:w="6415"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Órganos de goberno- Outras</w:t>
            </w:r>
            <w:r>
              <w:rPr>
                <w:rFonts w:ascii="Times New Roman" w:hAnsi="Times New Roman"/>
                <w:spacing w:val="-4"/>
                <w:sz w:val="22"/>
              </w:rPr>
              <w:t> </w:t>
            </w:r>
            <w:r>
              <w:rPr>
                <w:rFonts w:ascii="Times New Roman" w:hAnsi="Times New Roman"/>
                <w:sz w:val="22"/>
              </w:rPr>
              <w:t>indemnizacións</w:t>
            </w:r>
          </w:p>
        </w:tc>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03" w:type="dxa"/>
            <w:tcBorders>
              <w:top w:val="single" w:sz="6" w:space="0" w:color="000000"/>
              <w:left w:val="single" w:sz="6" w:space="0" w:color="000000"/>
              <w:bottom w:val="single" w:sz="6" w:space="0" w:color="000000"/>
              <w:right w:val="single" w:sz="6" w:space="0" w:color="000000"/>
            </w:tcBorders>
          </w:tcPr>
          <w:p>
            <w:pPr/>
          </w:p>
        </w:tc>
        <w:tc>
          <w:tcPr>
            <w:tcW w:w="64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left="-8" w:right="0"/>
              <w:jc w:val="left"/>
              <w:rPr>
                <w:rFonts w:ascii="Times New Roman" w:hAnsi="Times New Roman" w:cs="Times New Roman" w:eastAsia="Times New Roman" w:hint="default"/>
                <w:sz w:val="22"/>
                <w:szCs w:val="22"/>
              </w:rPr>
            </w:pPr>
            <w:r>
              <w:rPr>
                <w:rFonts w:ascii="Times New Roman"/>
                <w:w w:val="105"/>
                <w:sz w:val="22"/>
              </w:rPr>
              <w:t>TOTAL</w:t>
            </w:r>
            <w:r>
              <w:rPr>
                <w:rFonts w:ascii="Times New Roman"/>
                <w:sz w:val="22"/>
              </w:rPr>
            </w:r>
          </w:p>
        </w:tc>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86.335,01</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4"/>
          <w:szCs w:val="24"/>
        </w:rPr>
      </w:pPr>
    </w:p>
    <w:p>
      <w:pPr>
        <w:spacing w:before="72"/>
        <w:ind w:left="939" w:right="177" w:firstLine="0"/>
        <w:jc w:val="left"/>
        <w:rPr>
          <w:rFonts w:ascii="Times New Roman" w:hAnsi="Times New Roman" w:cs="Times New Roman" w:eastAsia="Times New Roman" w:hint="default"/>
          <w:sz w:val="22"/>
          <w:szCs w:val="22"/>
        </w:rPr>
      </w:pPr>
      <w:r>
        <w:rPr>
          <w:rFonts w:ascii="Times New Roman"/>
          <w:sz w:val="22"/>
        </w:rPr>
        <w:t>Partidas que</w:t>
      </w:r>
      <w:r>
        <w:rPr>
          <w:rFonts w:ascii="Times New Roman"/>
          <w:spacing w:val="-2"/>
          <w:sz w:val="22"/>
        </w:rPr>
        <w:t> </w:t>
      </w:r>
      <w:r>
        <w:rPr>
          <w:rFonts w:ascii="Times New Roman"/>
          <w:sz w:val="22"/>
        </w:rPr>
        <w:t>aumentan</w:t>
      </w: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102" w:type="dxa"/>
        <w:tblLayout w:type="fixed"/>
        <w:tblCellMar>
          <w:top w:w="0" w:type="dxa"/>
          <w:left w:w="0" w:type="dxa"/>
          <w:bottom w:w="0" w:type="dxa"/>
          <w:right w:w="0" w:type="dxa"/>
        </w:tblCellMar>
        <w:tblLook w:val="01E0"/>
      </w:tblPr>
      <w:tblGrid>
        <w:gridCol w:w="1644"/>
        <w:gridCol w:w="6562"/>
        <w:gridCol w:w="1550"/>
      </w:tblGrid>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8" w:right="0"/>
              <w:jc w:val="left"/>
              <w:rPr>
                <w:rFonts w:ascii="Times New Roman" w:hAnsi="Times New Roman" w:cs="Times New Roman" w:eastAsia="Times New Roman" w:hint="default"/>
                <w:sz w:val="22"/>
                <w:szCs w:val="22"/>
              </w:rPr>
            </w:pPr>
            <w:r>
              <w:rPr>
                <w:rFonts w:ascii="Times New Roman"/>
                <w:w w:val="115"/>
                <w:sz w:val="22"/>
              </w:rPr>
              <w:t>Partida</w:t>
            </w:r>
            <w:r>
              <w:rPr>
                <w:rFonts w:ascii="Times New Roman"/>
                <w:sz w:val="22"/>
              </w:rPr>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8" w:right="0"/>
              <w:jc w:val="left"/>
              <w:rPr>
                <w:rFonts w:ascii="Times New Roman" w:hAnsi="Times New Roman" w:cs="Times New Roman" w:eastAsia="Times New Roman" w:hint="default"/>
                <w:sz w:val="22"/>
                <w:szCs w:val="22"/>
              </w:rPr>
            </w:pPr>
            <w:r>
              <w:rPr>
                <w:rFonts w:ascii="Times New Roman"/>
                <w:w w:val="105"/>
                <w:sz w:val="22"/>
              </w:rPr>
              <w:t>Concepto</w:t>
            </w:r>
            <w:r>
              <w:rPr>
                <w:rFonts w:ascii="Times New Roman"/>
                <w:sz w:val="22"/>
              </w:rPr>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4"/>
              <w:jc w:val="right"/>
              <w:rPr>
                <w:rFonts w:ascii="Times New Roman" w:hAnsi="Times New Roman" w:cs="Times New Roman" w:eastAsia="Times New Roman" w:hint="default"/>
                <w:sz w:val="22"/>
                <w:szCs w:val="22"/>
              </w:rPr>
            </w:pPr>
            <w:r>
              <w:rPr>
                <w:rFonts w:ascii="Times New Roman"/>
                <w:spacing w:val="-1"/>
                <w:w w:val="110"/>
                <w:sz w:val="22"/>
              </w:rPr>
              <w:t>Importe</w:t>
            </w:r>
            <w:r>
              <w:rPr>
                <w:rFonts w:ascii="Times New Roman"/>
                <w:sz w:val="22"/>
              </w:rPr>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133.625.00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Ordenación del tráfico – Señalización</w:t>
            </w:r>
            <w:r>
              <w:rPr>
                <w:rFonts w:ascii="Times New Roman" w:hAnsi="Times New Roman" w:cs="Times New Roman" w:eastAsia="Times New Roman" w:hint="default"/>
                <w:spacing w:val="-10"/>
                <w:sz w:val="22"/>
                <w:szCs w:val="22"/>
              </w:rPr>
              <w:t> </w:t>
            </w:r>
            <w:r>
              <w:rPr>
                <w:rFonts w:ascii="Times New Roman" w:hAnsi="Times New Roman" w:cs="Times New Roman" w:eastAsia="Times New Roman" w:hint="default"/>
                <w:sz w:val="22"/>
                <w:szCs w:val="22"/>
              </w:rPr>
              <w:t>vial</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5.000,00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1532.619.00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Pavimentación de vías públicas –</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Pavimentación</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4.500,00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6"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165.221.99</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Alumeado público-Outros</w:t>
            </w:r>
            <w:r>
              <w:rPr>
                <w:rFonts w:ascii="Times New Roman" w:hAnsi="Times New Roman"/>
                <w:spacing w:val="-10"/>
                <w:sz w:val="22"/>
              </w:rPr>
              <w:t> </w:t>
            </w:r>
            <w:r>
              <w:rPr>
                <w:rFonts w:ascii="Times New Roman" w:hAnsi="Times New Roman"/>
                <w:sz w:val="22"/>
              </w:rPr>
              <w:t>subministros</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3.283,35</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171.623.00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Parques y jardines -</w:t>
            </w:r>
            <w:r>
              <w:rPr>
                <w:rFonts w:ascii="Times New Roman"/>
                <w:spacing w:val="-10"/>
                <w:sz w:val="22"/>
              </w:rPr>
              <w:t> </w:t>
            </w:r>
            <w:r>
              <w:rPr>
                <w:rFonts w:ascii="Times New Roman"/>
                <w:sz w:val="22"/>
              </w:rPr>
              <w:t>Maquinaria</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2.500,00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3232.212.00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sz w:val="22"/>
              </w:rPr>
              <w:t>Educación infantil e primaria-Reparacións de</w:t>
            </w:r>
            <w:r>
              <w:rPr>
                <w:rFonts w:ascii="Times New Roman" w:hAnsi="Times New Roman"/>
                <w:spacing w:val="21"/>
                <w:sz w:val="22"/>
              </w:rPr>
              <w:t> </w:t>
            </w:r>
            <w:r>
              <w:rPr>
                <w:rFonts w:ascii="Times New Roman" w:hAnsi="Times New Roman"/>
                <w:sz w:val="22"/>
              </w:rPr>
              <w:t>edificacións</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3.000,00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3232.221.99</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Educación infantil e primaria-Outros</w:t>
            </w:r>
            <w:r>
              <w:rPr>
                <w:rFonts w:ascii="Times New Roman" w:hAnsi="Times New Roman"/>
                <w:spacing w:val="5"/>
                <w:sz w:val="22"/>
              </w:rPr>
              <w:t> </w:t>
            </w:r>
            <w:r>
              <w:rPr>
                <w:rFonts w:ascii="Times New Roman" w:hAnsi="Times New Roman"/>
                <w:sz w:val="22"/>
              </w:rPr>
              <w:t>subministros</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5.000,00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6"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3232.619.00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sz w:val="22"/>
              </w:rPr>
              <w:t>Educación infantil e primaria-Investimentos de</w:t>
            </w:r>
            <w:r>
              <w:rPr>
                <w:rFonts w:ascii="Times New Roman" w:hAnsi="Times New Roman"/>
                <w:spacing w:val="13"/>
                <w:sz w:val="22"/>
              </w:rPr>
              <w:t> </w:t>
            </w:r>
            <w:r>
              <w:rPr>
                <w:rFonts w:ascii="Times New Roman" w:hAnsi="Times New Roman"/>
                <w:sz w:val="22"/>
              </w:rPr>
              <w:t>reposición</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8.351,66</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334.227.10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sz w:val="22"/>
              </w:rPr>
              <w:t>Cultura-Actividades</w:t>
            </w:r>
            <w:r>
              <w:rPr>
                <w:rFonts w:ascii="Times New Roman"/>
                <w:spacing w:val="8"/>
                <w:sz w:val="22"/>
              </w:rPr>
              <w:t> </w:t>
            </w:r>
            <w:r>
              <w:rPr>
                <w:rFonts w:ascii="Times New Roman"/>
                <w:sz w:val="22"/>
              </w:rPr>
              <w:t>culturais</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33.000,00</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t>
            </w:r>
          </w:p>
        </w:tc>
      </w:tr>
      <w:tr>
        <w:trPr>
          <w:trHeight w:val="533"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336.609.00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1"/>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Proteccion y gestión del patrimonio histórico-artístico – Outras inversions en infraestruct. e bens interés</w:t>
            </w:r>
            <w:r>
              <w:rPr>
                <w:rFonts w:ascii="Times New Roman" w:hAnsi="Times New Roman" w:cs="Times New Roman" w:eastAsia="Times New Roman" w:hint="default"/>
                <w:spacing w:val="20"/>
                <w:sz w:val="22"/>
                <w:szCs w:val="22"/>
              </w:rPr>
              <w:t> </w:t>
            </w:r>
            <w:r>
              <w:rPr>
                <w:rFonts w:ascii="Times New Roman" w:hAnsi="Times New Roman" w:cs="Times New Roman" w:eastAsia="Times New Roman" w:hint="default"/>
                <w:sz w:val="22"/>
                <w:szCs w:val="22"/>
              </w:rPr>
              <w:t>xeral</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900,00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341.213.00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Deportes – Maquinaria, instalacións,</w:t>
            </w:r>
            <w:r>
              <w:rPr>
                <w:rFonts w:ascii="Times New Roman" w:hAnsi="Times New Roman" w:cs="Times New Roman" w:eastAsia="Times New Roman" w:hint="default"/>
                <w:spacing w:val="9"/>
                <w:sz w:val="22"/>
                <w:szCs w:val="22"/>
              </w:rPr>
              <w:t> </w:t>
            </w:r>
            <w:r>
              <w:rPr>
                <w:rFonts w:ascii="Times New Roman" w:hAnsi="Times New Roman" w:cs="Times New Roman" w:eastAsia="Times New Roman" w:hint="default"/>
                <w:sz w:val="22"/>
                <w:szCs w:val="22"/>
              </w:rPr>
              <w:t>utillaje</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535"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sz w:val="22"/>
              </w:rPr>
              <w:t>450.203.00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45"/>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Admon. Xeral de infraestructuras – Arrendamento maquinaria, instalac. e utillaje</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9.000,00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533"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450.609.00</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312"/>
              <w:jc w:val="left"/>
              <w:rPr>
                <w:rFonts w:ascii="Times New Roman" w:hAnsi="Times New Roman" w:cs="Times New Roman" w:eastAsia="Times New Roman" w:hint="default"/>
                <w:sz w:val="22"/>
                <w:szCs w:val="22"/>
              </w:rPr>
            </w:pPr>
            <w:r>
              <w:rPr>
                <w:rFonts w:ascii="Times New Roman" w:hAnsi="Times New Roman"/>
                <w:sz w:val="22"/>
              </w:rPr>
              <w:t>Admon. Xeral de infraestructuras - Outras inversions en infraestruct. e bens interés</w:t>
            </w:r>
            <w:r>
              <w:rPr>
                <w:rFonts w:ascii="Times New Roman" w:hAnsi="Times New Roman"/>
                <w:spacing w:val="9"/>
                <w:sz w:val="22"/>
              </w:rPr>
              <w:t> </w:t>
            </w:r>
            <w:r>
              <w:rPr>
                <w:rFonts w:ascii="Times New Roman" w:hAnsi="Times New Roman"/>
                <w:sz w:val="22"/>
              </w:rPr>
              <w:t>xeral</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6.000,00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sz w:val="22"/>
              </w:rPr>
              <w:t>920.226.04</w:t>
            </w: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left="-8"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Admon. Xeral – Jurídicos,</w:t>
            </w:r>
            <w:r>
              <w:rPr>
                <w:rFonts w:ascii="Times New Roman" w:hAnsi="Times New Roman" w:cs="Times New Roman" w:eastAsia="Times New Roman" w:hint="default"/>
                <w:spacing w:val="-8"/>
                <w:sz w:val="22"/>
                <w:szCs w:val="22"/>
              </w:rPr>
              <w:t> </w:t>
            </w:r>
            <w:r>
              <w:rPr>
                <w:rFonts w:ascii="Times New Roman" w:hAnsi="Times New Roman" w:cs="Times New Roman" w:eastAsia="Times New Roman" w:hint="default"/>
                <w:sz w:val="22"/>
                <w:szCs w:val="22"/>
              </w:rPr>
              <w:t>contenciosos</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52" w:lineRule="exact"/>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5.000,00</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w:t>
            </w:r>
          </w:p>
        </w:tc>
      </w:tr>
      <w:tr>
        <w:trPr>
          <w:trHeight w:val="274" w:hRule="exact"/>
        </w:trPr>
        <w:tc>
          <w:tcPr>
            <w:tcW w:w="1644" w:type="dxa"/>
            <w:tcBorders>
              <w:top w:val="single" w:sz="6" w:space="0" w:color="000000"/>
              <w:left w:val="single" w:sz="6" w:space="0" w:color="000000"/>
              <w:bottom w:val="single" w:sz="6" w:space="0" w:color="000000"/>
              <w:right w:val="single" w:sz="6" w:space="0" w:color="000000"/>
            </w:tcBorders>
          </w:tcPr>
          <w:p>
            <w:pPr/>
          </w:p>
        </w:tc>
        <w:tc>
          <w:tcPr>
            <w:tcW w:w="656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right="-6"/>
              <w:jc w:val="right"/>
              <w:rPr>
                <w:rFonts w:ascii="Times New Roman" w:hAnsi="Times New Roman" w:cs="Times New Roman" w:eastAsia="Times New Roman" w:hint="default"/>
                <w:sz w:val="22"/>
                <w:szCs w:val="22"/>
              </w:rPr>
            </w:pPr>
            <w:r>
              <w:rPr>
                <w:rFonts w:ascii="Times New Roman"/>
                <w:sz w:val="22"/>
              </w:rPr>
              <w:t>TOTAL</w:t>
            </w:r>
          </w:p>
        </w:tc>
        <w:tc>
          <w:tcPr>
            <w:tcW w:w="15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
              <w:ind w:right="-7"/>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86.335,01</w:t>
            </w:r>
            <w:r>
              <w:rPr>
                <w:rFonts w:ascii="Times New Roman" w:hAnsi="Times New Roman" w:cs="Times New Roman" w:eastAsia="Times New Roman" w:hint="default"/>
                <w:spacing w:val="3"/>
                <w:sz w:val="22"/>
                <w:szCs w:val="22"/>
              </w:rPr>
              <w:t> </w:t>
            </w:r>
            <w:r>
              <w:rPr>
                <w:rFonts w:ascii="Times New Roman" w:hAnsi="Times New Roman" w:cs="Times New Roman" w:eastAsia="Times New Roman" w:hint="default"/>
                <w:sz w:val="22"/>
                <w:szCs w:val="22"/>
              </w:rPr>
              <w:t>€</w:t>
            </w:r>
          </w:p>
        </w:tc>
      </w:tr>
    </w:tbl>
    <w:p>
      <w:pPr>
        <w:spacing w:line="240" w:lineRule="auto" w:before="10"/>
        <w:ind w:right="0"/>
        <w:rPr>
          <w:rFonts w:ascii="Times New Roman" w:hAnsi="Times New Roman" w:cs="Times New Roman" w:eastAsia="Times New Roman" w:hint="default"/>
          <w:sz w:val="18"/>
          <w:szCs w:val="18"/>
        </w:rPr>
      </w:pPr>
    </w:p>
    <w:p>
      <w:pPr>
        <w:spacing w:line="249" w:lineRule="auto" w:before="72"/>
        <w:ind w:left="219" w:right="731" w:firstLine="720"/>
        <w:jc w:val="both"/>
        <w:rPr>
          <w:rFonts w:ascii="Times New Roman" w:hAnsi="Times New Roman" w:cs="Times New Roman" w:eastAsia="Times New Roman" w:hint="default"/>
          <w:sz w:val="22"/>
          <w:szCs w:val="22"/>
        </w:rPr>
      </w:pPr>
      <w:r>
        <w:rPr>
          <w:rFonts w:ascii="Times New Roman" w:hAnsi="Times New Roman"/>
          <w:sz w:val="22"/>
        </w:rPr>
        <w:t>SEGUNDO</w:t>
      </w:r>
      <w:r>
        <w:rPr>
          <w:rFonts w:ascii="Times New Roman" w:hAnsi="Times New Roman"/>
          <w:sz w:val="22"/>
        </w:rPr>
        <w:t>.- Esta aprobación terá carácter provisional, establecéndose un prazo de  exposición ao público, logo de anuncio en Boletín Oficial de Provincia, por quince días, durante os cales os interesados poderán examinar o expediente e presentar reclamacións ante o Pleno. En caso   de producirse reclamacións, requirirase a aprobación definitiva do expediente polo Pleno da Corporación. Pola contra, considerarase definitivamente aprobado o expediente, non entrando en  vigor ata que se produza a publicación da aprobación definitiva no Boletín Oficial da Provincia, resumida por</w:t>
      </w:r>
      <w:r>
        <w:rPr>
          <w:rFonts w:ascii="Times New Roman" w:hAnsi="Times New Roman"/>
          <w:spacing w:val="8"/>
          <w:sz w:val="22"/>
        </w:rPr>
        <w:t> </w:t>
      </w:r>
      <w:r>
        <w:rPr>
          <w:rFonts w:ascii="Times New Roman" w:hAnsi="Times New Roman"/>
          <w:sz w:val="22"/>
        </w:rPr>
        <w:t>capítulos.</w:t>
      </w:r>
    </w:p>
    <w:p>
      <w:pPr>
        <w:spacing w:line="240" w:lineRule="auto" w:before="1"/>
        <w:ind w:right="0"/>
        <w:rPr>
          <w:rFonts w:ascii="Times New Roman" w:hAnsi="Times New Roman" w:cs="Times New Roman" w:eastAsia="Times New Roman" w:hint="default"/>
          <w:sz w:val="23"/>
          <w:szCs w:val="23"/>
        </w:rPr>
      </w:pPr>
    </w:p>
    <w:p>
      <w:pPr>
        <w:spacing w:line="264" w:lineRule="auto" w:before="0"/>
        <w:ind w:left="219" w:right="731" w:firstLine="720"/>
        <w:jc w:val="both"/>
        <w:rPr>
          <w:rFonts w:ascii="Times New Roman" w:hAnsi="Times New Roman" w:cs="Times New Roman" w:eastAsia="Times New Roman" w:hint="default"/>
          <w:sz w:val="22"/>
          <w:szCs w:val="22"/>
        </w:rPr>
      </w:pPr>
      <w:r>
        <w:rPr/>
        <w:pict>
          <v:group style="position:absolute;margin-left:99.599998pt;margin-top:80.829308pt;width:.1pt;height:13.7pt;mso-position-horizontal-relative:page;mso-position-vertical-relative:paragraph;z-index:-136672" coordorigin="1992,1617" coordsize="2,274">
            <v:shape style="position:absolute;left:1992;top:1617;width:2;height:274" coordorigin="1992,1617" coordsize="0,274" path="m1992,1617l1992,1890e" filled="false" stroked="true" strokeweight=".72pt" strokecolor="#000000">
              <v:path arrowok="t"/>
            </v:shape>
            <w10:wrap type="none"/>
          </v:group>
        </w:pict>
      </w:r>
      <w:r>
        <w:rPr/>
        <w:pict>
          <v:group style="position:absolute;margin-left:145.199997pt;margin-top:80.829308pt;width:.1pt;height:13.7pt;mso-position-horizontal-relative:page;mso-position-vertical-relative:paragraph;z-index:-136648" coordorigin="2904,1617" coordsize="2,274">
            <v:shape style="position:absolute;left:2904;top:1617;width:2;height:274" coordorigin="2904,1617" coordsize="0,274" path="m2904,1617l2904,1890e" filled="false" stroked="true" strokeweight=".72pt" strokecolor="#000000">
              <v:path arrowok="t"/>
            </v:shape>
            <w10:wrap type="none"/>
          </v:group>
        </w:pict>
      </w:r>
      <w:r>
        <w:rPr>
          <w:rFonts w:ascii="Times New Roman"/>
          <w:sz w:val="22"/>
        </w:rPr>
        <w:t>TERCEIRO</w:t>
      </w:r>
      <w:r>
        <w:rPr>
          <w:rFonts w:ascii="Times New Roman"/>
          <w:sz w:val="22"/>
        </w:rPr>
        <w:t>.- Modificar o Anexo do Investimentos do Orzamento do 2015, dando de baixa    o seguinte investimento:</w:t>
      </w:r>
    </w:p>
    <w:p>
      <w:pPr>
        <w:spacing w:line="240" w:lineRule="auto" w:before="6" w:after="0"/>
        <w:ind w:right="0"/>
        <w:rPr>
          <w:rFonts w:ascii="Times New Roman" w:hAnsi="Times New Roman" w:cs="Times New Roman" w:eastAsia="Times New Roman" w:hint="default"/>
          <w:sz w:val="21"/>
          <w:szCs w:val="21"/>
        </w:rPr>
      </w:pPr>
    </w:p>
    <w:tbl>
      <w:tblPr>
        <w:tblW w:w="0" w:type="auto"/>
        <w:jc w:val="left"/>
        <w:tblInd w:w="140" w:type="dxa"/>
        <w:tblLayout w:type="fixed"/>
        <w:tblCellMar>
          <w:top w:w="0" w:type="dxa"/>
          <w:left w:w="0" w:type="dxa"/>
          <w:bottom w:w="0" w:type="dxa"/>
          <w:right w:w="0" w:type="dxa"/>
        </w:tblCellMar>
        <w:tblLook w:val="01E0"/>
      </w:tblPr>
      <w:tblGrid>
        <w:gridCol w:w="1536"/>
        <w:gridCol w:w="4661"/>
        <w:gridCol w:w="1634"/>
        <w:gridCol w:w="1886"/>
      </w:tblGrid>
      <w:tr>
        <w:trPr>
          <w:trHeight w:val="533" w:hRule="exact"/>
        </w:trPr>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8"/>
              <w:ind w:left="259" w:right="0"/>
              <w:jc w:val="left"/>
              <w:rPr>
                <w:rFonts w:ascii="Times New Roman" w:hAnsi="Times New Roman" w:cs="Times New Roman" w:eastAsia="Times New Roman" w:hint="default"/>
                <w:sz w:val="22"/>
                <w:szCs w:val="22"/>
              </w:rPr>
            </w:pPr>
            <w:r>
              <w:rPr>
                <w:rFonts w:ascii="Times New Roman"/>
                <w:w w:val="105"/>
                <w:sz w:val="22"/>
              </w:rPr>
              <w:t>PARTIDA</w:t>
            </w:r>
            <w:r>
              <w:rPr>
                <w:rFonts w:ascii="Times New Roman"/>
                <w:sz w:val="22"/>
              </w:rPr>
            </w:r>
          </w:p>
        </w:tc>
        <w:tc>
          <w:tcPr>
            <w:tcW w:w="466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8"/>
              <w:ind w:left="1454" w:right="0"/>
              <w:jc w:val="left"/>
              <w:rPr>
                <w:rFonts w:ascii="Times New Roman" w:hAnsi="Times New Roman" w:cs="Times New Roman" w:eastAsia="Times New Roman" w:hint="default"/>
                <w:sz w:val="22"/>
                <w:szCs w:val="22"/>
              </w:rPr>
            </w:pPr>
            <w:r>
              <w:rPr>
                <w:rFonts w:ascii="Times New Roman"/>
                <w:w w:val="105"/>
                <w:sz w:val="22"/>
              </w:rPr>
              <w:t>INVESTIMENTO</w:t>
            </w:r>
            <w:r>
              <w:rPr>
                <w:rFonts w:ascii="Times New Roman"/>
                <w:sz w:val="22"/>
              </w:rPr>
            </w:r>
          </w:p>
        </w:tc>
        <w:tc>
          <w:tcPr>
            <w:tcW w:w="3521" w:type="dxa"/>
            <w:gridSpan w:val="2"/>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379" w:right="0"/>
              <w:jc w:val="left"/>
              <w:rPr>
                <w:rFonts w:ascii="Times New Roman" w:hAnsi="Times New Roman" w:cs="Times New Roman" w:eastAsia="Times New Roman" w:hint="default"/>
                <w:sz w:val="22"/>
                <w:szCs w:val="22"/>
              </w:rPr>
            </w:pPr>
            <w:r>
              <w:rPr>
                <w:rFonts w:ascii="Times New Roman" w:hAnsi="Times New Roman"/>
                <w:w w:val="105"/>
                <w:sz w:val="22"/>
              </w:rPr>
              <w:t>FUENTES</w:t>
            </w:r>
            <w:r>
              <w:rPr>
                <w:rFonts w:ascii="Times New Roman" w:hAnsi="Times New Roman"/>
                <w:spacing w:val="11"/>
                <w:w w:val="105"/>
                <w:sz w:val="22"/>
              </w:rPr>
              <w:t> </w:t>
            </w:r>
            <w:r>
              <w:rPr>
                <w:rFonts w:ascii="Times New Roman" w:hAnsi="Times New Roman"/>
                <w:w w:val="105"/>
                <w:sz w:val="22"/>
              </w:rPr>
              <w:t>FINANCIACIÓN</w:t>
            </w:r>
            <w:r>
              <w:rPr>
                <w:rFonts w:ascii="Times New Roman" w:hAnsi="Times New Roman"/>
                <w:sz w:val="22"/>
              </w:rPr>
            </w:r>
          </w:p>
        </w:tc>
      </w:tr>
      <w:tr>
        <w:trPr>
          <w:trHeight w:val="274" w:hRule="exact"/>
        </w:trPr>
        <w:tc>
          <w:tcPr>
            <w:tcW w:w="6197" w:type="dxa"/>
            <w:gridSpan w:val="2"/>
            <w:vMerge w:val="restart"/>
            <w:tcBorders>
              <w:top w:val="single" w:sz="6" w:space="0" w:color="000000"/>
              <w:left w:val="nil" w:sz="6" w:space="0" w:color="auto"/>
              <w:right w:val="single" w:sz="6" w:space="0" w:color="000000"/>
            </w:tcBorders>
          </w:tcPr>
          <w:p>
            <w:pPr>
              <w:pStyle w:val="TableParagraph"/>
              <w:spacing w:line="240" w:lineRule="auto" w:before="10"/>
              <w:ind w:right="0"/>
              <w:jc w:val="left"/>
              <w:rPr>
                <w:rFonts w:ascii="Times New Roman" w:hAnsi="Times New Roman" w:cs="Times New Roman" w:eastAsia="Times New Roman" w:hint="default"/>
                <w:sz w:val="23"/>
                <w:szCs w:val="23"/>
              </w:rPr>
            </w:pPr>
          </w:p>
          <w:p>
            <w:pPr>
              <w:pStyle w:val="TableParagraph"/>
              <w:tabs>
                <w:tab w:pos="803" w:val="left" w:leader="none"/>
                <w:tab w:pos="1739" w:val="left" w:leader="none"/>
              </w:tabs>
              <w:spacing w:line="240" w:lineRule="auto"/>
              <w:ind w:left="146" w:right="0"/>
              <w:jc w:val="left"/>
              <w:rPr>
                <w:rFonts w:ascii="Times New Roman" w:hAnsi="Times New Roman" w:cs="Times New Roman" w:eastAsia="Times New Roman" w:hint="default"/>
                <w:sz w:val="22"/>
                <w:szCs w:val="22"/>
              </w:rPr>
            </w:pPr>
            <w:r>
              <w:rPr>
                <w:rFonts w:ascii="Times New Roman" w:hAnsi="Times New Roman"/>
                <w:sz w:val="22"/>
              </w:rPr>
              <w:t>231</w:t>
              <w:tab/>
              <w:t>62900</w:t>
              <w:tab/>
              <w:t>Adaptacion 2º Planta  Centro Sociocultural</w:t>
            </w:r>
            <w:r>
              <w:rPr>
                <w:rFonts w:ascii="Times New Roman" w:hAnsi="Times New Roman"/>
                <w:spacing w:val="-11"/>
                <w:sz w:val="22"/>
              </w:rPr>
              <w:t> </w:t>
            </w:r>
            <w:r>
              <w:rPr>
                <w:rFonts w:ascii="Times New Roman" w:hAnsi="Times New Roman"/>
                <w:sz w:val="22"/>
              </w:rPr>
              <w:t>para</w:t>
            </w:r>
          </w:p>
        </w:tc>
        <w:tc>
          <w:tcPr>
            <w:tcW w:w="163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280" w:right="0"/>
              <w:jc w:val="left"/>
              <w:rPr>
                <w:rFonts w:ascii="Times New Roman" w:hAnsi="Times New Roman" w:cs="Times New Roman" w:eastAsia="Times New Roman" w:hint="default"/>
                <w:sz w:val="22"/>
                <w:szCs w:val="22"/>
              </w:rPr>
            </w:pPr>
            <w:r>
              <w:rPr>
                <w:rFonts w:ascii="Times New Roman"/>
                <w:w w:val="110"/>
                <w:sz w:val="22"/>
              </w:rPr>
              <w:t>IMPORTE</w:t>
            </w:r>
            <w:r>
              <w:rPr>
                <w:rFonts w:ascii="Times New Roman"/>
                <w:sz w:val="22"/>
              </w:rPr>
            </w:r>
          </w:p>
        </w:tc>
        <w:tc>
          <w:tcPr>
            <w:tcW w:w="188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0"/>
              <w:jc w:val="center"/>
              <w:rPr>
                <w:rFonts w:ascii="Times New Roman" w:hAnsi="Times New Roman" w:cs="Times New Roman" w:eastAsia="Times New Roman" w:hint="default"/>
                <w:sz w:val="22"/>
                <w:szCs w:val="22"/>
              </w:rPr>
            </w:pPr>
            <w:r>
              <w:rPr>
                <w:rFonts w:ascii="Times New Roman"/>
                <w:w w:val="110"/>
                <w:sz w:val="22"/>
              </w:rPr>
              <w:t>CONCEPTO</w:t>
            </w:r>
            <w:r>
              <w:rPr>
                <w:rFonts w:ascii="Times New Roman"/>
                <w:sz w:val="22"/>
              </w:rPr>
            </w:r>
          </w:p>
        </w:tc>
      </w:tr>
      <w:tr>
        <w:trPr>
          <w:trHeight w:val="274" w:hRule="exact"/>
        </w:trPr>
        <w:tc>
          <w:tcPr>
            <w:tcW w:w="6197" w:type="dxa"/>
            <w:gridSpan w:val="2"/>
            <w:vMerge/>
            <w:tcBorders>
              <w:left w:val="nil" w:sz="6" w:space="0" w:color="auto"/>
              <w:bottom w:val="nil" w:sz="6" w:space="0" w:color="auto"/>
              <w:right w:val="single" w:sz="6" w:space="0" w:color="000000"/>
            </w:tcBorders>
          </w:tcPr>
          <w:p>
            <w:pPr/>
          </w:p>
        </w:tc>
        <w:tc>
          <w:tcPr>
            <w:tcW w:w="1634"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
              <w:ind w:left="743" w:right="-7"/>
              <w:jc w:val="left"/>
              <w:rPr>
                <w:rFonts w:ascii="Times New Roman" w:hAnsi="Times New Roman" w:cs="Times New Roman" w:eastAsia="Times New Roman" w:hint="default"/>
                <w:sz w:val="22"/>
                <w:szCs w:val="22"/>
              </w:rPr>
            </w:pPr>
            <w:r>
              <w:rPr>
                <w:rFonts w:ascii="Times New Roman"/>
                <w:sz w:val="22"/>
              </w:rPr>
              <w:t>73.335,01</w:t>
            </w:r>
          </w:p>
        </w:tc>
        <w:tc>
          <w:tcPr>
            <w:tcW w:w="1886"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
              <w:ind w:right="0"/>
              <w:jc w:val="center"/>
              <w:rPr>
                <w:rFonts w:ascii="Times New Roman" w:hAnsi="Times New Roman" w:cs="Times New Roman" w:eastAsia="Times New Roman" w:hint="default"/>
                <w:sz w:val="22"/>
                <w:szCs w:val="22"/>
              </w:rPr>
            </w:pPr>
            <w:r>
              <w:rPr>
                <w:rFonts w:ascii="Times New Roman"/>
                <w:sz w:val="22"/>
              </w:rPr>
              <w:t>Rec.Propios</w:t>
            </w:r>
          </w:p>
        </w:tc>
      </w:tr>
    </w:tbl>
    <w:p>
      <w:pPr>
        <w:spacing w:after="0" w:line="240" w:lineRule="auto"/>
        <w:jc w:val="center"/>
        <w:rPr>
          <w:rFonts w:ascii="Times New Roman" w:hAnsi="Times New Roman" w:cs="Times New Roman" w:eastAsia="Times New Roman" w:hint="default"/>
          <w:sz w:val="22"/>
          <w:szCs w:val="22"/>
        </w:rPr>
        <w:sectPr>
          <w:pgSz w:w="11900" w:h="16840"/>
          <w:pgMar w:header="444" w:footer="1137" w:top="1940" w:bottom="1320" w:left="1220" w:right="700"/>
        </w:sectPr>
      </w:pPr>
    </w:p>
    <w:p>
      <w:pPr>
        <w:spacing w:line="240" w:lineRule="auto" w:before="1"/>
        <w:ind w:right="0"/>
        <w:rPr>
          <w:rFonts w:ascii="Times New Roman" w:hAnsi="Times New Roman" w:cs="Times New Roman" w:eastAsia="Times New Roman" w:hint="default"/>
          <w:sz w:val="12"/>
          <w:szCs w:val="12"/>
        </w:rPr>
      </w:pPr>
    </w:p>
    <w:p>
      <w:pPr>
        <w:spacing w:line="240" w:lineRule="auto"/>
        <w:ind w:left="11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487.35pt;height:16pt;mso-position-horizontal-relative:char;mso-position-vertical-relative:line" coordorigin="0,0" coordsize="9747,320">
            <v:group style="position:absolute;left:631;top:305;width:7215;height:2" coordorigin="631,305" coordsize="7215,2">
              <v:shape style="position:absolute;left:631;top:305;width:7215;height:2" coordorigin="631,305" coordsize="7215,0" path="m631,305l7846,305e" filled="false" stroked="true" strokeweight=".72pt" strokecolor="#000000">
                <v:path arrowok="t"/>
              </v:shape>
            </v:group>
            <v:group style="position:absolute;left:639;top:8;width:2;height:291" coordorigin="639,8" coordsize="2,291">
              <v:shape style="position:absolute;left:639;top:8;width:2;height:291" coordorigin="639,8" coordsize="0,291" path="m639,8l639,298e" filled="false" stroked="true" strokeweight=".72pt" strokecolor="#000000">
                <v:path arrowok="t"/>
              </v:shape>
            </v:group>
            <v:group style="position:absolute;left:1551;top:8;width:2;height:291" coordorigin="1551,8" coordsize="2,291">
              <v:shape style="position:absolute;left:1551;top:8;width:2;height:291" coordorigin="1551,8" coordsize="0,291" path="m1551,8l1551,298e" filled="false" stroked="true" strokeweight=".72pt" strokecolor="#000000">
                <v:path arrowok="t"/>
              </v:shape>
            </v:group>
            <v:group style="position:absolute;left:6211;top:8;width:2;height:291" coordorigin="6211,8" coordsize="2,291">
              <v:shape style="position:absolute;left:6211;top:8;width:2;height:291" coordorigin="6211,8" coordsize="0,291" path="m6211,8l6211,298e" filled="false" stroked="true" strokeweight=".72pt" strokecolor="#000000">
                <v:path arrowok="t"/>
              </v:shape>
            </v:group>
            <v:group style="position:absolute;left:7846;top:8;width:2;height:291" coordorigin="7846,8" coordsize="2,291">
              <v:shape style="position:absolute;left:7846;top:8;width:2;height:291" coordorigin="7846,8" coordsize="0,291" path="m7846,8l7846,298e" filled="false" stroked="true" strokeweight=".72pt" strokecolor="#000000">
                <v:path arrowok="t"/>
              </v:shape>
            </v:group>
            <v:group style="position:absolute;left:15;top:8;width:2;height:305" coordorigin="15,8" coordsize="2,305">
              <v:shape style="position:absolute;left:15;top:8;width:2;height:305" coordorigin="15,8" coordsize="0,305" path="m15,8l15,312e" filled="false" stroked="true" strokeweight=".72pt" strokecolor="#000000">
                <v:path arrowok="t"/>
              </v:shape>
            </v:group>
            <v:group style="position:absolute;left:8;top:305;width:639;height:2" coordorigin="8,305" coordsize="639,2">
              <v:shape style="position:absolute;left:8;top:305;width:639;height:2" coordorigin="8,305" coordsize="639,0" path="m8,305l646,305e" filled="false" stroked="true" strokeweight=".72pt" strokecolor="#000000">
                <v:path arrowok="t"/>
              </v:shape>
            </v:group>
            <v:group style="position:absolute;left:9732;top:8;width:2;height:305" coordorigin="9732,8" coordsize="2,305">
              <v:shape style="position:absolute;left:9732;top:8;width:2;height:305" coordorigin="9732,8" coordsize="0,305" path="m9732,8l9732,312e" filled="false" stroked="true" strokeweight=".72pt" strokecolor="#000000">
                <v:path arrowok="t"/>
              </v:shape>
            </v:group>
            <v:group style="position:absolute;left:7839;top:305;width:1901;height:2" coordorigin="7839,305" coordsize="1901,2">
              <v:shape style="position:absolute;left:7839;top:305;width:1901;height:2" coordorigin="7839,305" coordsize="1901,0" path="m7839,305l9739,305e" filled="false" stroked="true" strokeweight=".72pt" strokecolor="#000000">
                <v:path arrowok="t"/>
              </v:shape>
              <v:shape style="position:absolute;left:0;top:0;width:9747;height:320" type="#_x0000_t202" filled="false" stroked="false">
                <v:textbox inset="0,0,0,0">
                  <w:txbxContent>
                    <w:p>
                      <w:pPr>
                        <w:spacing w:before="39"/>
                        <w:ind w:left="0" w:right="1985" w:firstLine="0"/>
                        <w:jc w:val="center"/>
                        <w:rPr>
                          <w:rFonts w:ascii="Times New Roman" w:hAnsi="Times New Roman" w:cs="Times New Roman" w:eastAsia="Times New Roman" w:hint="default"/>
                          <w:sz w:val="22"/>
                          <w:szCs w:val="22"/>
                        </w:rPr>
                      </w:pPr>
                      <w:r>
                        <w:rPr>
                          <w:rFonts w:ascii="Times New Roman" w:hAnsi="Times New Roman"/>
                          <w:sz w:val="22"/>
                        </w:rPr>
                        <w:t>Cento de</w:t>
                      </w:r>
                      <w:r>
                        <w:rPr>
                          <w:rFonts w:ascii="Times New Roman" w:hAnsi="Times New Roman"/>
                          <w:spacing w:val="1"/>
                          <w:sz w:val="22"/>
                        </w:rPr>
                        <w:t> </w:t>
                      </w:r>
                      <w:r>
                        <w:rPr>
                          <w:rFonts w:ascii="Times New Roman" w:hAnsi="Times New Roman"/>
                          <w:sz w:val="22"/>
                        </w:rPr>
                        <w:t>Día</w:t>
                      </w:r>
                    </w:p>
                  </w:txbxContent>
                </v:textbox>
                <w10:wrap type="none"/>
              </v:shape>
            </v:group>
          </v:group>
        </w:pict>
      </w:r>
      <w:r>
        <w:rPr>
          <w:rFonts w:ascii="Times New Roman" w:hAnsi="Times New Roman" w:cs="Times New Roman" w:eastAsia="Times New Roman" w:hint="default"/>
          <w:sz w:val="20"/>
          <w:szCs w:val="20"/>
        </w:rPr>
      </w:r>
    </w:p>
    <w:p>
      <w:pPr>
        <w:spacing w:line="240" w:lineRule="auto" w:before="1"/>
        <w:ind w:right="0"/>
        <w:rPr>
          <w:rFonts w:ascii="Times New Roman" w:hAnsi="Times New Roman" w:cs="Times New Roman" w:eastAsia="Times New Roman" w:hint="default"/>
          <w:sz w:val="18"/>
          <w:szCs w:val="18"/>
        </w:rPr>
      </w:pPr>
    </w:p>
    <w:p>
      <w:pPr>
        <w:spacing w:before="72"/>
        <w:ind w:left="919" w:right="749" w:firstLine="0"/>
        <w:jc w:val="left"/>
        <w:rPr>
          <w:rFonts w:ascii="Times New Roman" w:hAnsi="Times New Roman" w:cs="Times New Roman" w:eastAsia="Times New Roman" w:hint="default"/>
          <w:sz w:val="22"/>
          <w:szCs w:val="22"/>
        </w:rPr>
      </w:pPr>
      <w:r>
        <w:rPr>
          <w:rFonts w:ascii="Times New Roman" w:hAnsi="Times New Roman"/>
          <w:sz w:val="22"/>
        </w:rPr>
        <w:t>O que se eleva ao Pleno para a súa aprobación se</w:t>
      </w:r>
      <w:r>
        <w:rPr>
          <w:rFonts w:ascii="Times New Roman" w:hAnsi="Times New Roman"/>
          <w:spacing w:val="17"/>
          <w:sz w:val="22"/>
        </w:rPr>
        <w:t> </w:t>
      </w:r>
      <w:r>
        <w:rPr>
          <w:rFonts w:ascii="Times New Roman" w:hAnsi="Times New Roman"/>
          <w:sz w:val="22"/>
        </w:rPr>
        <w:t>procede."</w:t>
      </w:r>
    </w:p>
    <w:p>
      <w:pPr>
        <w:spacing w:line="240" w:lineRule="auto" w:before="6"/>
        <w:ind w:right="0"/>
        <w:rPr>
          <w:rFonts w:ascii="Times New Roman" w:hAnsi="Times New Roman" w:cs="Times New Roman" w:eastAsia="Times New Roman" w:hint="default"/>
          <w:sz w:val="23"/>
          <w:szCs w:val="23"/>
        </w:rPr>
      </w:pPr>
    </w:p>
    <w:p>
      <w:pPr>
        <w:spacing w:line="244" w:lineRule="auto" w:before="0"/>
        <w:ind w:left="200" w:right="749" w:firstLine="720"/>
        <w:jc w:val="left"/>
        <w:rPr>
          <w:rFonts w:ascii="Times New Roman" w:hAnsi="Times New Roman" w:cs="Times New Roman" w:eastAsia="Times New Roman" w:hint="default"/>
          <w:sz w:val="22"/>
          <w:szCs w:val="22"/>
        </w:rPr>
      </w:pPr>
      <w:r>
        <w:rPr>
          <w:rFonts w:ascii="Times New Roman" w:hAnsi="Times New Roman"/>
          <w:sz w:val="22"/>
        </w:rPr>
        <w:t>A Comisión, por catro votos a favor, do PSdG-PSOE (dous), do BNG (un), e de ANOVA (un), e tres abstencións do PP, acorda ditaminar devandita proposición favorablemente e propoñer ao Pleno a súa</w:t>
      </w:r>
      <w:r>
        <w:rPr>
          <w:rFonts w:ascii="Times New Roman" w:hAnsi="Times New Roman"/>
          <w:spacing w:val="7"/>
          <w:sz w:val="22"/>
        </w:rPr>
        <w:t> </w:t>
      </w:r>
      <w:r>
        <w:rPr>
          <w:rFonts w:ascii="Times New Roman" w:hAnsi="Times New Roman"/>
          <w:sz w:val="22"/>
        </w:rPr>
        <w:t>aprobación."</w:t>
      </w:r>
    </w:p>
    <w:p>
      <w:pPr>
        <w:spacing w:line="240" w:lineRule="auto" w:before="7"/>
        <w:ind w:right="0"/>
        <w:rPr>
          <w:rFonts w:ascii="Times New Roman" w:hAnsi="Times New Roman" w:cs="Times New Roman" w:eastAsia="Times New Roman" w:hint="default"/>
          <w:sz w:val="20"/>
          <w:szCs w:val="20"/>
        </w:rPr>
      </w:pPr>
    </w:p>
    <w:p>
      <w:pPr>
        <w:pStyle w:val="BodyText"/>
        <w:spacing w:line="240" w:lineRule="auto"/>
        <w:ind w:left="199" w:right="0"/>
        <w:jc w:val="both"/>
      </w:pPr>
      <w:r>
        <w:rPr/>
        <w:t>Aberto o turno de intervencións prodúcense a</w:t>
      </w:r>
      <w:r>
        <w:rPr>
          <w:spacing w:val="-29"/>
        </w:rPr>
        <w:t> </w:t>
      </w:r>
      <w:r>
        <w:rPr/>
        <w:t>seguintes:</w:t>
      </w:r>
    </w:p>
    <w:p>
      <w:pPr>
        <w:spacing w:line="240" w:lineRule="auto" w:before="1"/>
        <w:ind w:right="0"/>
        <w:rPr>
          <w:rFonts w:ascii="Times New Roman" w:hAnsi="Times New Roman" w:cs="Times New Roman" w:eastAsia="Times New Roman" w:hint="default"/>
          <w:sz w:val="21"/>
          <w:szCs w:val="21"/>
        </w:rPr>
      </w:pPr>
    </w:p>
    <w:p>
      <w:pPr>
        <w:pStyle w:val="BodyText"/>
        <w:spacing w:line="247" w:lineRule="auto"/>
        <w:ind w:left="199" w:right="730"/>
        <w:jc w:val="both"/>
      </w:pPr>
      <w:r>
        <w:rPr/>
        <w:t>O Sr. Rubido Ramonde di: Nós imos votar que non, en concreto polo tema do centro de día. Entendemos que é unha decisión precipitada, tanto que se falou do consenso cando nós gobernábamos que se aludía tanto ao consenso, como creo que no seu discurso. Entón, aínda que finalmente tomaron vostedes a decisión definitiva, eu creo que é un pouco precipitado suprimir esa</w:t>
      </w:r>
      <w:r>
        <w:rPr>
          <w:spacing w:val="-12"/>
        </w:rPr>
        <w:t> </w:t>
      </w:r>
      <w:r>
        <w:rPr/>
        <w:t>partida.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99" w:right="0"/>
        <w:jc w:val="both"/>
      </w:pPr>
      <w:r>
        <w:rPr/>
        <w:t>O Sr. Alcalde di: Contesta María José, e eu tamén</w:t>
      </w:r>
      <w:r>
        <w:rPr>
          <w:spacing w:val="-22"/>
        </w:rPr>
        <w:t> </w:t>
      </w:r>
      <w:r>
        <w:rPr/>
        <w:t>despois.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99" w:right="730"/>
        <w:jc w:val="both"/>
      </w:pPr>
      <w:r>
        <w:rPr/>
        <w:t>A Sra. Rodríguez Pérez di: Nós, polo que nos tocaba cando formabamos parte da oposición, saben vostedes que sempre nos opuxemos ao seu anuncio. Porque ao final o que había era continuamente un anuncio na prensa de que iban a facer un centro de día. E ao final o que comprobamos, efectivamente, é que era só un anuncio na prensa. Sí, tiñan vostedes uns planos, que nós non chegamos a ver, pero vale, tiñan uns planos, unhas obras trazadas, e non sei qué. Pero do que nos acabamos de enterar, e pola información á que agora tivemos</w:t>
      </w:r>
      <w:r>
        <w:rPr>
          <w:spacing w:val="-21"/>
        </w:rPr>
        <w:t> </w:t>
      </w:r>
      <w:r>
        <w:rPr/>
        <w:t>acceso, </w:t>
      </w:r>
      <w:r>
        <w:rPr/>
        <w:t>nunca ía a haber un centro de día tal e como estaba plantexado porque en realidade nin estaba plantexado como debería estar. Vostedes o único que fixeron foi uns planos de adaptación dun espacio para un suposto centro de día, única e exclusivamente. Non había nada máis. E ademáis teñen con data, e gustaríame que o Alcalde no-lo aclarara porque creo que ten él ahí a información, o que tiñan ademáis vostedes era a denegación desas obras que vostedes solicitaban con data 20 de maio, se non me engano, a vostedes denegáronlles esa solicitude. Entón, sinceramente, nós sempre quixemos que houbera un centro de día. Non ahí, porque non nos parece nin a nós, nin á Consellería, o sitio adecuado. Pero tamén nos parece un pouco, non sei cómo denominalo, que vostedes agora nos falen outra vez do centro de día, pois sinceramente, co que hai, co que vemos, tampouco tiñan vostedes previsto en firme nin en serio a realización de ningún centro de día, porque co que tiñan non iban a poder</w:t>
      </w:r>
      <w:r>
        <w:rPr>
          <w:spacing w:val="-27"/>
        </w:rPr>
        <w:t> </w:t>
      </w:r>
      <w:r>
        <w:rPr/>
        <w:t>facelo.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99" w:right="730"/>
        <w:jc w:val="both"/>
      </w:pPr>
      <w:r>
        <w:rPr/>
        <w:t>O Sr. Rubido Ramonde di: Bueno, imos a ver, tan grave é como que estamos aquí votando a supresión dunha partida</w:t>
      </w:r>
      <w:r>
        <w:rPr>
          <w:spacing w:val="-13"/>
        </w:rPr>
        <w:t> </w:t>
      </w:r>
      <w:r>
        <w:rPr/>
        <w:t>presupostaria.</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left="199" w:right="2969"/>
        <w:jc w:val="left"/>
      </w:pPr>
      <w:r>
        <w:rPr/>
        <w:t>A Sra. Rodríguez Pérez di: Sí, claro. A partida que vostedes</w:t>
      </w:r>
      <w:r>
        <w:rPr>
          <w:spacing w:val="-20"/>
        </w:rPr>
        <w:t> </w:t>
      </w:r>
      <w:r>
        <w:rPr/>
        <w:t>aportaron. </w:t>
      </w:r>
      <w:r>
        <w:rPr/>
        <w:t>O Sr. Rubido Ramonde di: Por favor, por</w:t>
      </w:r>
      <w:r>
        <w:rPr>
          <w:spacing w:val="-8"/>
        </w:rPr>
        <w:t> </w:t>
      </w:r>
      <w:r>
        <w:rPr/>
        <w:t>favor.</w:t>
      </w:r>
    </w:p>
    <w:p>
      <w:pPr>
        <w:pStyle w:val="BodyText"/>
        <w:spacing w:line="240" w:lineRule="auto" w:before="11"/>
        <w:ind w:left="199" w:right="0"/>
        <w:jc w:val="both"/>
      </w:pPr>
      <w:r>
        <w:rPr/>
        <w:t>A Sra. Rodríguez Pérez di:</w:t>
      </w:r>
      <w:r>
        <w:rPr>
          <w:spacing w:val="-17"/>
        </w:rPr>
        <w:t> </w:t>
      </w:r>
      <w:r>
        <w:rPr/>
        <w:t>Perdón.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99" w:right="730"/>
        <w:jc w:val="both"/>
      </w:pPr>
      <w:r>
        <w:rPr/>
        <w:t>O Sr. Rubido Ramonde continúa: Os planos están ahí. Efectivamente, nós eramos conscientes... coidado, a denegación é por tema de competencia. Ou sexa, non é </w:t>
      </w:r>
      <w:r>
        <w:rPr>
          <w:spacing w:val="9"/>
        </w:rPr>
        <w:t> </w:t>
      </w:r>
      <w:r>
        <w:rPr/>
        <w:t>competencia</w:t>
      </w:r>
    </w:p>
    <w:p>
      <w:pPr>
        <w:spacing w:after="0" w:line="247" w:lineRule="auto"/>
        <w:jc w:val="both"/>
        <w:sectPr>
          <w:pgSz w:w="11900" w:h="16840"/>
          <w:pgMar w:header="444" w:footer="1137" w:top="1940" w:bottom="1320" w:left="1240" w:right="700"/>
        </w:sectPr>
      </w:pPr>
    </w:p>
    <w:p>
      <w:pPr>
        <w:pStyle w:val="BodyText"/>
        <w:spacing w:line="247" w:lineRule="auto" w:before="145"/>
        <w:ind w:right="110"/>
        <w:jc w:val="both"/>
      </w:pPr>
      <w:r>
        <w:rPr/>
        <w:t>dos concellos. Iso sabémolo, pero vailles pasar a vostedes tamén, planificaron un centro de día, todas as formacións. Ese tema haberá que solventalo. Efectivamente, os concellos non son competentes. Informa o Interventor, e iso foi á Consellería, agarrouse a iso. Non é un tema puramente técnico. Ahí non hai problema. Éramos consciente diso, por iso dixemos reiteradamente que íamos recurrir á fórmula de externalización do servizo mediante organizacións non lucrativas, pensando no modelo de AFAL. Despois, no turno de preguntas, preguntarei qué alternativa teñen vostedes. Explíquennos si non se van a atopar coa mesma pega, que os concellos non poden ser competentes na constitución de centros de día. Vanse atopar co</w:t>
      </w:r>
      <w:r>
        <w:rPr>
          <w:spacing w:val="-4"/>
        </w:rPr>
        <w:t> </w:t>
      </w:r>
      <w:r>
        <w:rPr/>
        <w:t>mesmo.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Sra. Rodríguez Pérez di: Perdón. Imos a ver, nas conclusións da Subdelegación di: "O proxecto non se adecúa a todos os procedementos esixidos na normativa sectorial de aplicación. Déixase constancia de aqueles outros requerimentos que se deben comprobar na visita de inspección por non ser posible documentalos. Segundo o art. 32 apartado 1, decreto.... déixase constancia dos incumprimentos atopados noutra normativa técnica de aplicación". Esto son alusións técnicas. Pero fálalles tamén de normativa sectorial. Imos a  ver, cousas máis simples aínda para que a xente tamén lle quede máis claro, existen percorridos de evacuación que exceden a distancia máxima permitida, 25 metros. Deberá aclararse se o ascensor é accesible. No plano non está sinalado co símbolo de accesibilidade. E digo isto simplemente como exemplo. É dicir, non é unha cuestión de que os concellos teñan ou non competencia para executar un centro de día, xa non é cuestión diso. É cuestión de que vostedes o que fixeron non era suficiente en absoluto para solicitar un centro de día. E gustaríame ademáis, porque o Alcalde ten máis datos, que él seguira</w:t>
      </w:r>
      <w:r>
        <w:rPr>
          <w:spacing w:val="-33"/>
        </w:rPr>
        <w:t> </w:t>
      </w:r>
      <w:r>
        <w:rPr/>
        <w:t>contestando.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Alcalde di: Paréceme ben a súa proposta de que algún día haxa un centro de día, que vamos a querer que sexa o sitio tamén para facelo. Pero agora mesmo o que estamos a falar é dunha partida que vamos a cambiar, da cal eu vou a dar agora unha pequeniña explicación. Con relación ao proxecto do centro de día, para que un centro de día se poda executar debe de haber un informe dos técnicos do concello que indiquen a súa idoneidade, tanto en metros cadrados necesarios como en servizos requiridos. Para iso debemos facer unha memoria onde vexamos as necesidades que teñen os nosos veciños, pois un centro de día pode ser para persoas que poden padecer distintos problemas. Por exemplo, necesitamos saber a poboación dependente que temos, os requisitos que terían as instalacións e a formación que debería ter o persoal. Posibilidade de atención diurna, o copago que vai a haber por parte dos usuarios, etc. Temos que ter en conta que un centro de día pode funcionar tamén como un local de maiores onde non haxa dependencia. Nós o que nos encontramos no concello ó chegar é un gran vacío a nivel de información relativa a diferentes proxectos que a anterior corporación, vostedes, alardearon de ter posto en marcha. Ditas informacións, algunhas delas reflexadas na prensa deron lugar a este novo goberno a poñer en dúbida a realización dos devanditos proxectos. Así é como se debería facer dende o primeiro momento. Deberíamos falalo, concretalo e chegar a acordos. Pero non, vostedes fano por detrás e despois pasa todo isto. Nós traballaremos hombro con hombro cos funcionarios do Concello de Cedeira recabando información que en ningún momento o anterior Alcalde, vostede, hoxe presente de concelleiro da oposición, nos puxo clara nin cando lle faciamos oposición e menos nun proceso de traspaso de poderes que en nigún momento se nos</w:t>
      </w:r>
      <w:r>
        <w:rPr>
          <w:spacing w:val="-16"/>
        </w:rPr>
        <w:t> </w:t>
      </w:r>
      <w:r>
        <w:rPr/>
        <w:t>ofreceu.</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Así que a nosa sorpresa despois de reunirnos cos técnicos da Xunta de Galicia foi o de atoparnos cun informe da Xunta de Galicia, concretamente da Consellería de Traballo e Benestar, Secretaría Técnica, do cal vou a ler o máis relevante. O informe está aquí para quen o queira ler enteiro. Con data 20 de maio do 2015 a Secretaria Xeral Técnica ditou a seguinte resolución:</w:t>
      </w:r>
    </w:p>
    <w:p>
      <w:pPr>
        <w:pStyle w:val="BodyText"/>
        <w:spacing w:line="247" w:lineRule="auto"/>
        <w:ind w:right="110"/>
        <w:jc w:val="both"/>
      </w:pPr>
      <w:r>
        <w:rPr/>
        <w:t>Con data 9 de marzo de 2015 a entidade Concello de Cedeira presenta unha solicitude de autorización para a creación do centro de servizos sociais de referencia. De conformidade co procedemento que se establece no artigo 23.2 do decreto 254/2011, do 23 de decembro, con datas 23 de marzo de 2015 e 7 de maio de 2015 o servizo de supervisión de proxectos informa que o centro de día e Unidade de Alzheimer non se adecua a todos os requirimentos esixidos na normativa sectorial de aplicación. Con data 8 de abril de 2015 o Interventor do concello de Cedeira informa desfavorablemente a viabilidade económica do centro por "carecer de documentación relativa á forma de xestión, nin existir proxecto de xestión, ou información relativa aos ingresos e gastos previstos de funcionamento, e sen que conste no orzamento municipal para 2015 cantidade algunha para sufragar o mantemento do devandito centro". Consideración técnicas: o artigo 68.2 a) da Lei 13/2008, de 3 de decembro, establece que non suposto de centros, servizos e programas promovidos polos concellos ou diputacións, a autorización indicada quedará supeditada ao cumprimento do seguinte requisito: Plan de viabilidade económica do concello ou deputación, con informe favorable da persoa que exerza a intervención da entidade local, no que se garanta a sostenibilidade financieira das novas actividades económicas, respetando, en todo caso, o principio de eficiencia e o resto dos requerimentos da lexislación de estabilidade presupostaria e sostenibilidade financieira. Resolución: Primeiro: Denegar, denegar a autorización administrativa previa para a creación do centro de día para persoas maiores de Cedeira, situado en calle María Mediadora esquina calle Convento, no concello de Cedeira (A Coruña) que se iniciou a instancia da entidade concello de Cedeira en base ao informe técnico e ao informe de viabilidade</w:t>
      </w:r>
      <w:r>
        <w:rPr>
          <w:spacing w:val="-24"/>
        </w:rPr>
        <w:t> </w:t>
      </w:r>
      <w:r>
        <w:rPr/>
        <w:t>económica.</w:t>
      </w:r>
    </w:p>
    <w:p>
      <w:pPr>
        <w:pStyle w:val="BodyText"/>
        <w:spacing w:line="247" w:lineRule="auto"/>
        <w:ind w:right="110"/>
        <w:jc w:val="both"/>
      </w:pPr>
      <w:r>
        <w:rPr/>
        <w:t>Segundo: Denegar a autorización administrativa para a creación dunha unidade de Alzheimer integrada no centro de día para persoas maiores de Cedeira, que se iniciou a instancia da entidade Concello de Cedeira en base ao informe técnico de viabilidade</w:t>
      </w:r>
      <w:r>
        <w:rPr>
          <w:spacing w:val="-20"/>
        </w:rPr>
        <w:t> </w:t>
      </w:r>
      <w:r>
        <w:rPr/>
        <w:t>económica.</w:t>
      </w:r>
    </w:p>
    <w:p>
      <w:pPr>
        <w:pStyle w:val="BodyText"/>
        <w:spacing w:line="247" w:lineRule="auto"/>
        <w:ind w:right="110"/>
        <w:jc w:val="both"/>
      </w:pPr>
      <w:r>
        <w:rPr/>
        <w:t>É dicir, que para facer un centro de día hai que empezar desde cero, e non empezar facendo un proxecto, querendo montar unha sala calquera... e isto non está pasando solo no centro de día, iso tamén pasou co das bicicletas, isto pasa coa escola infantil. Aquí o único que nos fixeron foi vender fume. É o que</w:t>
      </w:r>
      <w:r>
        <w:rPr>
          <w:spacing w:val="-7"/>
        </w:rPr>
        <w:t> </w:t>
      </w:r>
      <w:r>
        <w:rPr/>
        <w:t>temos.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Rubido Ramonde di: O que acaba vostede de expresar, todo xira en torno a unha cuestión fundamental que é o informe de Intervención, o resto, eu consultei cos técnicos, son deficiencias totalmente subsanables, pero mínimas. Incluso as características do solo que debería ter ese espacio. E despois, unha corrección en canto ós servizos. E nada máis. Eran cuestións subsanables. Era un tema que ía levar o seu tempo de trámite, pero que o</w:t>
      </w:r>
      <w:r>
        <w:rPr>
          <w:spacing w:val="-32"/>
        </w:rPr>
        <w:t> </w:t>
      </w:r>
      <w:r>
        <w:rPr/>
        <w:t>importante </w:t>
      </w:r>
      <w:r>
        <w:rPr/>
        <w:t>para nós era o proxecto, que está informado o proxecto polos técnicos que o redactaron, e a financiación. Leva o seu tempo. Efectivamente. Xogaríamos unha partida de ping-pong coa administración, pero ao final, búsquese a forma de centro de día ou búsquese a forma de ocio, porque esa era a que eu incluso lles din a conocer á asociación de maiores, por medio da súa representante, que era unha fórmula de consenso con eles que seguirían estando alí e seguirían disfrutando da mesma maneira, pero combinado con estancias diurnas. O trámite empezaba. Que viñeron as eleccións. Viñeron as eleccións. Nada</w:t>
      </w:r>
      <w:r>
        <w:rPr>
          <w:spacing w:val="-31"/>
        </w:rPr>
        <w:t> </w:t>
      </w:r>
      <w:r>
        <w:rPr/>
        <w:t>máis.</w:t>
      </w:r>
    </w:p>
    <w:p>
      <w:pPr>
        <w:spacing w:after="0" w:line="247" w:lineRule="auto"/>
        <w:jc w:val="both"/>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11"/>
        <w:jc w:val="both"/>
      </w:pPr>
      <w:r>
        <w:rPr/>
        <w:t>O Sr. Pérez Riola di: Eu penso que vostedes non sabían nin para onde pedían o centro de día, o posible centro de día. Leo: última documentación achegada addenda número un ao proxecto adecuación del local existente en la planta segunda del edificio auditorio, situado en la calle María Mediadora esquina Convento para centro de día de personas mayores. Despois ven outro párrafo que é: descripción da proposta, e aquí pon acondicionamento do centro de día de planta baixa dun edificio exento que consta de planta baixa e primeiro. Eu penso que non sabían nin para onde o pedían. Segunda planta, e despois falamos dun edificio de planta baixa e unha planta. E se quere sígolle lendo. Planta baixa vestíbulo e recepción, sala polivalente, sala de rehabilitación, despacho administrativo. Eu ese edificio non sei onde</w:t>
      </w:r>
      <w:r>
        <w:rPr>
          <w:spacing w:val="-20"/>
        </w:rPr>
        <w:t> </w:t>
      </w:r>
      <w:r>
        <w:rPr/>
        <w:t>está.</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Sr. Rubido Ramonde di: Eu non sei se leu vostede o proxecto. Se quere facer un chiste fácil que é un erro manifiesto, pero</w:t>
      </w:r>
      <w:r>
        <w:rPr>
          <w:spacing w:val="-8"/>
        </w:rPr>
        <w:t> </w:t>
      </w:r>
      <w:r>
        <w:rPr/>
        <w:t>bueno.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Pérez Riola di: É da Consellería, non é do</w:t>
      </w:r>
      <w:r>
        <w:rPr>
          <w:spacing w:val="-12"/>
        </w:rPr>
        <w:t> </w:t>
      </w:r>
      <w:r>
        <w:rPr/>
        <w:t>Concello.</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1570"/>
        <w:jc w:val="left"/>
      </w:pPr>
      <w:r>
        <w:rPr/>
        <w:t>O Sr. Rubido Ramonde di: É un erro. Vostede sabe que hai unha planta</w:t>
      </w:r>
      <w:r>
        <w:rPr>
          <w:spacing w:val="-22"/>
        </w:rPr>
        <w:t> </w:t>
      </w:r>
      <w:r>
        <w:rPr/>
        <w:t>baixa. </w:t>
      </w:r>
      <w:r>
        <w:rPr/>
        <w:t>O Sr. Pérez Riola di: Eu non sei a qué edificio se</w:t>
      </w:r>
      <w:r>
        <w:rPr>
          <w:spacing w:val="-16"/>
        </w:rPr>
        <w:t> </w:t>
      </w:r>
      <w:r>
        <w:rPr/>
        <w:t>refire.</w:t>
      </w:r>
    </w:p>
    <w:p>
      <w:pPr>
        <w:pStyle w:val="BodyText"/>
        <w:spacing w:line="247" w:lineRule="auto" w:before="11"/>
        <w:ind w:right="110"/>
        <w:jc w:val="both"/>
      </w:pPr>
      <w:r>
        <w:rPr/>
        <w:t>O Sr. Alcalde di: Eu creo que o que mal empeza non pode acabar ben. Si empezou creando</w:t>
      </w:r>
      <w:r>
        <w:rPr>
          <w:spacing w:val="-28"/>
        </w:rPr>
        <w:t> </w:t>
      </w:r>
      <w:r>
        <w:rPr/>
        <w:t>un </w:t>
      </w:r>
      <w:r>
        <w:rPr/>
        <w:t>problema co local dos maiores, dividindo aos nosos maiores. Si iniciou sen ter unha memoria específica de saber cáles son as necesidades que ten Cedeira para crear un centro de día, que sería o primordial. E invito a vostede e ao seu grupo a falar con nós e intentar chegar a un acordo en canto sepamos cáles son as necesidades que temos no concello para buscar un sitio idóneo. Tentaremos as súas propostas e debatirémolas. Remítome ao que dixen o día da investidura. Pero o que non pode ser é que algo que empece mal vaia rematar ben. É imposible. Sabemos perfectamente que non se identifica nin o centro de día, xa non se fai caso aos servizos da intervención. E non pode ser. E o mesmo, repítolle, non pasa con esto solo, vendéusenos tamén o da escola infantil, e na escola infantil temos o mesmo, unha reforma da escola, un suposto convenio onde sí que aparecía a Sra. Conselleira. Pero non hai partida orzamentaria na Xunta de Galicia para facelo, co cal ese convenio non vale para nada. É folla tirada ao solo. Non está nin firmado. É que aínda que estivera firmado, ao non haber na Xunta partida orzamentaria non vale para nada. Estamos de acordo en que todos queremos que se amplíe a escola infantil. Pero o que non podemos é ser electoralistas, querer vender proxectos onde non os hai, que é o que pasou. E como o das bicis. Vostede o outro día plantexou o das bicicletas. Vostede di que a ver cando poñemos o servizo en marcha e temos os informes de intervención do Concello onde se di que se entregou a obra sen estar rematada e se pagou a obra sen estar rematada. E entón nós chamamos á empresa adxudicataria da obra para que remate e xa cobraron, é culpa do outro, e o outro é culpa do outro. E agora témolo que resolver</w:t>
      </w:r>
      <w:r>
        <w:rPr>
          <w:spacing w:val="-4"/>
        </w:rPr>
        <w:t> </w:t>
      </w:r>
      <w:r>
        <w:rPr/>
        <w:t>nós.</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1570"/>
        <w:jc w:val="left"/>
      </w:pPr>
      <w:r>
        <w:rPr/>
        <w:t>O Sr. Rubido Ramonde di: Eu creo que está vostede manipulando todo o</w:t>
      </w:r>
      <w:r>
        <w:rPr>
          <w:spacing w:val="-15"/>
        </w:rPr>
        <w:t> </w:t>
      </w:r>
      <w:r>
        <w:rPr/>
        <w:t>tema. </w:t>
      </w:r>
      <w:r>
        <w:rPr/>
        <w:t>O Sr. Alcalde di: Déixeme acabar. Di o informe de</w:t>
      </w:r>
      <w:r>
        <w:rPr>
          <w:spacing w:val="-36"/>
        </w:rPr>
        <w:t> </w:t>
      </w:r>
      <w:r>
        <w:rPr/>
        <w:t>Intervención:</w:t>
      </w:r>
    </w:p>
    <w:p>
      <w:pPr>
        <w:spacing w:after="0" w:line="491" w:lineRule="auto"/>
        <w:jc w:val="left"/>
        <w:sectPr>
          <w:pgSz w:w="11900" w:h="16840"/>
          <w:pgMar w:header="444" w:footer="1137" w:top="1940" w:bottom="1320" w:left="1320" w:right="1320"/>
        </w:sectPr>
      </w:pPr>
    </w:p>
    <w:p>
      <w:pPr>
        <w:pStyle w:val="BodyText"/>
        <w:spacing w:line="247" w:lineRule="auto" w:before="145"/>
        <w:ind w:right="110"/>
        <w:jc w:val="both"/>
      </w:pPr>
      <w:r>
        <w:rPr/>
        <w:t>Na data sinalada o día 11 de decembro non consta a posta en funcionamento do obxecto do contrato -esto falo do das bicis- inclusive a segunda fotografía que se achega o día 12 de decembro aínda estaban instalándose as instalacións -para quen a queira ver- por riba do anterior, non se ten constancia da entrega do equipo informático con software específico para centro de control, nin a posta en marcha da xestión remota. Ademáis do anterior, na data de emisión do informe únicamente se achegaron cinco tarxetas de usuario do Concello, nas que son ilexibles a maior parte dos caracteres, e as demáis corresponden co servizo do Concello de Narón. Do mesmo modo, tampouco está operativo o servizo na data de emisión do informe, nin se coñece que esté operativa a plataforma web, ao marxe dos problemas internos ante a falta de normativa reguladora. Por este motivo e por imposibilidade de acreditar a comprobación material do investimento xa na data de recepción, como o completo funcionamento á data do informe, debe emitirse nota de reparo de conformidade cos artigos 216 e seguintes. Ao marxe de ter que requirir a completa prestación obxecto do contrato, procedería impoñer penalidades polo retraso inxustificado no prazo de execución-iso é o que había que facer. E se fixésemos iso xa estaría hoxe rematado- e ata a completa finalización  das obrigas do adxudicatario. Como pasou. Como na data de emisión do informe non estaban entregadas as tarxetas de usuario contratadas, non se poden cuantificar as penalidades correspondentes. Finalmente debe recordarse que esta actuación ven financiada con subvención polo Fondo de Compensación Ambiental do 2014, polo que a maioría dos problemas</w:t>
      </w:r>
      <w:r>
        <w:rPr>
          <w:spacing w:val="23"/>
        </w:rPr>
        <w:t> </w:t>
      </w:r>
      <w:r>
        <w:rPr/>
        <w:t>antes</w:t>
      </w:r>
      <w:r>
        <w:rPr>
          <w:spacing w:val="21"/>
        </w:rPr>
        <w:t> </w:t>
      </w:r>
      <w:r>
        <w:rPr/>
        <w:t>sinalados,</w:t>
      </w:r>
      <w:r>
        <w:rPr>
          <w:spacing w:val="23"/>
        </w:rPr>
        <w:t> </w:t>
      </w:r>
      <w:r>
        <w:rPr/>
        <w:t>o</w:t>
      </w:r>
      <w:r>
        <w:rPr>
          <w:spacing w:val="23"/>
        </w:rPr>
        <w:t> </w:t>
      </w:r>
      <w:r>
        <w:rPr/>
        <w:t>Concello</w:t>
      </w:r>
      <w:r>
        <w:rPr>
          <w:spacing w:val="21"/>
        </w:rPr>
        <w:t> </w:t>
      </w:r>
      <w:r>
        <w:rPr/>
        <w:t>corre</w:t>
      </w:r>
      <w:r>
        <w:rPr>
          <w:spacing w:val="22"/>
        </w:rPr>
        <w:t> </w:t>
      </w:r>
      <w:r>
        <w:rPr/>
        <w:t>o</w:t>
      </w:r>
      <w:r>
        <w:rPr>
          <w:spacing w:val="23"/>
        </w:rPr>
        <w:t> </w:t>
      </w:r>
      <w:r>
        <w:rPr/>
        <w:t>risco</w:t>
      </w:r>
      <w:r>
        <w:rPr>
          <w:spacing w:val="22"/>
        </w:rPr>
        <w:t> </w:t>
      </w:r>
      <w:r>
        <w:rPr/>
        <w:t>de</w:t>
      </w:r>
      <w:r>
        <w:rPr>
          <w:spacing w:val="20"/>
        </w:rPr>
        <w:t> </w:t>
      </w:r>
      <w:r>
        <w:rPr/>
        <w:t>perder</w:t>
      </w:r>
      <w:r>
        <w:rPr>
          <w:spacing w:val="22"/>
        </w:rPr>
        <w:t> </w:t>
      </w:r>
      <w:r>
        <w:rPr/>
        <w:t>a</w:t>
      </w:r>
      <w:r>
        <w:rPr>
          <w:spacing w:val="22"/>
        </w:rPr>
        <w:t> </w:t>
      </w:r>
      <w:r>
        <w:rPr/>
        <w:t>subvención</w:t>
      </w:r>
      <w:r>
        <w:rPr>
          <w:spacing w:val="21"/>
        </w:rPr>
        <w:t> </w:t>
      </w:r>
      <w:r>
        <w:rPr/>
        <w:t>correspondente</w:t>
      </w:r>
    </w:p>
    <w:p>
      <w:pPr>
        <w:pStyle w:val="BodyText"/>
        <w:spacing w:line="247" w:lineRule="auto"/>
        <w:ind w:left="120" w:right="110"/>
        <w:jc w:val="both"/>
      </w:pPr>
      <w:r>
        <w:rPr/>
        <w:t>-incluso vámolo ter que pagar nós. Vós e nós, perdón, todos- Conclusión: infórmase desfavorablemente a aprobación de factura por retraso no prazo de execución e por imposibilidade de comprobar os investimentos contratados e o funcionamento do servizo. Corresponde ao Alcalde a desestimación do reparo por existir crédito no orzamento municipal, conforme ao artigo 216 da</w:t>
      </w:r>
      <w:r>
        <w:rPr>
          <w:spacing w:val="-12"/>
        </w:rPr>
        <w:t> </w:t>
      </w:r>
      <w:r>
        <w:rPr/>
        <w:t>Lei.</w:t>
      </w:r>
    </w:p>
    <w:p>
      <w:pPr>
        <w:pStyle w:val="BodyText"/>
        <w:spacing w:line="247" w:lineRule="auto"/>
        <w:ind w:left="120" w:right="111"/>
        <w:jc w:val="both"/>
      </w:pPr>
      <w:r>
        <w:rPr/>
        <w:t>Isto o 15 de decembro de 2014. ¿E mo dí a 29 de xullo que estamos? ¿Cómo está o servizo das bicis? Por</w:t>
      </w:r>
      <w:r>
        <w:rPr>
          <w:spacing w:val="-5"/>
        </w:rPr>
        <w:t> </w:t>
      </w:r>
      <w:r>
        <w:rPr/>
        <w:t>favor.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Rubido Ramonde di: Bueno, imos a ver. Vostede o que acaba de ler é o informe de reparo da Intervención.</w:t>
      </w:r>
      <w:r>
        <w:rPr>
          <w:spacing w:val="-13"/>
        </w:rPr>
        <w:t> </w:t>
      </w:r>
      <w:r>
        <w:rPr/>
        <w:t>¿Acabou?</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1"/>
        <w:jc w:val="both"/>
      </w:pPr>
      <w:r>
        <w:rPr/>
        <w:t>O Sr. Alcalde di: Home. Pois non vou a ler o de Portos de Galicia. Terei que ler o dos  técnicos do Concello,</w:t>
      </w:r>
      <w:r>
        <w:rPr>
          <w:spacing w:val="-7"/>
        </w:rPr>
        <w:t> </w:t>
      </w:r>
      <w:r>
        <w:rPr/>
        <w:t>creo.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Rubido Ramonde di: Se vostede se entera de onde está apalancado o tema, e fala coa empresa, que eu creo que debera falar coa</w:t>
      </w:r>
      <w:r>
        <w:rPr>
          <w:spacing w:val="-19"/>
        </w:rPr>
        <w:t> </w:t>
      </w:r>
      <w:r>
        <w:rPr/>
        <w:t>empresa.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O Sr. Alcalde di: Espera, volverei a lelo, ¿non o expliquei ben? Volvereino a</w:t>
      </w:r>
      <w:r>
        <w:rPr>
          <w:spacing w:val="-27"/>
        </w:rPr>
        <w:t> </w:t>
      </w:r>
      <w:r>
        <w:rPr/>
        <w:t>ler.</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1"/>
        <w:jc w:val="both"/>
      </w:pPr>
      <w:r>
        <w:rPr/>
        <w:t>O Sr. Rubido Ramonde di: Non, vostede leu, nada máis. Moi ben leido, pero eu non lle dou máis trascendencia a ese informe que a que</w:t>
      </w:r>
      <w:r>
        <w:rPr>
          <w:spacing w:val="-6"/>
        </w:rPr>
        <w:t> </w:t>
      </w:r>
      <w:r>
        <w:rPr/>
        <w:t>ten.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Alcalde di: A que ten, que se entregou unha obra sen estar rematada. Sr. Rubido, entregamos unha obra sen estar rematada, co cal non podemos ter ese acceso que agora estamos</w:t>
      </w:r>
      <w:r>
        <w:rPr>
          <w:spacing w:val="-3"/>
        </w:rPr>
        <w:t> </w:t>
      </w:r>
      <w:r>
        <w:rPr/>
        <w:t>intentando.</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O Sr. Rubido Ramonde di: ¿Onde está parada? Está parada en que o subministro de datos teno que proveer o Concello. Ten que contratar unha compañía de subministro de datos, que ao día de hoxe non serve a empresa</w:t>
      </w:r>
      <w:r>
        <w:rPr>
          <w:spacing w:val="-14"/>
        </w:rPr>
        <w:t> </w:t>
      </w:r>
      <w:r>
        <w:rPr/>
        <w:t>adxudicataria.</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Alcalde di: ¿Leo outra vez o do software e todo iso? Perdón, déixoo</w:t>
      </w:r>
      <w:r>
        <w:rPr>
          <w:spacing w:val="-32"/>
        </w:rPr>
        <w:t> </w:t>
      </w:r>
      <w:r>
        <w:rPr/>
        <w:t>acabar.</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Rubido Ramonde di: Está nese punto. Non quero dicir nomes comerciais, pero é unha firma que non da servizos, e polo tanto haberá que tomar unha decisión, porque estamos falando de dez ou vinte euros, tomar a decisión que unha firma de subministro de datos que dé servizo. E ahí está parado porque a obriga é do</w:t>
      </w:r>
      <w:r>
        <w:rPr>
          <w:spacing w:val="-23"/>
        </w:rPr>
        <w:t> </w:t>
      </w:r>
      <w:r>
        <w:rPr/>
        <w:t>Concello.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Alcalde di: Sí, pero aquí ben sabe vostede que o que non se pode facer é porque este non sei, pois vamos coller a outro, porque os procedementos dun concello non funcionan así. Funcionan como nos marcan os servizos</w:t>
      </w:r>
      <w:r>
        <w:rPr>
          <w:spacing w:val="-25"/>
        </w:rPr>
        <w:t> </w:t>
      </w:r>
      <w:r>
        <w:rPr/>
        <w:t>técnicos.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Sra. Rodríguez Pérez di: Con respecto a este tema das bicis, independentemente do informe dos servizos técnicos, esta misma semana eu falei co da empresa das bicicletas, que xa ten a obra pagada e o que me dí é que a culpa de que non esté funcionando o tema do software e demáis, é non quero dicir o nome, pero unha empresa de telefonía mobil. E que é un  problema que ten que solucionar. Pero si xa temos a obra pagada, xa lle pagamos á empresa para que instalara e para poñer en funcionamento o tema das bicicletas, ¿qué máis temos que facer o Concello? Si esa empresa ten un contrato ou traballa con outra empresa de telefonía móbil, terán que ser eles os que poñan a telefonía móbil a funcionar para que podamos facer uso das bicicletas. É que non sei qué hai de raro niso. É dicir, o único raro é que a obra efectivamente se pagou sen estar rematada. É o único raro que hai. Nada</w:t>
      </w:r>
      <w:r>
        <w:rPr>
          <w:spacing w:val="-30"/>
        </w:rPr>
        <w:t> </w:t>
      </w:r>
      <w:r>
        <w:rPr/>
        <w:t>máis.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Rubido Ramonde di: Xa vai vostede encauzando o tema. A obriga de contratar con esa empresa subministradora de datos, é do Concello. E o Concello, vouno dicir, está con Vodafone, e Vodafone non ten asistencia técnica. E ahí está parado. E o adxudicatario propón que ou sexa R, que ven o técnico en dous días, ou sexa Movistar. Nada máis. Díxo vostede o mesmo pero lle faltou dicir que a obriga é do Concello. Acabou a obra e a partir de ahí pague vostede ao mes o subministro de</w:t>
      </w:r>
      <w:r>
        <w:rPr>
          <w:spacing w:val="-13"/>
        </w:rPr>
        <w:t> </w:t>
      </w:r>
      <w:r>
        <w:rPr/>
        <w:t>datos.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Sra. Rodríguez Pérez di: Non, non, non, pero non é cuestión de pagar o subministro de datos. É cuestión de que, neste caso, a empresa adxudicataria, a que xa cobrou por un traballo que non rematou, que non está rematado porque non podemos usar as bicis, non fai con Vodafone o que ten que facer para que empece a funcionar. Non é cousa do</w:t>
      </w:r>
      <w:r>
        <w:rPr>
          <w:spacing w:val="-38"/>
        </w:rPr>
        <w:t> </w:t>
      </w:r>
      <w:r>
        <w:rPr/>
        <w:t>Concello.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Alcalde di: A ver, é entendible. Cando se recepciona algo é porque está rematado. Tiña que estar comprobado que está</w:t>
      </w:r>
      <w:r>
        <w:rPr>
          <w:spacing w:val="-6"/>
        </w:rPr>
        <w:t> </w:t>
      </w:r>
      <w:r>
        <w:rPr/>
        <w:t>rematado.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Sra. Rodríguez Pérez di: Claro, tíñanse que estar podendo usar as</w:t>
      </w:r>
      <w:r>
        <w:rPr>
          <w:spacing w:val="-19"/>
        </w:rPr>
        <w:t> </w:t>
      </w:r>
      <w:r>
        <w:rPr/>
        <w:t>bicis.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Alcalde di: E o problema hai que solucionalo. ¿Que o temos que solucionar? Por suposto. Pero non no-lo bote en cara. Xa é o</w:t>
      </w:r>
      <w:r>
        <w:rPr>
          <w:spacing w:val="-23"/>
        </w:rPr>
        <w:t> </w:t>
      </w:r>
      <w:r>
        <w:rPr/>
        <w:t>despropósito.</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O Sr. Rubido Ramonde di: É que non se botou en cara. Aquí o que se está dicindo é que a empresa que ten contratada o Concello non funciona. E iso é o que se está dicindo. E na nota que se mandou á empresa dicíase que non se estaba botando a culpa a</w:t>
      </w:r>
      <w:r>
        <w:rPr>
          <w:spacing w:val="-17"/>
        </w:rPr>
        <w:t> </w:t>
      </w:r>
      <w:r>
        <w:rPr/>
        <w:t>políticos.</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4076"/>
        <w:jc w:val="left"/>
      </w:pPr>
      <w:r>
        <w:rPr/>
        <w:t>O Sr. Alcalde di: ¿Pero antes funcionaba a empresa? O Sr. Rubido Ramonde di: ¿Qué</w:t>
      </w:r>
      <w:r>
        <w:rPr>
          <w:spacing w:val="-5"/>
        </w:rPr>
        <w:t> </w:t>
      </w:r>
      <w:r>
        <w:rPr/>
        <w:t>empresa?</w:t>
      </w:r>
    </w:p>
    <w:p>
      <w:pPr>
        <w:pStyle w:val="BodyText"/>
        <w:spacing w:line="240" w:lineRule="auto" w:before="11"/>
        <w:ind w:right="0"/>
        <w:jc w:val="both"/>
      </w:pPr>
      <w:r>
        <w:rPr/>
        <w:t>O Sr. Alcalde di:</w:t>
      </w:r>
      <w:r>
        <w:rPr>
          <w:spacing w:val="-21"/>
        </w:rPr>
        <w:t> </w:t>
      </w:r>
      <w:r>
        <w:rPr/>
        <w:t>Vodafone.</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O Sr. Rubido Ramonde di: Vodafone non dá servizo técnico aquí en</w:t>
      </w:r>
      <w:r>
        <w:rPr>
          <w:spacing w:val="-26"/>
        </w:rPr>
        <w:t> </w:t>
      </w:r>
      <w:r>
        <w:rPr/>
        <w:t>Cedeira.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A Sra. Rodríguez Pérez pregunta: ¿Por qué non estaba iso previsto á hora de contratar á empresa das bicicletas? Si sabían vostedes que Vodafone estaba con esas</w:t>
      </w:r>
      <w:r>
        <w:rPr>
          <w:spacing w:val="-27"/>
        </w:rPr>
        <w:t> </w:t>
      </w:r>
      <w:r>
        <w:rPr/>
        <w:t>deficiencias....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Sr. Rubido Ramonde di: Pois é moi sencillo, contrátase con outra empresa un servizo de 20 euros ó</w:t>
      </w:r>
      <w:r>
        <w:rPr>
          <w:spacing w:val="-4"/>
        </w:rPr>
        <w:t> </w:t>
      </w:r>
      <w:r>
        <w:rPr/>
        <w:t>mes.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A Sra. Rodríguez Pérez di: Agora, pero, ¿por qué non o fixeron vostedes? Que ao final foron vostedes os que pagaron o servizo das bicicletas. É que me parece rizar o</w:t>
      </w:r>
      <w:r>
        <w:rPr>
          <w:spacing w:val="-19"/>
        </w:rPr>
        <w:t> </w:t>
      </w:r>
      <w:r>
        <w:rPr/>
        <w:t>rizo.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Rubido Ramonde di: Hai que mirar os tempos en que transcorreu todo</w:t>
      </w:r>
      <w:r>
        <w:rPr>
          <w:spacing w:val="-20"/>
        </w:rPr>
        <w:t> </w:t>
      </w:r>
      <w:r>
        <w:rPr/>
        <w:t>isto.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Casal García di: ¿Vostede cree que esas bicis, si non se retiran polas noites, van pasar deste verán sin ser destrozadas ou víctimas dun acto vandálico, ou algo parecido? E que aquí parece que iso é un despropósito, deixar eso á intemperie, como pasou en Ferrol ao principio e que aquilo era unha desfeita. Eu creo que iso está mal plantexado dende o principio. Ou había algunha alternativa de recollida, había algunha cláusula que non figura e había un compromiso tácito ou expreso... non sei cómo calificalo. Porque o normal, nos concellos que eu coñezo,  as bicis retíranse de noite e pola mañá</w:t>
      </w:r>
      <w:r>
        <w:rPr>
          <w:spacing w:val="-15"/>
        </w:rPr>
        <w:t> </w:t>
      </w:r>
      <w:r>
        <w:rPr/>
        <w:t>repóñenas.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Rubido Ramonde di: Non teño nada que aportar ao</w:t>
      </w:r>
      <w:r>
        <w:rPr>
          <w:spacing w:val="-14"/>
        </w:rPr>
        <w:t> </w:t>
      </w:r>
      <w:r>
        <w:rPr/>
        <w:t>dito.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Concello Pleno, en votación ordinaria, por sete votos a favor, do PSdG-PSOE (tres), do BNG (dous) e de ANOVA (dous), e seis votos en contra do PP, acorda: APROBAR o ditame da Comisión Informativa de Plenos nos termos nos que quedou</w:t>
      </w:r>
      <w:r>
        <w:rPr>
          <w:spacing w:val="-17"/>
        </w:rPr>
        <w:t> </w:t>
      </w:r>
      <w:r>
        <w:rPr/>
        <w:t>transcrito.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5.- RECOÑECEMENTO EXTRAXUDICIAL DE CRÉDITO</w:t>
      </w:r>
      <w:r>
        <w:rPr>
          <w:rFonts w:ascii="Times New Roman" w:hAnsi="Times New Roman"/>
          <w:spacing w:val="-23"/>
          <w:w w:val="105"/>
        </w:rPr>
        <w:t> </w:t>
      </w:r>
      <w:r>
        <w:rPr>
          <w:rFonts w:ascii="Times New Roman" w:hAnsi="Times New Roman"/>
          <w:w w:val="105"/>
        </w:rPr>
        <w:t>2-2015</w:t>
      </w:r>
      <w:r>
        <w:rPr>
          <w:rFonts w:ascii="Times New Roman" w:hAnsi="Times New Roman"/>
        </w:rPr>
      </w:r>
    </w:p>
    <w:p>
      <w:pPr>
        <w:spacing w:line="240" w:lineRule="auto" w:before="2"/>
        <w:ind w:right="0"/>
        <w:rPr>
          <w:rFonts w:ascii="Times New Roman" w:hAnsi="Times New Roman" w:cs="Times New Roman" w:eastAsia="Times New Roman" w:hint="default"/>
          <w:sz w:val="25"/>
          <w:szCs w:val="25"/>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Pola Secretaria dáse lectura ao ditame da Comisión Informativa de Plenos de data 24.07.2015, do seguinte teor</w:t>
      </w:r>
      <w:r>
        <w:rPr>
          <w:rFonts w:ascii="Times New Roman" w:hAnsi="Times New Roman"/>
          <w:spacing w:val="1"/>
          <w:sz w:val="22"/>
        </w:rPr>
        <w:t> </w:t>
      </w:r>
      <w:r>
        <w:rPr>
          <w:rFonts w:ascii="Times New Roman" w:hAnsi="Times New Roman"/>
          <w:sz w:val="22"/>
        </w:rPr>
        <w:t>literal:</w:t>
      </w:r>
    </w:p>
    <w:p>
      <w:pPr>
        <w:spacing w:line="240" w:lineRule="auto" w:before="4"/>
        <w:ind w:right="0"/>
        <w:rPr>
          <w:rFonts w:ascii="Times New Roman" w:hAnsi="Times New Roman" w:cs="Times New Roman" w:eastAsia="Times New Roman" w:hint="default"/>
          <w:sz w:val="24"/>
          <w:szCs w:val="24"/>
        </w:rPr>
      </w:pPr>
    </w:p>
    <w:p>
      <w:pPr>
        <w:spacing w:line="513" w:lineRule="auto" w:before="0"/>
        <w:ind w:left="839" w:right="1570" w:firstLine="0"/>
        <w:jc w:val="left"/>
        <w:rPr>
          <w:rFonts w:ascii="Times New Roman" w:hAnsi="Times New Roman" w:cs="Times New Roman" w:eastAsia="Times New Roman" w:hint="default"/>
          <w:sz w:val="22"/>
          <w:szCs w:val="22"/>
        </w:rPr>
      </w:pPr>
      <w:r>
        <w:rPr>
          <w:rFonts w:ascii="Times New Roman" w:hAnsi="Times New Roman"/>
          <w:sz w:val="22"/>
        </w:rPr>
        <w:t>"Vista a proposición da Alcaldía de data 21 de xullo de 2015, que dí "</w:t>
      </w:r>
      <w:r>
        <w:rPr>
          <w:rFonts w:ascii="Times New Roman" w:hAnsi="Times New Roman"/>
          <w:sz w:val="22"/>
        </w:rPr>
        <w:t>PROPOSTA  DA </w:t>
      </w:r>
      <w:r>
        <w:rPr>
          <w:rFonts w:ascii="Times New Roman" w:hAnsi="Times New Roman"/>
          <w:spacing w:val="10"/>
          <w:sz w:val="22"/>
        </w:rPr>
        <w:t> </w:t>
      </w:r>
      <w:r>
        <w:rPr>
          <w:rFonts w:ascii="Times New Roman" w:hAnsi="Times New Roman"/>
          <w:sz w:val="22"/>
        </w:rPr>
        <w:t>ALCALDÍA</w:t>
      </w:r>
    </w:p>
    <w:p>
      <w:pPr>
        <w:spacing w:after="0" w:line="513" w:lineRule="auto"/>
        <w:jc w:val="left"/>
        <w:rPr>
          <w:rFonts w:ascii="Times New Roman" w:hAnsi="Times New Roman" w:cs="Times New Roman" w:eastAsia="Times New Roman" w:hint="default"/>
          <w:sz w:val="22"/>
          <w:szCs w:val="22"/>
        </w:rPr>
        <w:sectPr>
          <w:pgSz w:w="11900" w:h="16840"/>
          <w:pgMar w:header="444" w:footer="1137" w:top="1940" w:bottom="1320" w:left="1320" w:right="1320"/>
        </w:sectPr>
      </w:pPr>
    </w:p>
    <w:p>
      <w:pPr>
        <w:spacing w:line="249" w:lineRule="auto" w:before="145"/>
        <w:ind w:left="279" w:right="731" w:firstLine="720"/>
        <w:jc w:val="both"/>
        <w:rPr>
          <w:rFonts w:ascii="Times New Roman" w:hAnsi="Times New Roman" w:cs="Times New Roman" w:eastAsia="Times New Roman" w:hint="default"/>
          <w:sz w:val="22"/>
          <w:szCs w:val="22"/>
        </w:rPr>
      </w:pPr>
      <w:r>
        <w:rPr>
          <w:rFonts w:ascii="Times New Roman" w:hAnsi="Times New Roman"/>
          <w:sz w:val="22"/>
        </w:rPr>
        <w:t>Figurando pendente de pagamento diversas facturas por gastos pola realización de diferentes obras e servizos ou a adquisición de bens procedentes de exercicios anteriores ao corrente, que non puideron ser aplicadas ao correspondente exercicio por diversas razóns, é polo que, ao amparo do establecido nos artigos 23.1.e) do Real Decreto Lexislativo 781/1986, do 18 de abril, polo que se aproba o Texto Refundido das disposicións legais vixentes en materia de Réxime Local, 60.2 do Real Decreto 500/1990, do 20 de abril, polo que se desenvolve o Capítulo Primero del Título Sexto da Lei 39/1988, do 28 de decembro, reguladora das Facendas Locais, en materia de presupostos, e 14 das Bases de Execución do Presuposto, elévase ao Pleno da</w:t>
      </w:r>
      <w:r>
        <w:rPr>
          <w:rFonts w:ascii="Times New Roman" w:hAnsi="Times New Roman"/>
          <w:spacing w:val="14"/>
          <w:sz w:val="22"/>
        </w:rPr>
        <w:t> </w:t>
      </w:r>
      <w:r>
        <w:rPr>
          <w:rFonts w:ascii="Times New Roman" w:hAnsi="Times New Roman"/>
          <w:sz w:val="22"/>
        </w:rPr>
        <w:t>Corporación.</w:t>
      </w:r>
    </w:p>
    <w:p>
      <w:pPr>
        <w:spacing w:line="240" w:lineRule="auto" w:before="8"/>
        <w:ind w:right="0"/>
        <w:rPr>
          <w:rFonts w:ascii="Times New Roman" w:hAnsi="Times New Roman" w:cs="Times New Roman" w:eastAsia="Times New Roman" w:hint="default"/>
          <w:sz w:val="24"/>
          <w:szCs w:val="24"/>
        </w:rPr>
      </w:pPr>
    </w:p>
    <w:p>
      <w:pPr>
        <w:spacing w:line="244" w:lineRule="auto" w:before="0"/>
        <w:ind w:left="279" w:right="731" w:firstLine="708"/>
        <w:jc w:val="both"/>
        <w:rPr>
          <w:rFonts w:ascii="Times New Roman" w:hAnsi="Times New Roman" w:cs="Times New Roman" w:eastAsia="Times New Roman" w:hint="default"/>
          <w:sz w:val="22"/>
          <w:szCs w:val="22"/>
        </w:rPr>
      </w:pPr>
      <w:r>
        <w:rPr>
          <w:rFonts w:ascii="Times New Roman" w:hAnsi="Times New Roman"/>
          <w:sz w:val="22"/>
        </w:rPr>
        <w:t>Figura no expediente informe de reparo da Intervención municipal polo trámite de facturas e gastos de exercicios anteriores sen o preceptivo trámite orzamentario. No caso da Agrupación de Voluntarios de Protección Civil e da factura de Soto Espectáculos As Pontes SL, existen ademaís dúbidas sinaladas pola Intervención sobre a procedencia da tramitación dos gastos por non constar acreditada a contratación polo Concello ou pola improcedencia para a tramitación nos termos propostos.</w:t>
      </w:r>
    </w:p>
    <w:p>
      <w:pPr>
        <w:spacing w:line="240" w:lineRule="auto" w:before="9"/>
        <w:ind w:right="0"/>
        <w:rPr>
          <w:rFonts w:ascii="Times New Roman" w:hAnsi="Times New Roman" w:cs="Times New Roman" w:eastAsia="Times New Roman" w:hint="default"/>
          <w:sz w:val="24"/>
          <w:szCs w:val="24"/>
        </w:rPr>
      </w:pPr>
    </w:p>
    <w:p>
      <w:pPr>
        <w:spacing w:line="252" w:lineRule="auto" w:before="0"/>
        <w:ind w:left="279" w:right="731" w:firstLine="720"/>
        <w:jc w:val="both"/>
        <w:rPr>
          <w:rFonts w:ascii="Times New Roman" w:hAnsi="Times New Roman" w:cs="Times New Roman" w:eastAsia="Times New Roman" w:hint="default"/>
          <w:sz w:val="22"/>
          <w:szCs w:val="22"/>
        </w:rPr>
      </w:pPr>
      <w:r>
        <w:rPr>
          <w:rFonts w:ascii="Times New Roman" w:hAnsi="Times New Roman"/>
          <w:sz w:val="22"/>
        </w:rPr>
        <w:t>Tendo en conta que de non tramitar a factura que sí parece subministrada ao Concello se trataría de un enriquecimento inxusto para a Administración pois se trata de gastos efectivamente realizados que teñen o seu conforme na recepción dos gastos ou servizos e que pola urxencia nos gastos se fixeron</w:t>
      </w:r>
      <w:r>
        <w:rPr>
          <w:rFonts w:ascii="Times New Roman" w:hAnsi="Times New Roman"/>
          <w:spacing w:val="9"/>
          <w:sz w:val="22"/>
        </w:rPr>
        <w:t> </w:t>
      </w:r>
      <w:r>
        <w:rPr>
          <w:rFonts w:ascii="Times New Roman" w:hAnsi="Times New Roman"/>
          <w:sz w:val="22"/>
        </w:rPr>
        <w:t>efectivos.</w:t>
      </w:r>
    </w:p>
    <w:p>
      <w:pPr>
        <w:spacing w:line="240" w:lineRule="auto" w:before="6"/>
        <w:ind w:right="0"/>
        <w:rPr>
          <w:rFonts w:ascii="Times New Roman" w:hAnsi="Times New Roman" w:cs="Times New Roman" w:eastAsia="Times New Roman" w:hint="default"/>
          <w:sz w:val="24"/>
          <w:szCs w:val="24"/>
        </w:rPr>
      </w:pPr>
    </w:p>
    <w:p>
      <w:pPr>
        <w:spacing w:line="244" w:lineRule="auto" w:before="0"/>
        <w:ind w:left="279" w:right="731" w:firstLine="720"/>
        <w:jc w:val="both"/>
        <w:rPr>
          <w:rFonts w:ascii="Times New Roman" w:hAnsi="Times New Roman" w:cs="Times New Roman" w:eastAsia="Times New Roman" w:hint="default"/>
          <w:sz w:val="22"/>
          <w:szCs w:val="22"/>
        </w:rPr>
      </w:pPr>
      <w:r>
        <w:rPr>
          <w:rFonts w:ascii="Times New Roman" w:hAnsi="Times New Roman"/>
          <w:sz w:val="22"/>
        </w:rPr>
        <w:t>Por todo iso proponse ao Pleno, para a súa aprobación se así estímase oportuno, a adopción  do seguinte</w:t>
      </w:r>
      <w:r>
        <w:rPr>
          <w:rFonts w:ascii="Times New Roman" w:hAnsi="Times New Roman"/>
          <w:spacing w:val="-2"/>
          <w:sz w:val="22"/>
        </w:rPr>
        <w:t> </w:t>
      </w:r>
      <w:r>
        <w:rPr>
          <w:rFonts w:ascii="Times New Roman" w:hAnsi="Times New Roman"/>
          <w:sz w:val="22"/>
        </w:rPr>
        <w:t>acordo:</w:t>
      </w:r>
    </w:p>
    <w:p>
      <w:pPr>
        <w:spacing w:line="240" w:lineRule="auto" w:before="4"/>
        <w:ind w:right="0"/>
        <w:rPr>
          <w:rFonts w:ascii="Times New Roman" w:hAnsi="Times New Roman" w:cs="Times New Roman" w:eastAsia="Times New Roman" w:hint="default"/>
          <w:sz w:val="24"/>
          <w:szCs w:val="24"/>
        </w:rPr>
      </w:pPr>
    </w:p>
    <w:p>
      <w:pPr>
        <w:spacing w:before="0"/>
        <w:ind w:left="999" w:right="788" w:firstLine="0"/>
        <w:jc w:val="left"/>
        <w:rPr>
          <w:rFonts w:ascii="Times New Roman" w:hAnsi="Times New Roman" w:cs="Times New Roman" w:eastAsia="Times New Roman" w:hint="default"/>
          <w:sz w:val="22"/>
          <w:szCs w:val="22"/>
        </w:rPr>
      </w:pPr>
      <w:r>
        <w:rPr>
          <w:rFonts w:ascii="Times New Roman"/>
          <w:sz w:val="22"/>
        </w:rPr>
        <w:t>Primeiro</w:t>
      </w:r>
      <w:r>
        <w:rPr>
          <w:rFonts w:ascii="Times New Roman"/>
          <w:sz w:val="22"/>
        </w:rPr>
        <w:t>.- Levantar a nota de reparo incorporada ao </w:t>
      </w:r>
      <w:r>
        <w:rPr>
          <w:rFonts w:ascii="Times New Roman"/>
          <w:spacing w:val="44"/>
          <w:sz w:val="22"/>
        </w:rPr>
        <w:t> </w:t>
      </w:r>
      <w:r>
        <w:rPr>
          <w:rFonts w:ascii="Times New Roman"/>
          <w:sz w:val="22"/>
        </w:rPr>
        <w:t>expediente.</w:t>
      </w:r>
    </w:p>
    <w:p>
      <w:pPr>
        <w:spacing w:line="240" w:lineRule="auto" w:before="11"/>
        <w:ind w:right="0"/>
        <w:rPr>
          <w:rFonts w:ascii="Times New Roman" w:hAnsi="Times New Roman" w:cs="Times New Roman" w:eastAsia="Times New Roman" w:hint="default"/>
          <w:sz w:val="23"/>
          <w:szCs w:val="23"/>
        </w:rPr>
      </w:pPr>
    </w:p>
    <w:p>
      <w:pPr>
        <w:spacing w:line="249" w:lineRule="auto" w:before="0"/>
        <w:ind w:left="279" w:right="731" w:firstLine="72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Segundo</w:t>
      </w:r>
      <w:r>
        <w:rPr>
          <w:rFonts w:ascii="Times New Roman" w:hAnsi="Times New Roman" w:cs="Times New Roman" w:eastAsia="Times New Roman" w:hint="default"/>
          <w:sz w:val="22"/>
          <w:szCs w:val="22"/>
        </w:rPr>
        <w:t>.- O recoñecemento extraxudicial dos créditos obrantes no expediente instruído que constan de 1 rexistro e por un importe total de MIL OITOCENTOS CINCUENTA E UN EUROS E TRINTA CÉNTIMOS (1.851,30 €) nos termos que se detallan a continuación, e a aplicación presupostaria dos cales, resumidamente, se realizará, conforme ao así mesmo detallado no devandito listado os créditos do Presuposto de</w:t>
      </w:r>
      <w:r>
        <w:rPr>
          <w:rFonts w:ascii="Times New Roman" w:hAnsi="Times New Roman" w:cs="Times New Roman" w:eastAsia="Times New Roman" w:hint="default"/>
          <w:spacing w:val="12"/>
          <w:sz w:val="22"/>
          <w:szCs w:val="22"/>
        </w:rPr>
        <w:t> </w:t>
      </w:r>
      <w:r>
        <w:rPr>
          <w:rFonts w:ascii="Times New Roman" w:hAnsi="Times New Roman" w:cs="Times New Roman" w:eastAsia="Times New Roman" w:hint="default"/>
          <w:sz w:val="22"/>
          <w:szCs w:val="22"/>
        </w:rPr>
        <w:t>2015.</w:t>
      </w:r>
    </w:p>
    <w:p>
      <w:pPr>
        <w:spacing w:line="240" w:lineRule="auto" w:before="9" w:after="0"/>
        <w:ind w:right="0"/>
        <w:rPr>
          <w:rFonts w:ascii="Times New Roman" w:hAnsi="Times New Roman" w:cs="Times New Roman" w:eastAsia="Times New Roman" w:hint="default"/>
          <w:sz w:val="22"/>
          <w:szCs w:val="22"/>
        </w:rPr>
      </w:pPr>
    </w:p>
    <w:tbl>
      <w:tblPr>
        <w:tblW w:w="0" w:type="auto"/>
        <w:jc w:val="left"/>
        <w:tblInd w:w="279" w:type="dxa"/>
        <w:tblLayout w:type="fixed"/>
        <w:tblCellMar>
          <w:top w:w="0" w:type="dxa"/>
          <w:left w:w="0" w:type="dxa"/>
          <w:bottom w:w="0" w:type="dxa"/>
          <w:right w:w="0" w:type="dxa"/>
        </w:tblCellMar>
        <w:tblLook w:val="01E0"/>
      </w:tblPr>
      <w:tblGrid>
        <w:gridCol w:w="1092"/>
        <w:gridCol w:w="528"/>
        <w:gridCol w:w="1056"/>
        <w:gridCol w:w="1099"/>
        <w:gridCol w:w="1663"/>
        <w:gridCol w:w="1942"/>
        <w:gridCol w:w="554"/>
        <w:gridCol w:w="694"/>
        <w:gridCol w:w="1010"/>
      </w:tblGrid>
      <w:tr>
        <w:trPr>
          <w:trHeight w:val="533" w:hRule="exact"/>
        </w:trPr>
        <w:tc>
          <w:tcPr>
            <w:tcW w:w="109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hAnsi="Times New Roman"/>
                <w:sz w:val="22"/>
              </w:rPr>
              <w:t>Nº Rex</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69"/>
              <w:jc w:val="left"/>
              <w:rPr>
                <w:rFonts w:ascii="Times New Roman" w:hAnsi="Times New Roman" w:cs="Times New Roman" w:eastAsia="Times New Roman" w:hint="default"/>
                <w:sz w:val="22"/>
                <w:szCs w:val="22"/>
              </w:rPr>
            </w:pPr>
            <w:r>
              <w:rPr>
                <w:rFonts w:ascii="Times New Roman" w:hAnsi="Times New Roman"/>
                <w:sz w:val="22"/>
              </w:rPr>
              <w:t>Nº Fra.</w:t>
            </w:r>
          </w:p>
        </w:tc>
        <w:tc>
          <w:tcPr>
            <w:tcW w:w="105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Data</w:t>
            </w:r>
            <w:r>
              <w:rPr>
                <w:rFonts w:ascii="Times New Roman"/>
                <w:spacing w:val="-5"/>
                <w:sz w:val="22"/>
              </w:rPr>
              <w:t> </w:t>
            </w:r>
            <w:r>
              <w:rPr>
                <w:rFonts w:ascii="Times New Roman"/>
                <w:sz w:val="22"/>
              </w:rPr>
              <w:t>Fra.</w:t>
            </w:r>
          </w:p>
        </w:tc>
        <w:tc>
          <w:tcPr>
            <w:tcW w:w="109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Terceiro</w:t>
            </w:r>
          </w:p>
        </w:tc>
        <w:tc>
          <w:tcPr>
            <w:tcW w:w="166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Nome</w:t>
            </w:r>
          </w:p>
        </w:tc>
        <w:tc>
          <w:tcPr>
            <w:tcW w:w="194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Texto</w:t>
            </w:r>
            <w:r>
              <w:rPr>
                <w:rFonts w:ascii="Times New Roman"/>
                <w:spacing w:val="4"/>
                <w:sz w:val="22"/>
              </w:rPr>
              <w:t> </w:t>
            </w:r>
            <w:r>
              <w:rPr>
                <w:rFonts w:ascii="Times New Roman"/>
                <w:sz w:val="22"/>
              </w:rPr>
              <w:t>Explicativo</w:t>
            </w:r>
          </w:p>
        </w:tc>
        <w:tc>
          <w:tcPr>
            <w:tcW w:w="55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73"/>
              <w:jc w:val="right"/>
              <w:rPr>
                <w:rFonts w:ascii="Times New Roman" w:hAnsi="Times New Roman" w:cs="Times New Roman" w:eastAsia="Times New Roman" w:hint="default"/>
                <w:sz w:val="22"/>
                <w:szCs w:val="22"/>
              </w:rPr>
            </w:pPr>
            <w:r>
              <w:rPr>
                <w:rFonts w:ascii="Times New Roman"/>
                <w:spacing w:val="-1"/>
                <w:sz w:val="22"/>
              </w:rPr>
              <w:t>Prog.</w:t>
            </w:r>
            <w:r>
              <w:rPr>
                <w:rFonts w:ascii="Times New Roman"/>
                <w:sz w:val="22"/>
              </w:rPr>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Ec.</w:t>
            </w:r>
          </w:p>
        </w:tc>
        <w:tc>
          <w:tcPr>
            <w:tcW w:w="10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Total</w:t>
            </w:r>
          </w:p>
        </w:tc>
      </w:tr>
      <w:tr>
        <w:trPr>
          <w:trHeight w:val="1831" w:hRule="exact"/>
        </w:trPr>
        <w:tc>
          <w:tcPr>
            <w:tcW w:w="109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F/2015/406</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91" w:right="0"/>
              <w:jc w:val="left"/>
              <w:rPr>
                <w:rFonts w:ascii="Times New Roman" w:hAnsi="Times New Roman" w:cs="Times New Roman" w:eastAsia="Times New Roman" w:hint="default"/>
                <w:sz w:val="22"/>
                <w:szCs w:val="22"/>
              </w:rPr>
            </w:pPr>
            <w:r>
              <w:rPr>
                <w:rFonts w:ascii="Times New Roman"/>
                <w:sz w:val="22"/>
              </w:rPr>
              <w:t>210</w:t>
            </w:r>
          </w:p>
        </w:tc>
        <w:tc>
          <w:tcPr>
            <w:tcW w:w="105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19/03/2015</w:t>
            </w:r>
          </w:p>
        </w:tc>
        <w:tc>
          <w:tcPr>
            <w:tcW w:w="109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B15750961</w:t>
            </w:r>
          </w:p>
        </w:tc>
        <w:tc>
          <w:tcPr>
            <w:tcW w:w="166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4" w:lineRule="auto" w:before="143"/>
              <w:ind w:left="-8" w:right="446"/>
              <w:jc w:val="left"/>
              <w:rPr>
                <w:rFonts w:ascii="Times New Roman" w:hAnsi="Times New Roman" w:cs="Times New Roman" w:eastAsia="Times New Roman" w:hint="default"/>
                <w:sz w:val="22"/>
                <w:szCs w:val="22"/>
              </w:rPr>
            </w:pPr>
            <w:r>
              <w:rPr>
                <w:rFonts w:ascii="Times New Roman"/>
                <w:sz w:val="22"/>
              </w:rPr>
              <w:t>OZAGAS GALICIA</w:t>
            </w:r>
            <w:r>
              <w:rPr>
                <w:rFonts w:ascii="Times New Roman"/>
                <w:spacing w:val="-17"/>
                <w:sz w:val="22"/>
              </w:rPr>
              <w:t> </w:t>
            </w:r>
            <w:r>
              <w:rPr>
                <w:rFonts w:ascii="Times New Roman"/>
                <w:sz w:val="22"/>
              </w:rPr>
              <w:t>SL</w:t>
            </w:r>
          </w:p>
        </w:tc>
        <w:tc>
          <w:tcPr>
            <w:tcW w:w="194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38"/>
              <w:jc w:val="left"/>
              <w:rPr>
                <w:rFonts w:ascii="Times New Roman" w:hAnsi="Times New Roman" w:cs="Times New Roman" w:eastAsia="Times New Roman" w:hint="default"/>
                <w:sz w:val="22"/>
                <w:szCs w:val="22"/>
              </w:rPr>
            </w:pPr>
            <w:r>
              <w:rPr>
                <w:rFonts w:ascii="Times New Roman" w:hAnsi="Times New Roman"/>
                <w:sz w:val="22"/>
              </w:rPr>
              <w:t>FRA 210 SUMINISTRO DE ESPEJOS DE SEÑALIZACION DE FECHA 25/09/2013 (ESPEJO DE 60)</w:t>
            </w:r>
          </w:p>
        </w:tc>
        <w:tc>
          <w:tcPr>
            <w:tcW w:w="55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sz w:val="22"/>
              </w:rPr>
              <w:t>133</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Times New Roman" w:hAnsi="Times New Roman" w:cs="Times New Roman" w:eastAsia="Times New Roman" w:hint="default"/>
                <w:sz w:val="22"/>
                <w:szCs w:val="22"/>
              </w:rPr>
            </w:pPr>
            <w:r>
              <w:rPr>
                <w:rFonts w:ascii="Times New Roman"/>
                <w:sz w:val="22"/>
              </w:rPr>
              <w:t>62500</w:t>
            </w:r>
          </w:p>
        </w:tc>
        <w:tc>
          <w:tcPr>
            <w:tcW w:w="10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7"/>
              <w:jc w:val="right"/>
              <w:rPr>
                <w:rFonts w:ascii="Times New Roman" w:hAnsi="Times New Roman" w:cs="Times New Roman" w:eastAsia="Times New Roman" w:hint="default"/>
                <w:sz w:val="22"/>
                <w:szCs w:val="22"/>
              </w:rPr>
            </w:pPr>
            <w:r>
              <w:rPr>
                <w:rFonts w:ascii="Times New Roman"/>
                <w:sz w:val="22"/>
              </w:rPr>
              <w:t>1.851,30</w:t>
            </w:r>
          </w:p>
        </w:tc>
      </w:tr>
      <w:tr>
        <w:trPr>
          <w:trHeight w:val="274" w:hRule="exact"/>
        </w:trPr>
        <w:tc>
          <w:tcPr>
            <w:tcW w:w="1092" w:type="dxa"/>
            <w:tcBorders>
              <w:top w:val="single" w:sz="6" w:space="0" w:color="000000"/>
              <w:left w:val="single" w:sz="6" w:space="0" w:color="000000"/>
              <w:bottom w:val="single" w:sz="6" w:space="0" w:color="000000"/>
              <w:right w:val="single" w:sz="6" w:space="0" w:color="000000"/>
            </w:tcBorders>
          </w:tcPr>
          <w:p>
            <w:pPr/>
          </w:p>
        </w:tc>
        <w:tc>
          <w:tcPr>
            <w:tcW w:w="528" w:type="dxa"/>
            <w:tcBorders>
              <w:top w:val="single" w:sz="6" w:space="0" w:color="000000"/>
              <w:left w:val="single" w:sz="6" w:space="0" w:color="000000"/>
              <w:bottom w:val="single" w:sz="6" w:space="0" w:color="000000"/>
              <w:right w:val="single" w:sz="6" w:space="0" w:color="000000"/>
            </w:tcBorders>
          </w:tcPr>
          <w:p>
            <w:pPr/>
          </w:p>
        </w:tc>
        <w:tc>
          <w:tcPr>
            <w:tcW w:w="1056" w:type="dxa"/>
            <w:tcBorders>
              <w:top w:val="single" w:sz="6" w:space="0" w:color="000000"/>
              <w:left w:val="single" w:sz="6" w:space="0" w:color="000000"/>
              <w:bottom w:val="single" w:sz="6" w:space="0" w:color="000000"/>
              <w:right w:val="single" w:sz="6" w:space="0" w:color="000000"/>
            </w:tcBorders>
          </w:tcPr>
          <w:p>
            <w:pPr/>
          </w:p>
        </w:tc>
        <w:tc>
          <w:tcPr>
            <w:tcW w:w="1099" w:type="dxa"/>
            <w:tcBorders>
              <w:top w:val="single" w:sz="6" w:space="0" w:color="000000"/>
              <w:left w:val="single" w:sz="6" w:space="0" w:color="000000"/>
              <w:bottom w:val="single" w:sz="6" w:space="0" w:color="000000"/>
              <w:right w:val="single" w:sz="6" w:space="0" w:color="000000"/>
            </w:tcBorders>
          </w:tcPr>
          <w:p>
            <w:pPr/>
          </w:p>
        </w:tc>
        <w:tc>
          <w:tcPr>
            <w:tcW w:w="1663" w:type="dxa"/>
            <w:tcBorders>
              <w:top w:val="single" w:sz="6" w:space="0" w:color="000000"/>
              <w:left w:val="single" w:sz="6" w:space="0" w:color="000000"/>
              <w:bottom w:val="single" w:sz="6" w:space="0" w:color="000000"/>
              <w:right w:val="single" w:sz="6" w:space="0" w:color="000000"/>
            </w:tcBorders>
          </w:tcPr>
          <w:p>
            <w:pPr/>
          </w:p>
        </w:tc>
        <w:tc>
          <w:tcPr>
            <w:tcW w:w="194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8" w:right="0"/>
              <w:jc w:val="left"/>
              <w:rPr>
                <w:rFonts w:ascii="Times New Roman" w:hAnsi="Times New Roman" w:cs="Times New Roman" w:eastAsia="Times New Roman" w:hint="default"/>
                <w:sz w:val="22"/>
                <w:szCs w:val="22"/>
              </w:rPr>
            </w:pPr>
            <w:r>
              <w:rPr>
                <w:rFonts w:ascii="Times New Roman"/>
                <w:w w:val="105"/>
                <w:sz w:val="22"/>
              </w:rPr>
              <w:t>TOTAL</w:t>
            </w:r>
            <w:r>
              <w:rPr>
                <w:rFonts w:ascii="Times New Roman"/>
                <w:sz w:val="22"/>
              </w:rPr>
            </w:r>
          </w:p>
        </w:tc>
        <w:tc>
          <w:tcPr>
            <w:tcW w:w="554" w:type="dxa"/>
            <w:tcBorders>
              <w:top w:val="single" w:sz="6" w:space="0" w:color="000000"/>
              <w:left w:val="single" w:sz="6" w:space="0" w:color="000000"/>
              <w:bottom w:val="single" w:sz="6" w:space="0" w:color="000000"/>
              <w:right w:val="single" w:sz="6" w:space="0" w:color="000000"/>
            </w:tcBorders>
          </w:tcPr>
          <w:p>
            <w:pPr/>
          </w:p>
        </w:tc>
        <w:tc>
          <w:tcPr>
            <w:tcW w:w="694" w:type="dxa"/>
            <w:tcBorders>
              <w:top w:val="single" w:sz="6" w:space="0" w:color="000000"/>
              <w:left w:val="single" w:sz="6" w:space="0" w:color="000000"/>
              <w:bottom w:val="single" w:sz="6" w:space="0" w:color="000000"/>
              <w:right w:val="single" w:sz="6" w:space="0" w:color="000000"/>
            </w:tcBorders>
          </w:tcPr>
          <w:p>
            <w:pPr/>
          </w:p>
        </w:tc>
        <w:tc>
          <w:tcPr>
            <w:tcW w:w="10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7"/>
              <w:jc w:val="right"/>
              <w:rPr>
                <w:rFonts w:ascii="Times New Roman" w:hAnsi="Times New Roman" w:cs="Times New Roman" w:eastAsia="Times New Roman" w:hint="default"/>
                <w:sz w:val="22"/>
                <w:szCs w:val="22"/>
              </w:rPr>
            </w:pPr>
            <w:r>
              <w:rPr>
                <w:rFonts w:ascii="Times New Roman"/>
                <w:sz w:val="22"/>
              </w:rPr>
              <w:t>1.851,30</w:t>
            </w:r>
          </w:p>
        </w:tc>
      </w:tr>
    </w:tbl>
    <w:p>
      <w:pPr>
        <w:spacing w:line="240" w:lineRule="auto" w:before="7"/>
        <w:ind w:right="0"/>
        <w:rPr>
          <w:rFonts w:ascii="Times New Roman" w:hAnsi="Times New Roman" w:cs="Times New Roman" w:eastAsia="Times New Roman" w:hint="default"/>
          <w:sz w:val="18"/>
          <w:szCs w:val="18"/>
        </w:rPr>
      </w:pPr>
    </w:p>
    <w:p>
      <w:pPr>
        <w:spacing w:line="264" w:lineRule="auto" w:before="72"/>
        <w:ind w:left="279" w:right="788" w:firstLine="720"/>
        <w:jc w:val="left"/>
        <w:rPr>
          <w:rFonts w:ascii="Times New Roman" w:hAnsi="Times New Roman" w:cs="Times New Roman" w:eastAsia="Times New Roman" w:hint="default"/>
          <w:sz w:val="22"/>
          <w:szCs w:val="22"/>
        </w:rPr>
      </w:pPr>
      <w:r>
        <w:rPr>
          <w:rFonts w:ascii="Times New Roman" w:hAnsi="Times New Roman"/>
          <w:sz w:val="22"/>
        </w:rPr>
        <w:t>Terceiro</w:t>
      </w:r>
      <w:r>
        <w:rPr>
          <w:rFonts w:ascii="Times New Roman" w:hAnsi="Times New Roman"/>
          <w:sz w:val="22"/>
        </w:rPr>
        <w:t>.- Rexeitar a aprobación de gastos e facturas que se sinalan a continuación por non  ser conforme coa normativa en vigor, procedendo o arquivo das</w:t>
      </w:r>
      <w:r>
        <w:rPr>
          <w:rFonts w:ascii="Times New Roman" w:hAnsi="Times New Roman"/>
          <w:spacing w:val="3"/>
          <w:sz w:val="22"/>
        </w:rPr>
        <w:t> </w:t>
      </w:r>
      <w:r>
        <w:rPr>
          <w:rFonts w:ascii="Times New Roman" w:hAnsi="Times New Roman"/>
          <w:sz w:val="22"/>
        </w:rPr>
        <w:t>solicitudes.</w:t>
      </w:r>
    </w:p>
    <w:p>
      <w:pPr>
        <w:spacing w:line="240" w:lineRule="auto" w:before="0"/>
        <w:ind w:right="0"/>
        <w:rPr>
          <w:rFonts w:ascii="Times New Roman" w:hAnsi="Times New Roman" w:cs="Times New Roman" w:eastAsia="Times New Roman" w:hint="default"/>
          <w:sz w:val="20"/>
          <w:szCs w:val="20"/>
        </w:rPr>
      </w:pPr>
    </w:p>
    <w:p>
      <w:pPr>
        <w:spacing w:line="240" w:lineRule="auto" w:before="1" w:after="0"/>
        <w:ind w:right="0"/>
        <w:rPr>
          <w:rFonts w:ascii="Times New Roman" w:hAnsi="Times New Roman" w:cs="Times New Roman" w:eastAsia="Times New Roman" w:hint="default"/>
          <w:sz w:val="26"/>
          <w:szCs w:val="26"/>
        </w:rPr>
      </w:pPr>
    </w:p>
    <w:tbl>
      <w:tblPr>
        <w:tblW w:w="0" w:type="auto"/>
        <w:jc w:val="left"/>
        <w:tblInd w:w="114" w:type="dxa"/>
        <w:tblLayout w:type="fixed"/>
        <w:tblCellMar>
          <w:top w:w="0" w:type="dxa"/>
          <w:left w:w="0" w:type="dxa"/>
          <w:bottom w:w="0" w:type="dxa"/>
          <w:right w:w="0" w:type="dxa"/>
        </w:tblCellMar>
        <w:tblLook w:val="01E0"/>
      </w:tblPr>
      <w:tblGrid>
        <w:gridCol w:w="1169"/>
        <w:gridCol w:w="398"/>
        <w:gridCol w:w="1094"/>
        <w:gridCol w:w="1284"/>
        <w:gridCol w:w="1800"/>
        <w:gridCol w:w="1798"/>
        <w:gridCol w:w="552"/>
        <w:gridCol w:w="694"/>
        <w:gridCol w:w="1015"/>
      </w:tblGrid>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hAnsi="Times New Roman"/>
                <w:sz w:val="22"/>
              </w:rPr>
              <w:t>Nº Rex</w:t>
            </w:r>
          </w:p>
        </w:tc>
        <w:tc>
          <w:tcPr>
            <w:tcW w:w="39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40"/>
              <w:jc w:val="left"/>
              <w:rPr>
                <w:rFonts w:ascii="Times New Roman" w:hAnsi="Times New Roman" w:cs="Times New Roman" w:eastAsia="Times New Roman" w:hint="default"/>
                <w:sz w:val="22"/>
                <w:szCs w:val="22"/>
              </w:rPr>
            </w:pPr>
            <w:r>
              <w:rPr>
                <w:rFonts w:ascii="Times New Roman" w:hAnsi="Times New Roman"/>
                <w:sz w:val="22"/>
              </w:rPr>
              <w:t>Nº Fra.</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Data</w:t>
            </w:r>
            <w:r>
              <w:rPr>
                <w:rFonts w:ascii="Times New Roman"/>
                <w:spacing w:val="-5"/>
                <w:sz w:val="22"/>
              </w:rPr>
              <w:t> </w:t>
            </w:r>
            <w:r>
              <w:rPr>
                <w:rFonts w:ascii="Times New Roman"/>
                <w:sz w:val="22"/>
              </w:rPr>
              <w:t>Fra.</w:t>
            </w:r>
          </w:p>
        </w:tc>
        <w:tc>
          <w:tcPr>
            <w:tcW w:w="128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Terceiro</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Nome</w:t>
            </w:r>
          </w:p>
        </w:tc>
        <w:tc>
          <w:tcPr>
            <w:tcW w:w="179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Texto</w:t>
            </w:r>
            <w:r>
              <w:rPr>
                <w:rFonts w:ascii="Times New Roman"/>
                <w:spacing w:val="4"/>
                <w:sz w:val="22"/>
              </w:rPr>
              <w:t> </w:t>
            </w:r>
            <w:r>
              <w:rPr>
                <w:rFonts w:ascii="Times New Roman"/>
                <w:sz w:val="22"/>
              </w:rPr>
              <w:t>Explicativo</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Prog.</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Ec.</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Total</w:t>
            </w:r>
          </w:p>
        </w:tc>
      </w:tr>
    </w:tbl>
    <w:p>
      <w:pPr>
        <w:spacing w:after="0" w:line="240" w:lineRule="auto"/>
        <w:jc w:val="left"/>
        <w:rPr>
          <w:rFonts w:ascii="Times New Roman" w:hAnsi="Times New Roman" w:cs="Times New Roman" w:eastAsia="Times New Roman" w:hint="default"/>
          <w:sz w:val="22"/>
          <w:szCs w:val="22"/>
        </w:rPr>
        <w:sectPr>
          <w:pgSz w:w="11900" w:h="16840"/>
          <w:pgMar w:header="444" w:footer="1137" w:top="1940" w:bottom="1320" w:left="1160" w:right="700"/>
        </w:sectPr>
      </w:pPr>
    </w:p>
    <w:p>
      <w:pPr>
        <w:spacing w:line="240" w:lineRule="auto" w:before="8"/>
        <w:ind w:right="0"/>
        <w:rPr>
          <w:rFonts w:ascii="Times New Roman" w:hAnsi="Times New Roman" w:cs="Times New Roman" w:eastAsia="Times New Roman" w:hint="default"/>
          <w:sz w:val="12"/>
          <w:szCs w:val="12"/>
        </w:rPr>
      </w:pPr>
    </w:p>
    <w:tbl>
      <w:tblPr>
        <w:tblW w:w="0" w:type="auto"/>
        <w:jc w:val="left"/>
        <w:tblInd w:w="114" w:type="dxa"/>
        <w:tblLayout w:type="fixed"/>
        <w:tblCellMar>
          <w:top w:w="0" w:type="dxa"/>
          <w:left w:w="0" w:type="dxa"/>
          <w:bottom w:w="0" w:type="dxa"/>
          <w:right w:w="0" w:type="dxa"/>
        </w:tblCellMar>
        <w:tblLook w:val="01E0"/>
      </w:tblPr>
      <w:tblGrid>
        <w:gridCol w:w="1169"/>
        <w:gridCol w:w="398"/>
        <w:gridCol w:w="1094"/>
        <w:gridCol w:w="1284"/>
        <w:gridCol w:w="1800"/>
        <w:gridCol w:w="1798"/>
        <w:gridCol w:w="552"/>
        <w:gridCol w:w="694"/>
        <w:gridCol w:w="1015"/>
      </w:tblGrid>
      <w:tr>
        <w:trPr>
          <w:trHeight w:val="1310" w:hRule="exact"/>
        </w:trPr>
        <w:tc>
          <w:tcPr>
            <w:tcW w:w="1169" w:type="dxa"/>
            <w:tcBorders>
              <w:top w:val="single" w:sz="6" w:space="0" w:color="000000"/>
              <w:left w:val="single" w:sz="6" w:space="0" w:color="000000"/>
              <w:bottom w:val="single" w:sz="6" w:space="0" w:color="000000"/>
              <w:right w:val="single" w:sz="6" w:space="0" w:color="000000"/>
            </w:tcBorders>
            <w:shd w:val="clear" w:color="auto" w:fill="C0C0C0"/>
          </w:tcPr>
          <w:p>
            <w:pPr/>
          </w:p>
        </w:tc>
        <w:tc>
          <w:tcPr>
            <w:tcW w:w="398" w:type="dxa"/>
            <w:tcBorders>
              <w:top w:val="single" w:sz="6" w:space="0" w:color="000000"/>
              <w:left w:val="single" w:sz="6" w:space="0" w:color="000000"/>
              <w:bottom w:val="single" w:sz="6" w:space="0" w:color="000000"/>
              <w:right w:val="single" w:sz="6" w:space="0" w:color="000000"/>
            </w:tcBorders>
            <w:shd w:val="clear" w:color="auto" w:fill="C0C0C0"/>
          </w:tcPr>
          <w:p>
            <w:pPr/>
          </w:p>
        </w:tc>
        <w:tc>
          <w:tcPr>
            <w:tcW w:w="1094" w:type="dxa"/>
            <w:tcBorders>
              <w:top w:val="single" w:sz="6" w:space="0" w:color="000000"/>
              <w:left w:val="single" w:sz="6" w:space="0" w:color="000000"/>
              <w:bottom w:val="single" w:sz="6" w:space="0" w:color="000000"/>
              <w:right w:val="single" w:sz="6" w:space="0" w:color="000000"/>
            </w:tcBorders>
            <w:shd w:val="clear" w:color="auto" w:fill="C0C0C0"/>
          </w:tcPr>
          <w:p>
            <w:pPr/>
          </w:p>
        </w:tc>
        <w:tc>
          <w:tcPr>
            <w:tcW w:w="128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G15760143</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3"/>
              <w:jc w:val="left"/>
              <w:rPr>
                <w:rFonts w:ascii="Times New Roman" w:hAnsi="Times New Roman" w:cs="Times New Roman" w:eastAsia="Times New Roman" w:hint="default"/>
                <w:sz w:val="22"/>
                <w:szCs w:val="22"/>
              </w:rPr>
            </w:pPr>
            <w:r>
              <w:rPr>
                <w:rFonts w:ascii="Times New Roman" w:hAnsi="Times New Roman"/>
                <w:sz w:val="22"/>
              </w:rPr>
              <w:t>AGRUPACIÓN DE VOLUNTARIOS DE PROTECCIÓN CIVIL DE CEDEIRA</w:t>
            </w:r>
          </w:p>
        </w:tc>
        <w:tc>
          <w:tcPr>
            <w:tcW w:w="179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83"/>
              <w:jc w:val="left"/>
              <w:rPr>
                <w:rFonts w:ascii="Times New Roman" w:hAnsi="Times New Roman" w:cs="Times New Roman" w:eastAsia="Times New Roman" w:hint="default"/>
                <w:sz w:val="22"/>
                <w:szCs w:val="22"/>
              </w:rPr>
            </w:pPr>
            <w:r>
              <w:rPr>
                <w:rFonts w:ascii="Times New Roman"/>
                <w:sz w:val="22"/>
              </w:rPr>
              <w:t>PERSOAL DE APOIO DAS FESTAS PATRONAIS</w:t>
            </w:r>
            <w:r>
              <w:rPr>
                <w:rFonts w:ascii="Times New Roman"/>
                <w:spacing w:val="-12"/>
                <w:sz w:val="22"/>
              </w:rPr>
              <w:t> </w:t>
            </w:r>
            <w:r>
              <w:rPr>
                <w:rFonts w:ascii="Times New Roman"/>
                <w:sz w:val="22"/>
              </w:rPr>
              <w:t>DO </w:t>
            </w:r>
            <w:r>
              <w:rPr>
                <w:rFonts w:ascii="Times New Roman"/>
                <w:sz w:val="22"/>
              </w:rPr>
              <w:t>2014</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sz w:val="22"/>
              </w:rPr>
              <w:t>334</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2" w:right="0"/>
              <w:jc w:val="center"/>
              <w:rPr>
                <w:rFonts w:ascii="Times New Roman" w:hAnsi="Times New Roman" w:cs="Times New Roman" w:eastAsia="Times New Roman" w:hint="default"/>
                <w:sz w:val="22"/>
                <w:szCs w:val="22"/>
              </w:rPr>
            </w:pPr>
            <w:r>
              <w:rPr>
                <w:rFonts w:ascii="Times New Roman"/>
                <w:sz w:val="22"/>
              </w:rPr>
              <w:t>22710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7"/>
              <w:jc w:val="right"/>
              <w:rPr>
                <w:rFonts w:ascii="Times New Roman" w:hAnsi="Times New Roman" w:cs="Times New Roman" w:eastAsia="Times New Roman" w:hint="default"/>
                <w:sz w:val="22"/>
                <w:szCs w:val="22"/>
              </w:rPr>
            </w:pPr>
            <w:r>
              <w:rPr>
                <w:rFonts w:ascii="Times New Roman"/>
                <w:sz w:val="22"/>
              </w:rPr>
              <w:t>1.500,00</w:t>
            </w:r>
          </w:p>
        </w:tc>
      </w:tr>
      <w:tr>
        <w:trPr>
          <w:trHeight w:val="1831"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F/2015/928</w:t>
            </w:r>
          </w:p>
        </w:tc>
        <w:tc>
          <w:tcPr>
            <w:tcW w:w="39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1" w:right="0"/>
              <w:jc w:val="left"/>
              <w:rPr>
                <w:rFonts w:ascii="Times New Roman" w:hAnsi="Times New Roman" w:cs="Times New Roman" w:eastAsia="Times New Roman" w:hint="default"/>
                <w:sz w:val="22"/>
                <w:szCs w:val="22"/>
              </w:rPr>
            </w:pPr>
            <w:r>
              <w:rPr>
                <w:rFonts w:ascii="Times New Roman"/>
                <w:sz w:val="22"/>
              </w:rPr>
              <w:t>11</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22/05/2015</w:t>
            </w:r>
          </w:p>
        </w:tc>
        <w:tc>
          <w:tcPr>
            <w:tcW w:w="128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B70187034</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4" w:lineRule="auto"/>
              <w:ind w:left="-8" w:right="110"/>
              <w:jc w:val="left"/>
              <w:rPr>
                <w:rFonts w:ascii="Times New Roman" w:hAnsi="Times New Roman" w:cs="Times New Roman" w:eastAsia="Times New Roman" w:hint="default"/>
                <w:sz w:val="22"/>
                <w:szCs w:val="22"/>
              </w:rPr>
            </w:pPr>
            <w:r>
              <w:rPr>
                <w:rFonts w:ascii="Times New Roman"/>
                <w:sz w:val="22"/>
              </w:rPr>
              <w:t>SOTO ESPECTACULOS AS PONTES</w:t>
            </w:r>
            <w:r>
              <w:rPr>
                <w:rFonts w:ascii="Times New Roman"/>
                <w:spacing w:val="-7"/>
                <w:sz w:val="22"/>
              </w:rPr>
              <w:t> </w:t>
            </w:r>
            <w:r>
              <w:rPr>
                <w:rFonts w:ascii="Times New Roman"/>
                <w:sz w:val="22"/>
              </w:rPr>
              <w:t>SL</w:t>
            </w:r>
          </w:p>
        </w:tc>
        <w:tc>
          <w:tcPr>
            <w:tcW w:w="179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58"/>
              <w:jc w:val="left"/>
              <w:rPr>
                <w:rFonts w:ascii="Times New Roman" w:hAnsi="Times New Roman" w:cs="Times New Roman" w:eastAsia="Times New Roman" w:hint="default"/>
                <w:sz w:val="22"/>
                <w:szCs w:val="22"/>
              </w:rPr>
            </w:pPr>
            <w:r>
              <w:rPr>
                <w:rFonts w:ascii="Times New Roman"/>
                <w:sz w:val="22"/>
              </w:rPr>
              <w:t>FRA 11 FESTAS DE CEDEIRA 2014, ORQUESTAS FANIA</w:t>
            </w:r>
            <w:r>
              <w:rPr>
                <w:rFonts w:ascii="Times New Roman"/>
                <w:spacing w:val="-7"/>
                <w:sz w:val="22"/>
              </w:rPr>
              <w:t> </w:t>
            </w:r>
            <w:r>
              <w:rPr>
                <w:rFonts w:ascii="Times New Roman"/>
                <w:sz w:val="22"/>
              </w:rPr>
              <w:t>BLANCO </w:t>
            </w:r>
            <w:r>
              <w:rPr>
                <w:rFonts w:ascii="Times New Roman"/>
                <w:sz w:val="22"/>
              </w:rPr>
              <w:t>SHOW Y MOSAICO</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sz w:val="22"/>
              </w:rPr>
              <w:t>334</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2" w:right="0"/>
              <w:jc w:val="center"/>
              <w:rPr>
                <w:rFonts w:ascii="Times New Roman" w:hAnsi="Times New Roman" w:cs="Times New Roman" w:eastAsia="Times New Roman" w:hint="default"/>
                <w:sz w:val="22"/>
                <w:szCs w:val="22"/>
              </w:rPr>
            </w:pPr>
            <w:r>
              <w:rPr>
                <w:rFonts w:ascii="Times New Roman"/>
                <w:sz w:val="22"/>
              </w:rPr>
              <w:t>22710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7"/>
              <w:jc w:val="right"/>
              <w:rPr>
                <w:rFonts w:ascii="Times New Roman" w:hAnsi="Times New Roman" w:cs="Times New Roman" w:eastAsia="Times New Roman" w:hint="default"/>
                <w:sz w:val="22"/>
                <w:szCs w:val="22"/>
              </w:rPr>
            </w:pPr>
            <w:r>
              <w:rPr>
                <w:rFonts w:ascii="Times New Roman"/>
                <w:sz w:val="22"/>
              </w:rPr>
              <w:t>13310</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20"/>
          <w:szCs w:val="20"/>
        </w:rPr>
      </w:pPr>
    </w:p>
    <w:p>
      <w:pPr>
        <w:spacing w:line="247" w:lineRule="auto" w:before="72"/>
        <w:ind w:left="279" w:right="730" w:firstLine="720"/>
        <w:jc w:val="both"/>
        <w:rPr>
          <w:rFonts w:ascii="Times New Roman" w:hAnsi="Times New Roman" w:cs="Times New Roman" w:eastAsia="Times New Roman" w:hint="default"/>
          <w:sz w:val="24"/>
          <w:szCs w:val="24"/>
        </w:rPr>
      </w:pPr>
      <w:r>
        <w:rPr>
          <w:rFonts w:ascii="Times New Roman" w:hAnsi="Times New Roman"/>
          <w:sz w:val="22"/>
        </w:rPr>
        <w:t>A Comisión, por catro votos a favor, do PSdG-PSOE (dous), do BNG (un), e de ANOVA (un), e tres abstencións do PP, acorda ditaminar devandita proposición favorablemente e propoñer ao Pleno a súa</w:t>
      </w:r>
      <w:r>
        <w:rPr>
          <w:rFonts w:ascii="Times New Roman" w:hAnsi="Times New Roman"/>
          <w:spacing w:val="5"/>
          <w:sz w:val="22"/>
        </w:rPr>
        <w:t> </w:t>
      </w:r>
      <w:r>
        <w:rPr>
          <w:rFonts w:ascii="Times New Roman" w:hAnsi="Times New Roman"/>
          <w:sz w:val="22"/>
        </w:rPr>
        <w:t>aprobación.</w:t>
      </w:r>
      <w:r>
        <w:rPr>
          <w:rFonts w:ascii="Times New Roman" w:hAnsi="Times New Roman"/>
          <w:sz w:val="24"/>
        </w:rPr>
        <w:t>"</w:t>
      </w:r>
    </w:p>
    <w:p>
      <w:pPr>
        <w:spacing w:line="240" w:lineRule="auto" w:before="5"/>
        <w:ind w:right="0"/>
        <w:rPr>
          <w:rFonts w:ascii="Times New Roman" w:hAnsi="Times New Roman" w:cs="Times New Roman" w:eastAsia="Times New Roman" w:hint="default"/>
          <w:sz w:val="22"/>
          <w:szCs w:val="22"/>
        </w:rPr>
      </w:pPr>
    </w:p>
    <w:p>
      <w:pPr>
        <w:pStyle w:val="BodyText"/>
        <w:spacing w:line="240" w:lineRule="auto"/>
        <w:ind w:left="280" w:right="0"/>
        <w:jc w:val="both"/>
      </w:pPr>
      <w:r>
        <w:rPr/>
        <w:t>Aberto o turno de intervencións, prodúcense as</w:t>
      </w:r>
      <w:r>
        <w:rPr>
          <w:spacing w:val="-29"/>
        </w:rPr>
        <w:t> </w:t>
      </w:r>
      <w:r>
        <w:rPr/>
        <w:t>seguintes: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280" w:right="731"/>
        <w:jc w:val="both"/>
      </w:pPr>
      <w:r>
        <w:rPr/>
        <w:t>O Sr. Rubido Ramonde di: Primeiro unha pregunta, ahí hai dúas propostas, ¿non? Eu creo  que sería mellor desglosalas para votar por separado. Sería o máis correcto.</w:t>
      </w:r>
      <w:r>
        <w:rPr>
          <w:spacing w:val="-41"/>
        </w:rPr>
        <w:t> </w:t>
      </w:r>
      <w:r>
        <w:rPr/>
        <w:t>¿Non?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280" w:right="0"/>
        <w:jc w:val="both"/>
      </w:pPr>
      <w:r>
        <w:rPr/>
        <w:t>O Sr. Alcalde di: Non entendo por</w:t>
      </w:r>
      <w:r>
        <w:rPr>
          <w:spacing w:val="-16"/>
        </w:rPr>
        <w:t> </w:t>
      </w:r>
      <w:r>
        <w:rPr/>
        <w:t>qué.</w:t>
      </w:r>
    </w:p>
    <w:p>
      <w:pPr>
        <w:spacing w:line="240" w:lineRule="auto" w:before="3"/>
        <w:ind w:right="0"/>
        <w:rPr>
          <w:rFonts w:ascii="Times New Roman" w:hAnsi="Times New Roman" w:cs="Times New Roman" w:eastAsia="Times New Roman" w:hint="default"/>
          <w:sz w:val="25"/>
          <w:szCs w:val="25"/>
        </w:rPr>
      </w:pPr>
    </w:p>
    <w:p>
      <w:pPr>
        <w:pStyle w:val="BodyText"/>
        <w:spacing w:line="451" w:lineRule="auto"/>
        <w:ind w:left="280" w:right="826"/>
        <w:jc w:val="both"/>
      </w:pPr>
      <w:r>
        <w:rPr/>
        <w:t>O Sr. Rubido Ramonde di: Porque unha admite e outra rechaza. Unha acepta e outra</w:t>
      </w:r>
      <w:r>
        <w:rPr>
          <w:spacing w:val="-29"/>
        </w:rPr>
        <w:t> </w:t>
      </w:r>
      <w:r>
        <w:rPr/>
        <w:t>rechaza. </w:t>
      </w:r>
      <w:r>
        <w:rPr/>
        <w:t>O Sr. Alcalde di: Pero vostede diga si está en desacordo con unha ou de acordo con</w:t>
      </w:r>
      <w:r>
        <w:rPr>
          <w:spacing w:val="-35"/>
        </w:rPr>
        <w:t> </w:t>
      </w:r>
      <w:r>
        <w:rPr/>
        <w:t>outra.</w:t>
      </w:r>
    </w:p>
    <w:p>
      <w:pPr>
        <w:pStyle w:val="BodyText"/>
        <w:spacing w:line="247" w:lineRule="auto" w:before="56"/>
        <w:ind w:left="279" w:right="730"/>
        <w:jc w:val="both"/>
      </w:pPr>
      <w:r>
        <w:rPr/>
        <w:t>O Sr. Rubido Ramonde di: Está mal plantexada a proposta. Obviamente imos rechazar a que remite á obriga de pago a inocentes. Xente incocente que o único que fixeron foi colaborar coas festas e si fora unha cousa política malamente, porque entonces a partir de agora haise que olvidar das comisións. A entidade organizadora das festas foi o Concello e así consta en todos os documentos e en todos os programas. Polo tanto, hai unha relación xurídica perfectamente consumada entre o proveedor do espectáculo e o Concello e botamos de menos un informe xurídico. Polo tanto nosoutros a esa proposta que vai rechazar ese pago, que vai xerar dous pleitos... non entendo tampouco por qué o informe económico ten que dicir tamén que as funcións de protección civil non son esas, cando se prestaron. Aquí vai haber un enriquecimento inxusto e un mal precedente. Nós xustificamos así o noso voto a</w:t>
      </w:r>
      <w:r>
        <w:rPr>
          <w:spacing w:val="-12"/>
        </w:rPr>
        <w:t> </w:t>
      </w:r>
      <w:r>
        <w:rPr/>
        <w:t>emitir.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280" w:right="731"/>
        <w:jc w:val="both"/>
      </w:pPr>
      <w:r>
        <w:rPr/>
        <w:t>A Sra. Rodríguez Pérez di: Con respecto ás dúas propostas que di o Sr. Rubido, daríanos igual, é dicir, si considera que deberamos votar por separado unha factura e as</w:t>
      </w:r>
      <w:r>
        <w:rPr>
          <w:spacing w:val="-35"/>
        </w:rPr>
        <w:t> </w:t>
      </w:r>
      <w:r>
        <w:rPr/>
        <w:t>outras.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280" w:right="730"/>
        <w:jc w:val="both"/>
      </w:pPr>
      <w:r>
        <w:rPr/>
        <w:t>Intervén a Sra. Secretaria e di que haberá que entendelo como unha enmenda ao ditame,</w:t>
      </w:r>
      <w:r>
        <w:rPr>
          <w:spacing w:val="-22"/>
        </w:rPr>
        <w:t> </w:t>
      </w:r>
      <w:r>
        <w:rPr/>
        <w:t>aínda </w:t>
      </w:r>
      <w:r>
        <w:rPr/>
        <w:t>que sexa presentada oralmente, e haberá de levantar o Pleno a nota de reparo, votando primeiro un punto e despois o</w:t>
      </w:r>
      <w:r>
        <w:rPr>
          <w:spacing w:val="-4"/>
        </w:rPr>
        <w:t> </w:t>
      </w:r>
      <w:r>
        <w:rPr/>
        <w:t>outro.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280" w:right="0"/>
        <w:jc w:val="both"/>
      </w:pPr>
      <w:r>
        <w:rPr/>
        <w:t>Continúa o Sr. Rubido Ramonde: Pois si, entendemos que debe votarse por</w:t>
      </w:r>
      <w:r>
        <w:rPr>
          <w:spacing w:val="-21"/>
        </w:rPr>
        <w:t> </w:t>
      </w:r>
      <w:r>
        <w:rPr/>
        <w:t>separado.</w:t>
      </w:r>
    </w:p>
    <w:p>
      <w:pPr>
        <w:spacing w:after="0" w:line="240" w:lineRule="auto"/>
        <w:jc w:val="both"/>
        <w:sectPr>
          <w:pgSz w:w="11900" w:h="16840"/>
          <w:pgMar w:header="444" w:footer="1137" w:top="1940" w:bottom="1320" w:left="1160" w:right="70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10"/>
        <w:jc w:val="both"/>
      </w:pPr>
      <w:r>
        <w:rPr/>
        <w:t>A Sra. Rodríguez Pérez di: Pero independentemente diso, co tema da factura de Soto espectáculos. A factura, informa a Intervención, a factura está conformada polo Alcalde da anterior corporación, por vostede. Ben, eu pregunto, vostede, o Concello, o seu goberno, ¿tiña asinado algún contrato con Soto espectáculos relativo ás orquestas que iban a</w:t>
      </w:r>
      <w:r>
        <w:rPr>
          <w:spacing w:val="-21"/>
        </w:rPr>
        <w:t> </w:t>
      </w:r>
      <w:r>
        <w:rPr/>
        <w:t>actuar?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Rubido Ramonde di: Hai varias formas de documentar un contrato. É unha cuestión xurídica. Eu sosteño que sí, e sosteño que ten todas as de ganar o señor Soto. Si vostede dá un repaso ás facturas das festas, me gustaría que algún día deran ás do 2008. Vostede comprobará que hai moitos precedentes que non se documentaron mediante contrato. Simplemente emítese factura, acéptaa o concelleiro responsable... Si vostede observa, por exemplo, na instalación de alumeado, o alumeado ornamental, ven a factura, acéptase, e cos espectáculos igual. Outras veces créese máis conveniente documentalo mediante contrato. Eu o que boto de menos é o informe xurídico, porque aquí fíxoo intervención, será económico e nada máis. Hai dúas opcións, ou dicir que a obligación que a asuma Cristo, que a asuma a comisión, ¿non? ademáis de traballar agora con</w:t>
      </w:r>
      <w:r>
        <w:rPr>
          <w:spacing w:val="-10"/>
        </w:rPr>
        <w:t> </w:t>
      </w:r>
      <w:r>
        <w:rPr/>
        <w:t>isto.</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4264"/>
        <w:jc w:val="left"/>
      </w:pPr>
      <w:r>
        <w:rPr/>
        <w:t>A Sra. Rodríguez Pérez di: Nadie está dicindo iso. O Sr. Alcalde di: En ningún momento nadie di</w:t>
      </w:r>
      <w:r>
        <w:rPr>
          <w:spacing w:val="-16"/>
        </w:rPr>
        <w:t> </w:t>
      </w:r>
      <w:r>
        <w:rPr/>
        <w:t>iso.</w:t>
      </w:r>
    </w:p>
    <w:p>
      <w:pPr>
        <w:pStyle w:val="BodyText"/>
        <w:spacing w:line="247" w:lineRule="auto" w:before="11"/>
        <w:ind w:right="111"/>
        <w:jc w:val="both"/>
      </w:pPr>
      <w:r>
        <w:rPr/>
        <w:t>O Sr. Rubido Ramonde continúa: A outra opción é deixarlle o pufo a Soto, ou negro ou blanco. Deixarlle un pufo a Soto, que está perfectamente documentado. Pero bueno, meteranse vostedes nun</w:t>
      </w:r>
      <w:r>
        <w:rPr>
          <w:spacing w:val="-6"/>
        </w:rPr>
        <w:t> </w:t>
      </w:r>
      <w:r>
        <w:rPr/>
        <w:t>contencioso.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Sra. Rodríguez Pérez di: ¿Cómo que está</w:t>
      </w:r>
      <w:r>
        <w:rPr>
          <w:spacing w:val="-14"/>
        </w:rPr>
        <w:t> </w:t>
      </w:r>
      <w:r>
        <w:rPr/>
        <w:t>documentado?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Rubido Ramonde continúa: Un contencioso que ten todas as posibilidades de éxito por parte de Soto, e que vai xerar intereses, coa aplicación dos intereses moratorios e que vai  xerar costas. Pero bueno, este tema, a ver si evitamos víctimas de xente que traballa para as festas.</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2745"/>
        <w:jc w:val="left"/>
      </w:pPr>
      <w:r>
        <w:rPr/>
        <w:t>A Sra. Rodríguez Pérez di: Vostedes tiñan que evitalas,</w:t>
      </w:r>
      <w:r>
        <w:rPr>
          <w:spacing w:val="-23"/>
        </w:rPr>
        <w:t> </w:t>
      </w:r>
      <w:r>
        <w:rPr/>
        <w:t>vostedes. </w:t>
      </w:r>
      <w:r>
        <w:rPr/>
        <w:t>O Sr. Rubido Ramonde continúa: Foron de festas do</w:t>
      </w:r>
      <w:r>
        <w:rPr>
          <w:spacing w:val="-17"/>
        </w:rPr>
        <w:t> </w:t>
      </w:r>
      <w:r>
        <w:rPr/>
        <w:t>tripartito.</w:t>
      </w:r>
    </w:p>
    <w:p>
      <w:pPr>
        <w:pStyle w:val="BodyText"/>
        <w:spacing w:line="247" w:lineRule="auto" w:before="11"/>
        <w:ind w:right="110"/>
        <w:jc w:val="both"/>
      </w:pPr>
      <w:r>
        <w:rPr/>
        <w:t>A Sra. Rodríguez Pérez di: Non, este que temos aquí non foron festas de ningún tripartito, centrémonos. Estamos falando das festas do ano pasado e eu o que quero saber, ou o que queremos</w:t>
      </w:r>
      <w:r>
        <w:rPr>
          <w:spacing w:val="21"/>
        </w:rPr>
        <w:t> </w:t>
      </w:r>
      <w:r>
        <w:rPr/>
        <w:t>saber</w:t>
      </w:r>
      <w:r>
        <w:rPr>
          <w:spacing w:val="20"/>
        </w:rPr>
        <w:t> </w:t>
      </w:r>
      <w:r>
        <w:rPr/>
        <w:t>todos,</w:t>
      </w:r>
      <w:r>
        <w:rPr>
          <w:spacing w:val="21"/>
        </w:rPr>
        <w:t> </w:t>
      </w:r>
      <w:r>
        <w:rPr/>
        <w:t>é</w:t>
      </w:r>
      <w:r>
        <w:rPr>
          <w:spacing w:val="17"/>
        </w:rPr>
        <w:t> </w:t>
      </w:r>
      <w:r>
        <w:rPr/>
        <w:t>qué</w:t>
      </w:r>
      <w:r>
        <w:rPr>
          <w:spacing w:val="20"/>
        </w:rPr>
        <w:t> </w:t>
      </w:r>
      <w:r>
        <w:rPr/>
        <w:t>relación</w:t>
      </w:r>
      <w:r>
        <w:rPr>
          <w:spacing w:val="21"/>
        </w:rPr>
        <w:t> </w:t>
      </w:r>
      <w:r>
        <w:rPr/>
        <w:t>contractual</w:t>
      </w:r>
      <w:r>
        <w:rPr>
          <w:spacing w:val="21"/>
        </w:rPr>
        <w:t> </w:t>
      </w:r>
      <w:r>
        <w:rPr/>
        <w:t>tiña</w:t>
      </w:r>
      <w:r>
        <w:rPr>
          <w:spacing w:val="20"/>
        </w:rPr>
        <w:t> </w:t>
      </w:r>
      <w:r>
        <w:rPr/>
        <w:t>o</w:t>
      </w:r>
      <w:r>
        <w:rPr>
          <w:spacing w:val="21"/>
        </w:rPr>
        <w:t> </w:t>
      </w:r>
      <w:r>
        <w:rPr/>
        <w:t>seu</w:t>
      </w:r>
      <w:r>
        <w:rPr>
          <w:spacing w:val="21"/>
        </w:rPr>
        <w:t> </w:t>
      </w:r>
      <w:r>
        <w:rPr/>
        <w:t>goberno</w:t>
      </w:r>
      <w:r>
        <w:rPr>
          <w:spacing w:val="21"/>
        </w:rPr>
        <w:t> </w:t>
      </w:r>
      <w:r>
        <w:rPr/>
        <w:t>con</w:t>
      </w:r>
      <w:r>
        <w:rPr>
          <w:spacing w:val="18"/>
        </w:rPr>
        <w:t> </w:t>
      </w:r>
      <w:r>
        <w:rPr/>
        <w:t>espectáculos</w:t>
      </w:r>
      <w:r>
        <w:rPr>
          <w:spacing w:val="21"/>
        </w:rPr>
        <w:t> </w:t>
      </w:r>
      <w:r>
        <w:rPr/>
        <w:t>Soto.</w:t>
      </w:r>
    </w:p>
    <w:p>
      <w:pPr>
        <w:pStyle w:val="BodyText"/>
        <w:spacing w:line="247" w:lineRule="auto"/>
        <w:ind w:right="111"/>
        <w:jc w:val="both"/>
      </w:pPr>
      <w:r>
        <w:rPr/>
        <w:t>¿Cál era a relación contractual? ¿Onde está escrito que vostedes, como goberno do Concello de Cedeira, contrataron con esta empresa vides a facernos as</w:t>
      </w:r>
      <w:r>
        <w:rPr>
          <w:spacing w:val="-23"/>
        </w:rPr>
        <w:t> </w:t>
      </w:r>
      <w:r>
        <w:rPr/>
        <w:t>festas?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Sr. Rubido Ramonde di: Vólvolle a repetir o que dixen, hai varias formas de contratar. Ou sexa, o que é a formalidade, e non ten por qué haber contrato, pero a realidade é que houbo unha relación contractual, hóuboa e está consumada e vaise</w:t>
      </w:r>
      <w:r>
        <w:rPr>
          <w:spacing w:val="-18"/>
        </w:rPr>
        <w:t> </w:t>
      </w:r>
      <w:r>
        <w:rPr/>
        <w:t>ver.</w:t>
      </w:r>
    </w:p>
    <w:p>
      <w:pPr>
        <w:spacing w:after="0" w:line="247" w:lineRule="auto"/>
        <w:jc w:val="both"/>
        <w:sectPr>
          <w:pgSz w:w="11900" w:h="16840"/>
          <w:pgMar w:header="444" w:footer="1137" w:top="1940" w:bottom="1320" w:left="1320" w:right="1320"/>
        </w:sectPr>
      </w:pPr>
    </w:p>
    <w:p>
      <w:pPr>
        <w:pStyle w:val="BodyText"/>
        <w:spacing w:line="494" w:lineRule="auto" w:before="145"/>
        <w:ind w:right="2303"/>
        <w:jc w:val="left"/>
      </w:pPr>
      <w:r>
        <w:rPr/>
        <w:t>A Sra. Rodríguez Pérez di: ¿Houbo? ¿Cómo foi a relación contractual? O Sr. Rubido Ramonde di: Eu agora mesmo non podo</w:t>
      </w:r>
      <w:r>
        <w:rPr>
          <w:spacing w:val="-12"/>
        </w:rPr>
        <w:t> </w:t>
      </w:r>
      <w:r>
        <w:rPr/>
        <w:t>perxudicar...</w:t>
      </w:r>
    </w:p>
    <w:p>
      <w:pPr>
        <w:pStyle w:val="BodyText"/>
        <w:spacing w:line="240" w:lineRule="auto" w:before="8"/>
        <w:ind w:right="0"/>
        <w:jc w:val="both"/>
      </w:pPr>
      <w:r>
        <w:rPr/>
        <w:t>O Sr. Alcalde di: ¿Foi directamente o Concello o que a</w:t>
      </w:r>
      <w:r>
        <w:rPr>
          <w:spacing w:val="-20"/>
        </w:rPr>
        <w:t> </w:t>
      </w:r>
      <w:r>
        <w:rPr/>
        <w:t>contratou?</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2373"/>
        <w:jc w:val="left"/>
      </w:pPr>
      <w:r>
        <w:rPr/>
        <w:t>A Sra. Rodríguez Pérez di: Claro, eu é o que quero saber, ¿cómo</w:t>
      </w:r>
      <w:r>
        <w:rPr>
          <w:spacing w:val="-24"/>
        </w:rPr>
        <w:t> </w:t>
      </w:r>
      <w:r>
        <w:rPr/>
        <w:t>foi? </w:t>
      </w:r>
      <w:r>
        <w:rPr/>
        <w:t>O Sr. Alcalde di: Iso é o que está preguntando</w:t>
      </w:r>
      <w:r>
        <w:rPr>
          <w:spacing w:val="-27"/>
        </w:rPr>
        <w:t> </w:t>
      </w:r>
      <w:r>
        <w:rPr/>
        <w:t>María.</w:t>
      </w:r>
    </w:p>
    <w:p>
      <w:pPr>
        <w:pStyle w:val="BodyText"/>
        <w:spacing w:line="247" w:lineRule="auto" w:before="11"/>
        <w:ind w:right="96"/>
        <w:jc w:val="left"/>
      </w:pPr>
      <w:r>
        <w:rPr/>
        <w:t>O Sr. Rubido Ramonde di: Invirto, invirto. A comisión atópase con que non foi capaz de recaudar iso, qué solución lle</w:t>
      </w:r>
      <w:r>
        <w:rPr>
          <w:spacing w:val="-14"/>
        </w:rPr>
        <w:t> </w:t>
      </w:r>
      <w:r>
        <w:rPr/>
        <w:t>dan.</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463"/>
        <w:jc w:val="left"/>
      </w:pPr>
      <w:r>
        <w:rPr/>
        <w:t>A Sra. Rodríguez Pérez di: ¿Qué relación tiñan vostedes a nivel contractual coa</w:t>
      </w:r>
      <w:r>
        <w:rPr>
          <w:spacing w:val="-19"/>
        </w:rPr>
        <w:t> </w:t>
      </w:r>
      <w:r>
        <w:rPr/>
        <w:t>comisión? </w:t>
      </w:r>
      <w:r>
        <w:rPr/>
        <w:t>O Sr. Rubido Ramonde di: A comisión é un voluntariado que o que fai é</w:t>
      </w:r>
      <w:r>
        <w:rPr>
          <w:spacing w:val="-11"/>
        </w:rPr>
        <w:t> </w:t>
      </w:r>
      <w:r>
        <w:rPr/>
        <w:t>...</w:t>
      </w:r>
    </w:p>
    <w:p>
      <w:pPr>
        <w:pStyle w:val="BodyText"/>
        <w:spacing w:line="247" w:lineRule="auto" w:before="11"/>
        <w:ind w:right="96"/>
        <w:jc w:val="left"/>
      </w:pPr>
      <w:r>
        <w:rPr/>
        <w:t>A Sra. Rodríguez Pérez di: ¿Vostedes nalgún momento garantíronlle por escrito dalgunha forma á comisión que as débedas que non puideran asumir eles que as iban a pagar</w:t>
      </w:r>
      <w:r>
        <w:rPr>
          <w:spacing w:val="-27"/>
        </w:rPr>
        <w:t> </w:t>
      </w:r>
      <w:r>
        <w:rPr/>
        <w:t>vostedes?</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4168"/>
        <w:jc w:val="left"/>
      </w:pPr>
      <w:r>
        <w:rPr/>
        <w:t>O Sr. Rubido Ramonde di: É que non hai convenio. A Sra. Rodríguez Pérez di: Pois debería</w:t>
      </w:r>
      <w:r>
        <w:rPr>
          <w:spacing w:val="-17"/>
        </w:rPr>
        <w:t> </w:t>
      </w:r>
      <w:r>
        <w:rPr/>
        <w:t>habelo.</w:t>
      </w:r>
    </w:p>
    <w:p>
      <w:pPr>
        <w:pStyle w:val="BodyText"/>
        <w:spacing w:line="247" w:lineRule="auto" w:before="11"/>
        <w:ind w:right="111"/>
        <w:jc w:val="both"/>
      </w:pPr>
      <w:r>
        <w:rPr/>
        <w:t>O Sr. Rubido Ramonde di: Espere, é que é un sistema distinto. O organizador das festas é o Concello. O que fai a comisión, o papel da comisión é encargarse de captar aportacións populares e nada máis. É ata donde chega, e nada</w:t>
      </w:r>
      <w:r>
        <w:rPr>
          <w:spacing w:val="-18"/>
        </w:rPr>
        <w:t> </w:t>
      </w:r>
      <w:r>
        <w:rPr/>
        <w:t>máis.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Sra. Rodríguez Pérez di: De</w:t>
      </w:r>
      <w:r>
        <w:rPr>
          <w:spacing w:val="-13"/>
        </w:rPr>
        <w:t> </w:t>
      </w:r>
      <w:r>
        <w:rPr/>
        <w:t>acordo.</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O Sr. Rubido Ramonde di: Eu solo digo, ou unha de dúas, ou déixaselle un pufo a Soto ou</w:t>
      </w:r>
      <w:r>
        <w:rPr>
          <w:spacing w:val="-16"/>
        </w:rPr>
        <w:t> </w:t>
      </w:r>
      <w:r>
        <w:rPr/>
        <w:t>...</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96"/>
        <w:jc w:val="left"/>
      </w:pPr>
      <w:r>
        <w:rPr/>
        <w:t>A Sra. Rodríguez Pérez di: Non, non, non é así. As cousas hainas que facer ben, o que non pode</w:t>
      </w:r>
      <w:r>
        <w:rPr>
          <w:spacing w:val="-7"/>
        </w:rPr>
        <w:t> </w:t>
      </w:r>
      <w:r>
        <w:rPr/>
        <w:t>ser...</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Rubido Ramonde di: Bueno, o día que vexa eu unha</w:t>
      </w:r>
      <w:r>
        <w:rPr>
          <w:spacing w:val="-11"/>
        </w:rPr>
        <w:t> </w:t>
      </w:r>
      <w:r>
        <w:rPr/>
        <w:t>autocrítica.</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A Sra. Rodríguez Pérez di: É verdade, e o que non pode ser é que o contrato que a nosoutros nos chega esté firmado a nome da comisión. ¿Hai un contrato firmado a nome da comisión de festas e as facturas chegan a nome do Concello? Ahí recoñeza que vostedes fixeron algo mal, sinceramente. Nós non queremos perxudicar a nadie, nin que haxa ningún tipo de vítimas, ningún, que lle</w:t>
      </w:r>
      <w:r>
        <w:rPr>
          <w:spacing w:val="-5"/>
        </w:rPr>
        <w:t> </w:t>
      </w:r>
      <w:r>
        <w:rPr/>
        <w:t>conste.</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Rubido Ramonde di: Bástame</w:t>
      </w:r>
      <w:r>
        <w:rPr>
          <w:spacing w:val="-7"/>
        </w:rPr>
        <w:t> </w:t>
      </w:r>
      <w:r>
        <w:rPr/>
        <w:t>iso.</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A Sra. Rodríguez Pérez di: O que queremos é que as cousas se fagan</w:t>
      </w:r>
      <w:r>
        <w:rPr>
          <w:spacing w:val="-27"/>
        </w:rPr>
        <w:t> </w:t>
      </w:r>
      <w:r>
        <w:rPr/>
        <w:t>ben.</w:t>
      </w:r>
    </w:p>
    <w:p>
      <w:pPr>
        <w:spacing w:after="0" w:line="240" w:lineRule="auto"/>
        <w:jc w:val="both"/>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right="111"/>
        <w:jc w:val="both"/>
      </w:pPr>
      <w:r>
        <w:rPr/>
        <w:t>O Sr. Rubido Ramonde di: Se vostede está na liña de non perxudicar... Estos chavales o único que fixeron é loitar, ben sabes que é moi</w:t>
      </w:r>
      <w:r>
        <w:rPr>
          <w:spacing w:val="-11"/>
        </w:rPr>
        <w:t> </w:t>
      </w:r>
      <w:r>
        <w:rPr/>
        <w:t>desagradable.</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Sra. Rodríguez Pérez di: Por</w:t>
      </w:r>
      <w:r>
        <w:rPr>
          <w:spacing w:val="-20"/>
        </w:rPr>
        <w:t> </w:t>
      </w:r>
      <w:r>
        <w:rPr/>
        <w:t>suposto.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Alcalde di: Aquí ninguén fala disto. Aquí o único que se está falando é que si realmente quen contratou isto foi a comisión non se pode emitir unha factura directamente ó concello.  E sabémolo. Non pode ser. Outra cousa é que se poda falar aquí en pleno cómo se podería pagar esa factura, cómo foi o tema da outra factura, da anterior, que se quedou en traer os xustificantes, que a día de hoxe non se trouxeron. E podemos facelo e podemos chegar a un acordo. Nadie quere que a xente que estivo na comisión quede perxudicada. Nadie. Pero tampouco quero que si hai un contrato da comisión que vostede diga que lle vou</w:t>
      </w:r>
      <w:r>
        <w:rPr>
          <w:spacing w:val="-19"/>
        </w:rPr>
        <w:t> </w:t>
      </w:r>
      <w:r>
        <w:rPr/>
        <w:t>facer.</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323"/>
        <w:jc w:val="left"/>
      </w:pPr>
      <w:r>
        <w:rPr/>
        <w:t>O Sr. Rubido Ramonde di: Que lle busquen solución, que a ten. ¿Vostede se</w:t>
      </w:r>
      <w:r>
        <w:rPr>
          <w:spacing w:val="-21"/>
        </w:rPr>
        <w:t> </w:t>
      </w:r>
      <w:r>
        <w:rPr/>
        <w:t>compromete? </w:t>
      </w:r>
      <w:r>
        <w:rPr/>
        <w:t>O Sr. Alcalde di: ¿A</w:t>
      </w:r>
      <w:r>
        <w:rPr>
          <w:spacing w:val="-12"/>
        </w:rPr>
        <w:t> </w:t>
      </w:r>
      <w:r>
        <w:rPr/>
        <w:t>qué?</w:t>
      </w:r>
    </w:p>
    <w:p>
      <w:pPr>
        <w:pStyle w:val="BodyText"/>
        <w:spacing w:line="240" w:lineRule="auto" w:before="11"/>
        <w:ind w:right="0"/>
        <w:jc w:val="both"/>
      </w:pPr>
      <w:r>
        <w:rPr/>
        <w:t>O Sr. Rubido Ramonde contesta: A darlle unha solución a</w:t>
      </w:r>
      <w:r>
        <w:rPr>
          <w:spacing w:val="-18"/>
        </w:rPr>
        <w:t> </w:t>
      </w:r>
      <w:r>
        <w:rPr/>
        <w:t>iso.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Alcalde di: Ao que me estou compromentendo é.... que hai un contrato a nome da comisión que vostede di que o contratou vostede dende o concello e está o contrato a nome</w:t>
      </w:r>
      <w:r>
        <w:rPr>
          <w:spacing w:val="-21"/>
        </w:rPr>
        <w:t> </w:t>
      </w:r>
      <w:r>
        <w:rPr/>
        <w:t>da </w:t>
      </w:r>
      <w:r>
        <w:rPr/>
        <w:t>comisión. Habería solución si non se presenta así. Habería solución. E poderá haber a solución, nadie quere que a xente saia perxudicada, pero o que non se pode é recoñecer iso, porque a comisión tamén contratou outras cousas e pagounas ela</w:t>
      </w:r>
      <w:r>
        <w:rPr>
          <w:spacing w:val="-20"/>
        </w:rPr>
        <w:t> </w:t>
      </w:r>
      <w:r>
        <w:rPr/>
        <w:t>directamente.</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Sra. Rodríguez Pérez di: E de todas formas, a mín gustaríame que isto sirva para todo o mundo, ou sexa, para calquera goberno, independientemente do color político, que xa temos visto outras vítimas, entre comillas, con temas destes, para que se regule dalgunha maneira. É dicir, dende o concello, esté o goberno que esté, cada vez que se nomee unha comisión ou o que sexa, hai que regular o papel desa comisión dalgunha maneira. Porque se non despois pasan cousas como estas que, entendo, non deben pasar. Nin a comisión ten por qué pasar por nada disto, nin Soto espectáculos ten por qué agardar a que se lle pague máis tempo do debido.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O Sr. Rubido Ramonde di: Bueno, alégrame o que acaba de</w:t>
      </w:r>
      <w:r>
        <w:rPr>
          <w:spacing w:val="-20"/>
        </w:rPr>
        <w:t> </w:t>
      </w:r>
      <w:r>
        <w:rPr/>
        <w:t>dicir.</w:t>
      </w:r>
    </w:p>
    <w:p>
      <w:pPr>
        <w:spacing w:line="240" w:lineRule="auto" w:before="1"/>
        <w:ind w:right="0"/>
        <w:rPr>
          <w:rFonts w:ascii="Times New Roman" w:hAnsi="Times New Roman" w:cs="Times New Roman" w:eastAsia="Times New Roman" w:hint="default"/>
          <w:sz w:val="21"/>
          <w:szCs w:val="21"/>
        </w:rPr>
      </w:pPr>
    </w:p>
    <w:p>
      <w:pPr>
        <w:pStyle w:val="BodyText"/>
        <w:spacing w:line="247" w:lineRule="auto"/>
        <w:ind w:left="120" w:right="110"/>
        <w:jc w:val="both"/>
      </w:pPr>
      <w:r>
        <w:rPr/>
        <w:t>Atendendo a solicitude do voceiro do grupo municipal do PP, pola Presidencia se somete a votación ordinaria os puntos primeiro e segundo da proposta de acordo recollida no ditame da Comisión Informativa de Plenos de data 24.07.2015, aos que a Secretaria dá</w:t>
      </w:r>
      <w:r>
        <w:rPr>
          <w:spacing w:val="-31"/>
        </w:rPr>
        <w:t> </w:t>
      </w:r>
      <w:r>
        <w:rPr/>
        <w:t>lectura.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Concello Pleno, en votación ordinaria, por doce votos a favor, do PSdG-PSOE (tres), do BNG (dous), de ANOVA (un, Sr. Muiño Vilela) e do PP (seis), e unha abstención, de ANOVA (Sr. Casal García), adopta o seguinte</w:t>
      </w:r>
      <w:r>
        <w:rPr>
          <w:spacing w:val="-40"/>
        </w:rPr>
        <w:t> </w:t>
      </w:r>
      <w:r>
        <w:rPr/>
        <w:t>ACORDO:</w:t>
      </w:r>
    </w:p>
    <w:p>
      <w:pPr>
        <w:spacing w:line="240" w:lineRule="auto" w:before="0"/>
        <w:ind w:right="0"/>
        <w:rPr>
          <w:rFonts w:ascii="Times New Roman" w:hAnsi="Times New Roman" w:cs="Times New Roman" w:eastAsia="Times New Roman" w:hint="default"/>
          <w:sz w:val="22"/>
          <w:szCs w:val="22"/>
        </w:rPr>
      </w:pPr>
    </w:p>
    <w:p>
      <w:pPr>
        <w:spacing w:before="0"/>
        <w:ind w:left="119" w:right="0" w:firstLine="0"/>
        <w:jc w:val="both"/>
        <w:rPr>
          <w:rFonts w:ascii="Times New Roman" w:hAnsi="Times New Roman" w:cs="Times New Roman" w:eastAsia="Times New Roman" w:hint="default"/>
          <w:sz w:val="22"/>
          <w:szCs w:val="22"/>
        </w:rPr>
      </w:pPr>
      <w:r>
        <w:rPr>
          <w:rFonts w:ascii="Times New Roman"/>
          <w:sz w:val="22"/>
        </w:rPr>
        <w:t>Primeiro</w:t>
      </w:r>
      <w:r>
        <w:rPr>
          <w:rFonts w:ascii="Times New Roman"/>
          <w:sz w:val="22"/>
        </w:rPr>
        <w:t>.- Levantar a nota de reparo incorporada ao </w:t>
      </w:r>
      <w:r>
        <w:rPr>
          <w:rFonts w:ascii="Times New Roman"/>
          <w:spacing w:val="44"/>
          <w:sz w:val="22"/>
        </w:rPr>
        <w:t> </w:t>
      </w:r>
      <w:r>
        <w:rPr>
          <w:rFonts w:ascii="Times New Roman"/>
          <w:sz w:val="22"/>
        </w:rPr>
        <w:t>expediente.</w:t>
      </w:r>
    </w:p>
    <w:p>
      <w:pPr>
        <w:spacing w:after="0"/>
        <w:jc w:val="both"/>
        <w:rPr>
          <w:rFonts w:ascii="Times New Roman" w:hAnsi="Times New Roman" w:cs="Times New Roman" w:eastAsia="Times New Roman" w:hint="default"/>
          <w:sz w:val="22"/>
          <w:szCs w:val="22"/>
        </w:rPr>
        <w:sectPr>
          <w:footerReference w:type="default" r:id="rId7"/>
          <w:pgSz w:w="11900" w:h="16840"/>
          <w:pgMar w:footer="1137" w:header="444" w:top="1940" w:bottom="1320" w:left="1320" w:right="1320"/>
          <w:pgNumType w:start="20"/>
        </w:sectPr>
      </w:pPr>
    </w:p>
    <w:p>
      <w:pPr>
        <w:spacing w:line="249" w:lineRule="auto" w:before="150"/>
        <w:ind w:left="280" w:right="730" w:firstLine="0"/>
        <w:jc w:val="both"/>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Segundo</w:t>
      </w:r>
      <w:r>
        <w:rPr>
          <w:rFonts w:ascii="Times New Roman" w:hAnsi="Times New Roman" w:cs="Times New Roman" w:eastAsia="Times New Roman" w:hint="default"/>
          <w:sz w:val="22"/>
          <w:szCs w:val="22"/>
        </w:rPr>
        <w:t>.- O recoñecemento extraxudicial dos créditos obrantes no expediente instruído que constan de 1 rexistro e por un importe total de MIL OITOCENTOS CINCUENTA E UN EUROS E TRINTA CÉNTIMOS (1.851,30 €) nos termos que se detallan a continuación, e a aplicación presupostaria dos cales, resumidamente, se realizará, conforme ao así mesmo detallado no devandito listado os créditos do Presuposto de</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2015.</w:t>
      </w:r>
    </w:p>
    <w:p>
      <w:pPr>
        <w:spacing w:line="240" w:lineRule="auto" w:before="9" w:after="0"/>
        <w:ind w:right="0"/>
        <w:rPr>
          <w:rFonts w:ascii="Times New Roman" w:hAnsi="Times New Roman" w:cs="Times New Roman" w:eastAsia="Times New Roman" w:hint="default"/>
          <w:sz w:val="22"/>
          <w:szCs w:val="22"/>
        </w:rPr>
      </w:pPr>
    </w:p>
    <w:tbl>
      <w:tblPr>
        <w:tblW w:w="0" w:type="auto"/>
        <w:jc w:val="left"/>
        <w:tblInd w:w="279" w:type="dxa"/>
        <w:tblLayout w:type="fixed"/>
        <w:tblCellMar>
          <w:top w:w="0" w:type="dxa"/>
          <w:left w:w="0" w:type="dxa"/>
          <w:bottom w:w="0" w:type="dxa"/>
          <w:right w:w="0" w:type="dxa"/>
        </w:tblCellMar>
        <w:tblLook w:val="01E0"/>
      </w:tblPr>
      <w:tblGrid>
        <w:gridCol w:w="1092"/>
        <w:gridCol w:w="528"/>
        <w:gridCol w:w="1056"/>
        <w:gridCol w:w="1099"/>
        <w:gridCol w:w="1663"/>
        <w:gridCol w:w="1942"/>
        <w:gridCol w:w="554"/>
        <w:gridCol w:w="694"/>
        <w:gridCol w:w="1010"/>
      </w:tblGrid>
      <w:tr>
        <w:trPr>
          <w:trHeight w:val="533" w:hRule="exact"/>
        </w:trPr>
        <w:tc>
          <w:tcPr>
            <w:tcW w:w="109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hAnsi="Times New Roman"/>
                <w:sz w:val="22"/>
              </w:rPr>
              <w:t>Nº Rex</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69"/>
              <w:jc w:val="left"/>
              <w:rPr>
                <w:rFonts w:ascii="Times New Roman" w:hAnsi="Times New Roman" w:cs="Times New Roman" w:eastAsia="Times New Roman" w:hint="default"/>
                <w:sz w:val="22"/>
                <w:szCs w:val="22"/>
              </w:rPr>
            </w:pPr>
            <w:r>
              <w:rPr>
                <w:rFonts w:ascii="Times New Roman" w:hAnsi="Times New Roman"/>
                <w:sz w:val="22"/>
              </w:rPr>
              <w:t>Nº Fra.</w:t>
            </w:r>
          </w:p>
        </w:tc>
        <w:tc>
          <w:tcPr>
            <w:tcW w:w="105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Data</w:t>
            </w:r>
            <w:r>
              <w:rPr>
                <w:rFonts w:ascii="Times New Roman"/>
                <w:spacing w:val="-5"/>
                <w:sz w:val="22"/>
              </w:rPr>
              <w:t> </w:t>
            </w:r>
            <w:r>
              <w:rPr>
                <w:rFonts w:ascii="Times New Roman"/>
                <w:sz w:val="22"/>
              </w:rPr>
              <w:t>Fra.</w:t>
            </w:r>
          </w:p>
        </w:tc>
        <w:tc>
          <w:tcPr>
            <w:tcW w:w="109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Terceiro</w:t>
            </w:r>
          </w:p>
        </w:tc>
        <w:tc>
          <w:tcPr>
            <w:tcW w:w="166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Nome</w:t>
            </w:r>
          </w:p>
        </w:tc>
        <w:tc>
          <w:tcPr>
            <w:tcW w:w="194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Texto</w:t>
            </w:r>
            <w:r>
              <w:rPr>
                <w:rFonts w:ascii="Times New Roman"/>
                <w:spacing w:val="4"/>
                <w:sz w:val="22"/>
              </w:rPr>
              <w:t> </w:t>
            </w:r>
            <w:r>
              <w:rPr>
                <w:rFonts w:ascii="Times New Roman"/>
                <w:sz w:val="22"/>
              </w:rPr>
              <w:t>Explicativo</w:t>
            </w:r>
          </w:p>
        </w:tc>
        <w:tc>
          <w:tcPr>
            <w:tcW w:w="55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73"/>
              <w:jc w:val="right"/>
              <w:rPr>
                <w:rFonts w:ascii="Times New Roman" w:hAnsi="Times New Roman" w:cs="Times New Roman" w:eastAsia="Times New Roman" w:hint="default"/>
                <w:sz w:val="22"/>
                <w:szCs w:val="22"/>
              </w:rPr>
            </w:pPr>
            <w:r>
              <w:rPr>
                <w:rFonts w:ascii="Times New Roman"/>
                <w:spacing w:val="-1"/>
                <w:sz w:val="22"/>
              </w:rPr>
              <w:t>Prog.</w:t>
            </w:r>
            <w:r>
              <w:rPr>
                <w:rFonts w:ascii="Times New Roman"/>
                <w:sz w:val="22"/>
              </w:rPr>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Ec.</w:t>
            </w:r>
          </w:p>
        </w:tc>
        <w:tc>
          <w:tcPr>
            <w:tcW w:w="10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Total</w:t>
            </w:r>
          </w:p>
        </w:tc>
      </w:tr>
      <w:tr>
        <w:trPr>
          <w:trHeight w:val="1831" w:hRule="exact"/>
        </w:trPr>
        <w:tc>
          <w:tcPr>
            <w:tcW w:w="109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F/2015/406</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91" w:right="0"/>
              <w:jc w:val="left"/>
              <w:rPr>
                <w:rFonts w:ascii="Times New Roman" w:hAnsi="Times New Roman" w:cs="Times New Roman" w:eastAsia="Times New Roman" w:hint="default"/>
                <w:sz w:val="22"/>
                <w:szCs w:val="22"/>
              </w:rPr>
            </w:pPr>
            <w:r>
              <w:rPr>
                <w:rFonts w:ascii="Times New Roman"/>
                <w:sz w:val="22"/>
              </w:rPr>
              <w:t>210</w:t>
            </w:r>
          </w:p>
        </w:tc>
        <w:tc>
          <w:tcPr>
            <w:tcW w:w="105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19/03/2015</w:t>
            </w:r>
          </w:p>
        </w:tc>
        <w:tc>
          <w:tcPr>
            <w:tcW w:w="109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B15750961</w:t>
            </w:r>
          </w:p>
        </w:tc>
        <w:tc>
          <w:tcPr>
            <w:tcW w:w="166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4" w:lineRule="auto" w:before="143"/>
              <w:ind w:left="-8" w:right="446"/>
              <w:jc w:val="left"/>
              <w:rPr>
                <w:rFonts w:ascii="Times New Roman" w:hAnsi="Times New Roman" w:cs="Times New Roman" w:eastAsia="Times New Roman" w:hint="default"/>
                <w:sz w:val="22"/>
                <w:szCs w:val="22"/>
              </w:rPr>
            </w:pPr>
            <w:r>
              <w:rPr>
                <w:rFonts w:ascii="Times New Roman"/>
                <w:sz w:val="22"/>
              </w:rPr>
              <w:t>OZAGAS GALICIA</w:t>
            </w:r>
            <w:r>
              <w:rPr>
                <w:rFonts w:ascii="Times New Roman"/>
                <w:spacing w:val="-17"/>
                <w:sz w:val="22"/>
              </w:rPr>
              <w:t> </w:t>
            </w:r>
            <w:r>
              <w:rPr>
                <w:rFonts w:ascii="Times New Roman"/>
                <w:sz w:val="22"/>
              </w:rPr>
              <w:t>SL</w:t>
            </w:r>
          </w:p>
        </w:tc>
        <w:tc>
          <w:tcPr>
            <w:tcW w:w="194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38"/>
              <w:jc w:val="left"/>
              <w:rPr>
                <w:rFonts w:ascii="Times New Roman" w:hAnsi="Times New Roman" w:cs="Times New Roman" w:eastAsia="Times New Roman" w:hint="default"/>
                <w:sz w:val="22"/>
                <w:szCs w:val="22"/>
              </w:rPr>
            </w:pPr>
            <w:r>
              <w:rPr>
                <w:rFonts w:ascii="Times New Roman" w:hAnsi="Times New Roman"/>
                <w:sz w:val="22"/>
              </w:rPr>
              <w:t>FRA 210 SUMINISTRO DE ESPEJOS DE SEÑALIZACION DE FECHA 25/09/2013 (ESPEJO DE 60)</w:t>
            </w:r>
          </w:p>
        </w:tc>
        <w:tc>
          <w:tcPr>
            <w:tcW w:w="55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sz w:val="22"/>
              </w:rPr>
              <w:t>133</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Times New Roman" w:hAnsi="Times New Roman" w:cs="Times New Roman" w:eastAsia="Times New Roman" w:hint="default"/>
                <w:sz w:val="22"/>
                <w:szCs w:val="22"/>
              </w:rPr>
            </w:pPr>
            <w:r>
              <w:rPr>
                <w:rFonts w:ascii="Times New Roman"/>
                <w:sz w:val="22"/>
              </w:rPr>
              <w:t>62500</w:t>
            </w:r>
          </w:p>
        </w:tc>
        <w:tc>
          <w:tcPr>
            <w:tcW w:w="10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7"/>
              <w:jc w:val="right"/>
              <w:rPr>
                <w:rFonts w:ascii="Times New Roman" w:hAnsi="Times New Roman" w:cs="Times New Roman" w:eastAsia="Times New Roman" w:hint="default"/>
                <w:sz w:val="22"/>
                <w:szCs w:val="22"/>
              </w:rPr>
            </w:pPr>
            <w:r>
              <w:rPr>
                <w:rFonts w:ascii="Times New Roman"/>
                <w:sz w:val="22"/>
              </w:rPr>
              <w:t>1.851,30</w:t>
            </w:r>
          </w:p>
        </w:tc>
      </w:tr>
      <w:tr>
        <w:trPr>
          <w:trHeight w:val="274" w:hRule="exact"/>
        </w:trPr>
        <w:tc>
          <w:tcPr>
            <w:tcW w:w="1092" w:type="dxa"/>
            <w:tcBorders>
              <w:top w:val="single" w:sz="6" w:space="0" w:color="000000"/>
              <w:left w:val="single" w:sz="6" w:space="0" w:color="000000"/>
              <w:bottom w:val="single" w:sz="6" w:space="0" w:color="000000"/>
              <w:right w:val="single" w:sz="6" w:space="0" w:color="000000"/>
            </w:tcBorders>
          </w:tcPr>
          <w:p>
            <w:pPr/>
          </w:p>
        </w:tc>
        <w:tc>
          <w:tcPr>
            <w:tcW w:w="528" w:type="dxa"/>
            <w:tcBorders>
              <w:top w:val="single" w:sz="6" w:space="0" w:color="000000"/>
              <w:left w:val="single" w:sz="6" w:space="0" w:color="000000"/>
              <w:bottom w:val="single" w:sz="6" w:space="0" w:color="000000"/>
              <w:right w:val="single" w:sz="6" w:space="0" w:color="000000"/>
            </w:tcBorders>
          </w:tcPr>
          <w:p>
            <w:pPr/>
          </w:p>
        </w:tc>
        <w:tc>
          <w:tcPr>
            <w:tcW w:w="1056" w:type="dxa"/>
            <w:tcBorders>
              <w:top w:val="single" w:sz="6" w:space="0" w:color="000000"/>
              <w:left w:val="single" w:sz="6" w:space="0" w:color="000000"/>
              <w:bottom w:val="single" w:sz="6" w:space="0" w:color="000000"/>
              <w:right w:val="single" w:sz="6" w:space="0" w:color="000000"/>
            </w:tcBorders>
          </w:tcPr>
          <w:p>
            <w:pPr/>
          </w:p>
        </w:tc>
        <w:tc>
          <w:tcPr>
            <w:tcW w:w="1099" w:type="dxa"/>
            <w:tcBorders>
              <w:top w:val="single" w:sz="6" w:space="0" w:color="000000"/>
              <w:left w:val="single" w:sz="6" w:space="0" w:color="000000"/>
              <w:bottom w:val="single" w:sz="6" w:space="0" w:color="000000"/>
              <w:right w:val="single" w:sz="6" w:space="0" w:color="000000"/>
            </w:tcBorders>
          </w:tcPr>
          <w:p>
            <w:pPr/>
          </w:p>
        </w:tc>
        <w:tc>
          <w:tcPr>
            <w:tcW w:w="1663" w:type="dxa"/>
            <w:tcBorders>
              <w:top w:val="single" w:sz="6" w:space="0" w:color="000000"/>
              <w:left w:val="single" w:sz="6" w:space="0" w:color="000000"/>
              <w:bottom w:val="single" w:sz="6" w:space="0" w:color="000000"/>
              <w:right w:val="single" w:sz="6" w:space="0" w:color="000000"/>
            </w:tcBorders>
          </w:tcPr>
          <w:p>
            <w:pPr/>
          </w:p>
        </w:tc>
        <w:tc>
          <w:tcPr>
            <w:tcW w:w="194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left="-8" w:right="0"/>
              <w:jc w:val="left"/>
              <w:rPr>
                <w:rFonts w:ascii="Times New Roman" w:hAnsi="Times New Roman" w:cs="Times New Roman" w:eastAsia="Times New Roman" w:hint="default"/>
                <w:sz w:val="22"/>
                <w:szCs w:val="22"/>
              </w:rPr>
            </w:pPr>
            <w:r>
              <w:rPr>
                <w:rFonts w:ascii="Times New Roman"/>
                <w:w w:val="105"/>
                <w:sz w:val="22"/>
              </w:rPr>
              <w:t>TOTAL</w:t>
            </w:r>
            <w:r>
              <w:rPr>
                <w:rFonts w:ascii="Times New Roman"/>
                <w:sz w:val="22"/>
              </w:rPr>
            </w:r>
          </w:p>
        </w:tc>
        <w:tc>
          <w:tcPr>
            <w:tcW w:w="554" w:type="dxa"/>
            <w:tcBorders>
              <w:top w:val="single" w:sz="6" w:space="0" w:color="000000"/>
              <w:left w:val="single" w:sz="6" w:space="0" w:color="000000"/>
              <w:bottom w:val="single" w:sz="6" w:space="0" w:color="000000"/>
              <w:right w:val="single" w:sz="6" w:space="0" w:color="000000"/>
            </w:tcBorders>
          </w:tcPr>
          <w:p>
            <w:pPr/>
          </w:p>
        </w:tc>
        <w:tc>
          <w:tcPr>
            <w:tcW w:w="694" w:type="dxa"/>
            <w:tcBorders>
              <w:top w:val="single" w:sz="6" w:space="0" w:color="000000"/>
              <w:left w:val="single" w:sz="6" w:space="0" w:color="000000"/>
              <w:bottom w:val="single" w:sz="6" w:space="0" w:color="000000"/>
              <w:right w:val="single" w:sz="6" w:space="0" w:color="000000"/>
            </w:tcBorders>
          </w:tcPr>
          <w:p>
            <w:pPr/>
          </w:p>
        </w:tc>
        <w:tc>
          <w:tcPr>
            <w:tcW w:w="101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7"/>
              <w:jc w:val="right"/>
              <w:rPr>
                <w:rFonts w:ascii="Times New Roman" w:hAnsi="Times New Roman" w:cs="Times New Roman" w:eastAsia="Times New Roman" w:hint="default"/>
                <w:sz w:val="22"/>
                <w:szCs w:val="22"/>
              </w:rPr>
            </w:pPr>
            <w:r>
              <w:rPr>
                <w:rFonts w:ascii="Times New Roman"/>
                <w:sz w:val="22"/>
              </w:rPr>
              <w:t>1.851,30</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19"/>
          <w:szCs w:val="19"/>
        </w:rPr>
      </w:pPr>
    </w:p>
    <w:p>
      <w:pPr>
        <w:pStyle w:val="BodyText"/>
        <w:spacing w:line="247" w:lineRule="auto" w:before="69"/>
        <w:ind w:left="280" w:right="730"/>
        <w:jc w:val="both"/>
      </w:pPr>
      <w:r>
        <w:rPr>
          <w:sz w:val="22"/>
        </w:rPr>
        <w:t>A continuación pola Presidencia </w:t>
      </w:r>
      <w:r>
        <w:rPr/>
        <w:t>se somete a votación ordinaria o punto terceiro da proposta de </w:t>
      </w:r>
      <w:r>
        <w:rPr/>
        <w:t>acordo recollida no ditame da Comisión Informativa de Plenos de data 24.07.2015, ao que a Secretaria dá</w:t>
      </w:r>
      <w:r>
        <w:rPr>
          <w:spacing w:val="-15"/>
        </w:rPr>
        <w:t> </w:t>
      </w:r>
      <w:r>
        <w:rPr/>
        <w:t>lectura.</w:t>
      </w:r>
    </w:p>
    <w:p>
      <w:pPr>
        <w:spacing w:line="240" w:lineRule="auto" w:before="4"/>
        <w:ind w:right="0"/>
        <w:rPr>
          <w:rFonts w:ascii="Times New Roman" w:hAnsi="Times New Roman" w:cs="Times New Roman" w:eastAsia="Times New Roman" w:hint="default"/>
          <w:sz w:val="20"/>
          <w:szCs w:val="20"/>
        </w:rPr>
      </w:pPr>
    </w:p>
    <w:p>
      <w:pPr>
        <w:spacing w:line="252" w:lineRule="auto" w:before="0"/>
        <w:ind w:left="279" w:right="730" w:firstLine="0"/>
        <w:jc w:val="both"/>
        <w:rPr>
          <w:rFonts w:ascii="Times New Roman" w:hAnsi="Times New Roman" w:cs="Times New Roman" w:eastAsia="Times New Roman" w:hint="default"/>
          <w:sz w:val="22"/>
          <w:szCs w:val="22"/>
        </w:rPr>
      </w:pPr>
      <w:r>
        <w:rPr>
          <w:rFonts w:ascii="Times New Roman" w:hAnsi="Times New Roman"/>
          <w:sz w:val="24"/>
        </w:rPr>
        <w:t>O Concello Pleno, en votación ordinaria, por sete votos a favor, do PSdG-PSOE (tres), do BNG (dous), e de ANOVA (dous), e seis votos en contra do PP, adopta o seguinte ACORDO:.- </w:t>
      </w:r>
      <w:r>
        <w:rPr>
          <w:rFonts w:ascii="Times New Roman" w:hAnsi="Times New Roman"/>
          <w:sz w:val="22"/>
        </w:rPr>
        <w:t>Rexeitar a aprobación de gastos e facturas que se sinalan a continuación por non ser </w:t>
      </w:r>
      <w:r>
        <w:rPr>
          <w:rFonts w:ascii="Times New Roman" w:hAnsi="Times New Roman"/>
          <w:sz w:val="22"/>
        </w:rPr>
        <w:t>conforme coa normativa en vigor, procedendo o arquivo das</w:t>
      </w:r>
      <w:r>
        <w:rPr>
          <w:rFonts w:ascii="Times New Roman" w:hAnsi="Times New Roman"/>
          <w:spacing w:val="2"/>
          <w:sz w:val="22"/>
        </w:rPr>
        <w:t> </w:t>
      </w:r>
      <w:r>
        <w:rPr>
          <w:rFonts w:ascii="Times New Roman" w:hAnsi="Times New Roman"/>
          <w:sz w:val="22"/>
        </w:rPr>
        <w:t>solicitudes.</w:t>
      </w: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27"/>
          <w:szCs w:val="27"/>
        </w:rPr>
      </w:pPr>
    </w:p>
    <w:tbl>
      <w:tblPr>
        <w:tblW w:w="0" w:type="auto"/>
        <w:jc w:val="left"/>
        <w:tblInd w:w="114" w:type="dxa"/>
        <w:tblLayout w:type="fixed"/>
        <w:tblCellMar>
          <w:top w:w="0" w:type="dxa"/>
          <w:left w:w="0" w:type="dxa"/>
          <w:bottom w:w="0" w:type="dxa"/>
          <w:right w:w="0" w:type="dxa"/>
        </w:tblCellMar>
        <w:tblLook w:val="01E0"/>
      </w:tblPr>
      <w:tblGrid>
        <w:gridCol w:w="1169"/>
        <w:gridCol w:w="398"/>
        <w:gridCol w:w="1094"/>
        <w:gridCol w:w="1284"/>
        <w:gridCol w:w="1800"/>
        <w:gridCol w:w="1798"/>
        <w:gridCol w:w="552"/>
        <w:gridCol w:w="694"/>
        <w:gridCol w:w="1015"/>
      </w:tblGrid>
      <w:tr>
        <w:trPr>
          <w:trHeight w:val="533"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hAnsi="Times New Roman"/>
                <w:sz w:val="22"/>
              </w:rPr>
              <w:t>Nº Rex</w:t>
            </w:r>
          </w:p>
        </w:tc>
        <w:tc>
          <w:tcPr>
            <w:tcW w:w="39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40"/>
              <w:jc w:val="left"/>
              <w:rPr>
                <w:rFonts w:ascii="Times New Roman" w:hAnsi="Times New Roman" w:cs="Times New Roman" w:eastAsia="Times New Roman" w:hint="default"/>
                <w:sz w:val="22"/>
                <w:szCs w:val="22"/>
              </w:rPr>
            </w:pPr>
            <w:r>
              <w:rPr>
                <w:rFonts w:ascii="Times New Roman" w:hAnsi="Times New Roman"/>
                <w:sz w:val="22"/>
              </w:rPr>
              <w:t>Nº Fra.</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Data</w:t>
            </w:r>
            <w:r>
              <w:rPr>
                <w:rFonts w:ascii="Times New Roman"/>
                <w:spacing w:val="-5"/>
                <w:sz w:val="22"/>
              </w:rPr>
              <w:t> </w:t>
            </w:r>
            <w:r>
              <w:rPr>
                <w:rFonts w:ascii="Times New Roman"/>
                <w:sz w:val="22"/>
              </w:rPr>
              <w:t>Fra.</w:t>
            </w:r>
          </w:p>
        </w:tc>
        <w:tc>
          <w:tcPr>
            <w:tcW w:w="128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Terceiro</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Nome</w:t>
            </w:r>
          </w:p>
        </w:tc>
        <w:tc>
          <w:tcPr>
            <w:tcW w:w="179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Texto</w:t>
            </w:r>
            <w:r>
              <w:rPr>
                <w:rFonts w:ascii="Times New Roman"/>
                <w:spacing w:val="4"/>
                <w:sz w:val="22"/>
              </w:rPr>
              <w:t> </w:t>
            </w:r>
            <w:r>
              <w:rPr>
                <w:rFonts w:ascii="Times New Roman"/>
                <w:sz w:val="22"/>
              </w:rPr>
              <w:t>Explicativo</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70"/>
              <w:jc w:val="right"/>
              <w:rPr>
                <w:rFonts w:ascii="Times New Roman" w:hAnsi="Times New Roman" w:cs="Times New Roman" w:eastAsia="Times New Roman" w:hint="default"/>
                <w:sz w:val="22"/>
                <w:szCs w:val="22"/>
              </w:rPr>
            </w:pPr>
            <w:r>
              <w:rPr>
                <w:rFonts w:ascii="Times New Roman"/>
                <w:spacing w:val="-1"/>
                <w:sz w:val="22"/>
              </w:rPr>
              <w:t>Prog.</w:t>
            </w:r>
            <w:r>
              <w:rPr>
                <w:rFonts w:ascii="Times New Roman"/>
                <w:sz w:val="22"/>
              </w:rPr>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
              <w:ind w:left="-8" w:right="0"/>
              <w:jc w:val="left"/>
              <w:rPr>
                <w:rFonts w:ascii="Times New Roman" w:hAnsi="Times New Roman" w:cs="Times New Roman" w:eastAsia="Times New Roman" w:hint="default"/>
                <w:sz w:val="22"/>
                <w:szCs w:val="22"/>
              </w:rPr>
            </w:pPr>
            <w:r>
              <w:rPr>
                <w:rFonts w:ascii="Times New Roman"/>
                <w:sz w:val="22"/>
              </w:rPr>
              <w:t>Ec.</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0"/>
              <w:ind w:left="-8" w:right="0"/>
              <w:jc w:val="left"/>
              <w:rPr>
                <w:rFonts w:ascii="Times New Roman" w:hAnsi="Times New Roman" w:cs="Times New Roman" w:eastAsia="Times New Roman" w:hint="default"/>
                <w:sz w:val="22"/>
                <w:szCs w:val="22"/>
              </w:rPr>
            </w:pPr>
            <w:r>
              <w:rPr>
                <w:rFonts w:ascii="Times New Roman"/>
                <w:sz w:val="22"/>
              </w:rPr>
              <w:t>Total</w:t>
            </w:r>
          </w:p>
        </w:tc>
      </w:tr>
      <w:tr>
        <w:trPr>
          <w:trHeight w:val="1313" w:hRule="exact"/>
        </w:trPr>
        <w:tc>
          <w:tcPr>
            <w:tcW w:w="1169" w:type="dxa"/>
            <w:tcBorders>
              <w:top w:val="single" w:sz="6" w:space="0" w:color="000000"/>
              <w:left w:val="single" w:sz="6" w:space="0" w:color="000000"/>
              <w:bottom w:val="single" w:sz="6" w:space="0" w:color="000000"/>
              <w:right w:val="single" w:sz="6" w:space="0" w:color="000000"/>
            </w:tcBorders>
            <w:shd w:val="clear" w:color="auto" w:fill="C0C0C0"/>
          </w:tcPr>
          <w:p>
            <w:pPr/>
          </w:p>
        </w:tc>
        <w:tc>
          <w:tcPr>
            <w:tcW w:w="398" w:type="dxa"/>
            <w:tcBorders>
              <w:top w:val="single" w:sz="6" w:space="0" w:color="000000"/>
              <w:left w:val="single" w:sz="6" w:space="0" w:color="000000"/>
              <w:bottom w:val="single" w:sz="6" w:space="0" w:color="000000"/>
              <w:right w:val="single" w:sz="6" w:space="0" w:color="000000"/>
            </w:tcBorders>
            <w:shd w:val="clear" w:color="auto" w:fill="C0C0C0"/>
          </w:tcPr>
          <w:p>
            <w:pPr/>
          </w:p>
        </w:tc>
        <w:tc>
          <w:tcPr>
            <w:tcW w:w="1094" w:type="dxa"/>
            <w:tcBorders>
              <w:top w:val="single" w:sz="6" w:space="0" w:color="000000"/>
              <w:left w:val="single" w:sz="6" w:space="0" w:color="000000"/>
              <w:bottom w:val="single" w:sz="6" w:space="0" w:color="000000"/>
              <w:right w:val="single" w:sz="6" w:space="0" w:color="000000"/>
            </w:tcBorders>
            <w:shd w:val="clear" w:color="auto" w:fill="C0C0C0"/>
          </w:tcPr>
          <w:p>
            <w:pPr/>
          </w:p>
        </w:tc>
        <w:tc>
          <w:tcPr>
            <w:tcW w:w="128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G15760143</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3"/>
              <w:jc w:val="left"/>
              <w:rPr>
                <w:rFonts w:ascii="Times New Roman" w:hAnsi="Times New Roman" w:cs="Times New Roman" w:eastAsia="Times New Roman" w:hint="default"/>
                <w:sz w:val="22"/>
                <w:szCs w:val="22"/>
              </w:rPr>
            </w:pPr>
            <w:r>
              <w:rPr>
                <w:rFonts w:ascii="Times New Roman" w:hAnsi="Times New Roman"/>
                <w:sz w:val="22"/>
              </w:rPr>
              <w:t>AGRUPACIÓN DE VOLUNTARIOS DE PROTECCIÓN CIVIL DE CEDEIRA</w:t>
            </w:r>
          </w:p>
        </w:tc>
        <w:tc>
          <w:tcPr>
            <w:tcW w:w="179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before="1"/>
              <w:ind w:left="-8" w:right="183"/>
              <w:jc w:val="left"/>
              <w:rPr>
                <w:rFonts w:ascii="Times New Roman" w:hAnsi="Times New Roman" w:cs="Times New Roman" w:eastAsia="Times New Roman" w:hint="default"/>
                <w:sz w:val="22"/>
                <w:szCs w:val="22"/>
              </w:rPr>
            </w:pPr>
            <w:r>
              <w:rPr>
                <w:rFonts w:ascii="Times New Roman"/>
                <w:sz w:val="22"/>
              </w:rPr>
              <w:t>PERSOAL DE APOIO DAS FESTAS PATRONAIS</w:t>
            </w:r>
            <w:r>
              <w:rPr>
                <w:rFonts w:ascii="Times New Roman"/>
                <w:spacing w:val="-12"/>
                <w:sz w:val="22"/>
              </w:rPr>
              <w:t> </w:t>
            </w:r>
            <w:r>
              <w:rPr>
                <w:rFonts w:ascii="Times New Roman"/>
                <w:sz w:val="22"/>
              </w:rPr>
              <w:t>DO </w:t>
            </w:r>
            <w:r>
              <w:rPr>
                <w:rFonts w:ascii="Times New Roman"/>
                <w:sz w:val="22"/>
              </w:rPr>
              <w:t>2014</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sz w:val="22"/>
              </w:rPr>
              <w:t>334</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60"/>
              <w:jc w:val="right"/>
              <w:rPr>
                <w:rFonts w:ascii="Times New Roman" w:hAnsi="Times New Roman" w:cs="Times New Roman" w:eastAsia="Times New Roman" w:hint="default"/>
                <w:sz w:val="22"/>
                <w:szCs w:val="22"/>
              </w:rPr>
            </w:pPr>
            <w:r>
              <w:rPr>
                <w:rFonts w:ascii="Times New Roman"/>
                <w:sz w:val="22"/>
              </w:rPr>
              <w:t>22710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7"/>
              <w:jc w:val="right"/>
              <w:rPr>
                <w:rFonts w:ascii="Times New Roman" w:hAnsi="Times New Roman" w:cs="Times New Roman" w:eastAsia="Times New Roman" w:hint="default"/>
                <w:sz w:val="22"/>
                <w:szCs w:val="22"/>
              </w:rPr>
            </w:pPr>
            <w:r>
              <w:rPr>
                <w:rFonts w:ascii="Times New Roman"/>
                <w:sz w:val="22"/>
              </w:rPr>
              <w:t>1.500,00</w:t>
            </w:r>
          </w:p>
        </w:tc>
      </w:tr>
      <w:tr>
        <w:trPr>
          <w:trHeight w:val="1829" w:hRule="exact"/>
        </w:trPr>
        <w:tc>
          <w:tcPr>
            <w:tcW w:w="116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F/2015/928</w:t>
            </w:r>
          </w:p>
        </w:tc>
        <w:tc>
          <w:tcPr>
            <w:tcW w:w="39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left="81" w:right="0"/>
              <w:jc w:val="left"/>
              <w:rPr>
                <w:rFonts w:ascii="Times New Roman" w:hAnsi="Times New Roman" w:cs="Times New Roman" w:eastAsia="Times New Roman" w:hint="default"/>
                <w:sz w:val="22"/>
                <w:szCs w:val="22"/>
              </w:rPr>
            </w:pPr>
            <w:r>
              <w:rPr>
                <w:rFonts w:ascii="Times New Roman"/>
                <w:sz w:val="22"/>
              </w:rPr>
              <w:t>11</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22/05/2015</w:t>
            </w:r>
          </w:p>
        </w:tc>
        <w:tc>
          <w:tcPr>
            <w:tcW w:w="128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left="-8" w:right="0"/>
              <w:jc w:val="left"/>
              <w:rPr>
                <w:rFonts w:ascii="Times New Roman" w:hAnsi="Times New Roman" w:cs="Times New Roman" w:eastAsia="Times New Roman" w:hint="default"/>
                <w:sz w:val="22"/>
                <w:szCs w:val="22"/>
              </w:rPr>
            </w:pPr>
            <w:r>
              <w:rPr>
                <w:rFonts w:ascii="Times New Roman"/>
                <w:sz w:val="22"/>
              </w:rPr>
              <w:t>B70187034</w:t>
            </w:r>
          </w:p>
        </w:tc>
        <w:tc>
          <w:tcPr>
            <w:tcW w:w="180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11"/>
              <w:ind w:right="0"/>
              <w:jc w:val="left"/>
              <w:rPr>
                <w:rFonts w:ascii="Times New Roman" w:hAnsi="Times New Roman" w:cs="Times New Roman" w:eastAsia="Times New Roman" w:hint="default"/>
                <w:sz w:val="22"/>
                <w:szCs w:val="22"/>
              </w:rPr>
            </w:pPr>
          </w:p>
          <w:p>
            <w:pPr>
              <w:pStyle w:val="TableParagraph"/>
              <w:spacing w:line="244" w:lineRule="auto"/>
              <w:ind w:left="-8" w:right="110"/>
              <w:jc w:val="left"/>
              <w:rPr>
                <w:rFonts w:ascii="Times New Roman" w:hAnsi="Times New Roman" w:cs="Times New Roman" w:eastAsia="Times New Roman" w:hint="default"/>
                <w:sz w:val="22"/>
                <w:szCs w:val="22"/>
              </w:rPr>
            </w:pPr>
            <w:r>
              <w:rPr>
                <w:rFonts w:ascii="Times New Roman"/>
                <w:sz w:val="22"/>
              </w:rPr>
              <w:t>SOTO ESPECTACULOS AS PONTES</w:t>
            </w:r>
            <w:r>
              <w:rPr>
                <w:rFonts w:ascii="Times New Roman"/>
                <w:spacing w:val="-7"/>
                <w:sz w:val="22"/>
              </w:rPr>
              <w:t> </w:t>
            </w:r>
            <w:r>
              <w:rPr>
                <w:rFonts w:ascii="Times New Roman"/>
                <w:sz w:val="22"/>
              </w:rPr>
              <w:t>SL</w:t>
            </w:r>
          </w:p>
        </w:tc>
        <w:tc>
          <w:tcPr>
            <w:tcW w:w="1798"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8" w:right="158"/>
              <w:jc w:val="left"/>
              <w:rPr>
                <w:rFonts w:ascii="Times New Roman" w:hAnsi="Times New Roman" w:cs="Times New Roman" w:eastAsia="Times New Roman" w:hint="default"/>
                <w:sz w:val="22"/>
                <w:szCs w:val="22"/>
              </w:rPr>
            </w:pPr>
            <w:r>
              <w:rPr>
                <w:rFonts w:ascii="Times New Roman"/>
                <w:sz w:val="22"/>
              </w:rPr>
              <w:t>FRA 11 FESTAS DE CEDEIRA 2014, ORQUESTAS FANIA</w:t>
            </w:r>
            <w:r>
              <w:rPr>
                <w:rFonts w:ascii="Times New Roman"/>
                <w:spacing w:val="-7"/>
                <w:sz w:val="22"/>
              </w:rPr>
              <w:t> </w:t>
            </w:r>
            <w:r>
              <w:rPr>
                <w:rFonts w:ascii="Times New Roman"/>
                <w:sz w:val="22"/>
              </w:rPr>
              <w:t>BLANCO </w:t>
            </w:r>
            <w:r>
              <w:rPr>
                <w:rFonts w:ascii="Times New Roman"/>
                <w:sz w:val="22"/>
              </w:rPr>
              <w:t>SHOW Y MOSAICO</w:t>
            </w:r>
          </w:p>
        </w:tc>
        <w:tc>
          <w:tcPr>
            <w:tcW w:w="55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right="101"/>
              <w:jc w:val="right"/>
              <w:rPr>
                <w:rFonts w:ascii="Times New Roman" w:hAnsi="Times New Roman" w:cs="Times New Roman" w:eastAsia="Times New Roman" w:hint="default"/>
                <w:sz w:val="22"/>
                <w:szCs w:val="22"/>
              </w:rPr>
            </w:pPr>
            <w:r>
              <w:rPr>
                <w:rFonts w:ascii="Times New Roman"/>
                <w:sz w:val="22"/>
              </w:rPr>
              <w:t>334</w:t>
            </w:r>
          </w:p>
        </w:tc>
        <w:tc>
          <w:tcPr>
            <w:tcW w:w="69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right="60"/>
              <w:jc w:val="right"/>
              <w:rPr>
                <w:rFonts w:ascii="Times New Roman" w:hAnsi="Times New Roman" w:cs="Times New Roman" w:eastAsia="Times New Roman" w:hint="default"/>
                <w:sz w:val="22"/>
                <w:szCs w:val="22"/>
              </w:rPr>
            </w:pPr>
            <w:r>
              <w:rPr>
                <w:rFonts w:ascii="Times New Roman"/>
                <w:sz w:val="22"/>
              </w:rPr>
              <w:t>22710</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6"/>
              <w:ind w:right="0"/>
              <w:jc w:val="left"/>
              <w:rPr>
                <w:rFonts w:ascii="Times New Roman" w:hAnsi="Times New Roman" w:cs="Times New Roman" w:eastAsia="Times New Roman" w:hint="default"/>
                <w:sz w:val="23"/>
                <w:szCs w:val="23"/>
              </w:rPr>
            </w:pPr>
          </w:p>
          <w:p>
            <w:pPr>
              <w:pStyle w:val="TableParagraph"/>
              <w:spacing w:line="240" w:lineRule="auto"/>
              <w:ind w:right="-7"/>
              <w:jc w:val="right"/>
              <w:rPr>
                <w:rFonts w:ascii="Times New Roman" w:hAnsi="Times New Roman" w:cs="Times New Roman" w:eastAsia="Times New Roman" w:hint="default"/>
                <w:sz w:val="22"/>
                <w:szCs w:val="22"/>
              </w:rPr>
            </w:pPr>
            <w:r>
              <w:rPr>
                <w:rFonts w:ascii="Times New Roman"/>
                <w:sz w:val="22"/>
              </w:rPr>
              <w:t>13310</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BodyText"/>
        <w:spacing w:line="240" w:lineRule="auto" w:before="69"/>
        <w:ind w:left="279" w:right="788"/>
        <w:jc w:val="left"/>
        <w:rPr>
          <w:rFonts w:ascii="Times New Roman" w:hAnsi="Times New Roman" w:cs="Times New Roman" w:eastAsia="Times New Roman" w:hint="default"/>
        </w:rPr>
      </w:pPr>
      <w:r>
        <w:rPr>
          <w:rFonts w:ascii="Times New Roman" w:hAnsi="Times New Roman"/>
          <w:w w:val="105"/>
        </w:rPr>
        <w:t>6.-</w:t>
      </w:r>
      <w:r>
        <w:rPr>
          <w:rFonts w:ascii="Times New Roman" w:hAnsi="Times New Roman"/>
          <w:spacing w:val="-18"/>
          <w:w w:val="105"/>
        </w:rPr>
        <w:t> </w:t>
      </w:r>
      <w:r>
        <w:rPr>
          <w:rFonts w:ascii="Times New Roman" w:hAnsi="Times New Roman"/>
          <w:w w:val="105"/>
        </w:rPr>
        <w:t>APROBACIÓN</w:t>
      </w:r>
      <w:r>
        <w:rPr>
          <w:rFonts w:ascii="Times New Roman" w:hAnsi="Times New Roman"/>
          <w:spacing w:val="-19"/>
          <w:w w:val="105"/>
        </w:rPr>
        <w:t> </w:t>
      </w:r>
      <w:r>
        <w:rPr>
          <w:rFonts w:ascii="Times New Roman" w:hAnsi="Times New Roman"/>
          <w:w w:val="105"/>
        </w:rPr>
        <w:t>CONTA</w:t>
      </w:r>
      <w:r>
        <w:rPr>
          <w:rFonts w:ascii="Times New Roman" w:hAnsi="Times New Roman"/>
          <w:spacing w:val="-18"/>
          <w:w w:val="105"/>
        </w:rPr>
        <w:t> </w:t>
      </w:r>
      <w:r>
        <w:rPr>
          <w:rFonts w:ascii="Times New Roman" w:hAnsi="Times New Roman"/>
          <w:w w:val="105"/>
        </w:rPr>
        <w:t>XERAL</w:t>
      </w:r>
      <w:r>
        <w:rPr>
          <w:rFonts w:ascii="Times New Roman" w:hAnsi="Times New Roman"/>
          <w:spacing w:val="-18"/>
          <w:w w:val="105"/>
        </w:rPr>
        <w:t> </w:t>
      </w:r>
      <w:r>
        <w:rPr>
          <w:rFonts w:ascii="Times New Roman" w:hAnsi="Times New Roman"/>
          <w:w w:val="105"/>
        </w:rPr>
        <w:t>2014</w:t>
      </w:r>
      <w:r>
        <w:rPr>
          <w:rFonts w:ascii="Times New Roman" w:hAns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9" w:lineRule="auto"/>
        <w:ind w:left="279" w:right="788"/>
        <w:jc w:val="left"/>
      </w:pPr>
      <w:r>
        <w:rPr/>
        <w:t>Pola Secretaría dáse lectura á Proposición da Alcaldía de data 15.07.2015, que literalmente  di:</w:t>
      </w:r>
    </w:p>
    <w:p>
      <w:pPr>
        <w:spacing w:after="0" w:line="249" w:lineRule="auto"/>
        <w:jc w:val="left"/>
        <w:sectPr>
          <w:pgSz w:w="11900" w:h="16840"/>
          <w:pgMar w:header="444" w:footer="1137" w:top="1940" w:bottom="1320" w:left="1160" w:right="700"/>
        </w:sectPr>
      </w:pPr>
    </w:p>
    <w:p>
      <w:pPr>
        <w:spacing w:before="150"/>
        <w:ind w:left="1797" w:right="96" w:firstLine="0"/>
        <w:jc w:val="left"/>
        <w:rPr>
          <w:rFonts w:ascii="Times New Roman" w:hAnsi="Times New Roman" w:cs="Times New Roman" w:eastAsia="Times New Roman" w:hint="default"/>
          <w:sz w:val="22"/>
          <w:szCs w:val="22"/>
        </w:rPr>
      </w:pPr>
      <w:r>
        <w:rPr>
          <w:rFonts w:ascii="Times New Roman" w:hAnsi="Times New Roman"/>
          <w:w w:val="105"/>
          <w:sz w:val="22"/>
        </w:rPr>
        <w:t>"PRESENTACIÓN  DA CONTA XERAL 2014 AO</w:t>
      </w:r>
      <w:r>
        <w:rPr>
          <w:rFonts w:ascii="Times New Roman" w:hAnsi="Times New Roman"/>
          <w:spacing w:val="-24"/>
          <w:w w:val="105"/>
          <w:sz w:val="22"/>
        </w:rPr>
        <w:t> </w:t>
      </w:r>
      <w:r>
        <w:rPr>
          <w:rFonts w:ascii="Times New Roman" w:hAnsi="Times New Roman"/>
          <w:w w:val="105"/>
          <w:sz w:val="22"/>
        </w:rPr>
        <w:t>PLENO</w:t>
      </w:r>
      <w:r>
        <w:rPr>
          <w:rFonts w:ascii="Times New Roman" w:hAnsi="Times New Roman"/>
          <w:sz w:val="22"/>
        </w:rPr>
      </w:r>
    </w:p>
    <w:p>
      <w:pPr>
        <w:spacing w:line="240" w:lineRule="auto" w:before="1"/>
        <w:ind w:right="0"/>
        <w:rPr>
          <w:rFonts w:ascii="Times New Roman" w:hAnsi="Times New Roman" w:cs="Times New Roman" w:eastAsia="Times New Roman" w:hint="default"/>
          <w:sz w:val="23"/>
          <w:szCs w:val="23"/>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A Conta Xeral do 2014 foi formada pola Intervención do Concello, foi informada pola Comisión Especial de Contas o 01 de xuño de</w:t>
      </w:r>
      <w:r>
        <w:rPr>
          <w:rFonts w:ascii="Times New Roman" w:hAnsi="Times New Roman"/>
          <w:spacing w:val="14"/>
          <w:sz w:val="22"/>
        </w:rPr>
        <w:t> </w:t>
      </w:r>
      <w:r>
        <w:rPr>
          <w:rFonts w:ascii="Times New Roman" w:hAnsi="Times New Roman"/>
          <w:sz w:val="22"/>
        </w:rPr>
        <w:t>2015.</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119" w:right="111" w:firstLine="0"/>
        <w:jc w:val="both"/>
        <w:rPr>
          <w:rFonts w:ascii="Times New Roman" w:hAnsi="Times New Roman" w:cs="Times New Roman" w:eastAsia="Times New Roman" w:hint="default"/>
          <w:sz w:val="22"/>
          <w:szCs w:val="22"/>
        </w:rPr>
      </w:pPr>
      <w:r>
        <w:rPr>
          <w:rFonts w:ascii="Times New Roman" w:hAnsi="Times New Roman"/>
          <w:sz w:val="22"/>
        </w:rPr>
        <w:t>O preceptivo anuncio publicouse no BOP 109 do 11 de xuño de 2015, e estivo a documentación exposta ao público durante o prazo sinalado sen que se presentaran alegacións ou reclamacións fronte a ela, acreditado mediante certificado do 15 de xullo de</w:t>
      </w:r>
      <w:r>
        <w:rPr>
          <w:rFonts w:ascii="Times New Roman" w:hAnsi="Times New Roman"/>
          <w:spacing w:val="28"/>
          <w:sz w:val="22"/>
        </w:rPr>
        <w:t> </w:t>
      </w:r>
      <w:r>
        <w:rPr>
          <w:rFonts w:ascii="Times New Roman" w:hAnsi="Times New Roman"/>
          <w:sz w:val="22"/>
        </w:rPr>
        <w:t>2015.</w:t>
      </w:r>
    </w:p>
    <w:p>
      <w:pPr>
        <w:spacing w:line="240" w:lineRule="auto" w:before="8"/>
        <w:ind w:right="0"/>
        <w:rPr>
          <w:rFonts w:ascii="Times New Roman" w:hAnsi="Times New Roman" w:cs="Times New Roman" w:eastAsia="Times New Roman" w:hint="default"/>
          <w:sz w:val="22"/>
          <w:szCs w:val="22"/>
        </w:rPr>
      </w:pPr>
    </w:p>
    <w:p>
      <w:pPr>
        <w:spacing w:before="0"/>
        <w:ind w:left="119" w:right="0" w:firstLine="0"/>
        <w:jc w:val="both"/>
        <w:rPr>
          <w:rFonts w:ascii="Times New Roman" w:hAnsi="Times New Roman" w:cs="Times New Roman" w:eastAsia="Times New Roman" w:hint="default"/>
          <w:sz w:val="22"/>
          <w:szCs w:val="22"/>
        </w:rPr>
      </w:pPr>
      <w:r>
        <w:rPr>
          <w:rFonts w:ascii="Times New Roman"/>
          <w:sz w:val="22"/>
        </w:rPr>
        <w:t>Por todo elo, proponse o</w:t>
      </w:r>
      <w:r>
        <w:rPr>
          <w:rFonts w:ascii="Times New Roman"/>
          <w:spacing w:val="2"/>
          <w:sz w:val="22"/>
        </w:rPr>
        <w:t> </w:t>
      </w:r>
      <w:r>
        <w:rPr>
          <w:rFonts w:ascii="Times New Roman"/>
          <w:sz w:val="22"/>
        </w:rPr>
        <w:t>seguinte:</w:t>
      </w:r>
    </w:p>
    <w:p>
      <w:pPr>
        <w:spacing w:before="126"/>
        <w:ind w:left="119" w:right="0" w:firstLine="0"/>
        <w:jc w:val="both"/>
        <w:rPr>
          <w:rFonts w:ascii="Times New Roman" w:hAnsi="Times New Roman" w:cs="Times New Roman" w:eastAsia="Times New Roman" w:hint="default"/>
          <w:sz w:val="22"/>
          <w:szCs w:val="22"/>
        </w:rPr>
      </w:pPr>
      <w:r>
        <w:rPr>
          <w:rFonts w:ascii="Times New Roman"/>
          <w:sz w:val="22"/>
        </w:rPr>
        <w:t>Primeiro</w:t>
      </w:r>
      <w:r>
        <w:rPr>
          <w:rFonts w:ascii="Times New Roman"/>
          <w:sz w:val="22"/>
        </w:rPr>
        <w:t>.- Aprobar a Conta Xeral do Concello  correspondente ao  exercicio </w:t>
      </w:r>
      <w:r>
        <w:rPr>
          <w:rFonts w:ascii="Times New Roman"/>
          <w:spacing w:val="50"/>
          <w:sz w:val="22"/>
        </w:rPr>
        <w:t> </w:t>
      </w:r>
      <w:r>
        <w:rPr>
          <w:rFonts w:ascii="Times New Roman"/>
          <w:sz w:val="22"/>
        </w:rPr>
        <w:t>2014.</w:t>
      </w:r>
    </w:p>
    <w:p>
      <w:pPr>
        <w:spacing w:line="244" w:lineRule="auto" w:before="124"/>
        <w:ind w:left="120" w:right="111" w:firstLine="0"/>
        <w:jc w:val="both"/>
        <w:rPr>
          <w:rFonts w:ascii="Times New Roman" w:hAnsi="Times New Roman" w:cs="Times New Roman" w:eastAsia="Times New Roman" w:hint="default"/>
          <w:sz w:val="22"/>
          <w:szCs w:val="22"/>
        </w:rPr>
      </w:pPr>
      <w:r>
        <w:rPr>
          <w:rFonts w:ascii="Times New Roman"/>
          <w:sz w:val="22"/>
        </w:rPr>
        <w:t>Segundo</w:t>
      </w:r>
      <w:r>
        <w:rPr>
          <w:rFonts w:ascii="Times New Roman"/>
          <w:sz w:val="22"/>
        </w:rPr>
        <w:t>.- Rendir a Conta Xeral ao Consello de Contas e/ou Tribunal de Contas, conforme a normativa</w:t>
      </w:r>
      <w:r>
        <w:rPr>
          <w:rFonts w:ascii="Times New Roman"/>
          <w:spacing w:val="4"/>
          <w:sz w:val="22"/>
        </w:rPr>
        <w:t> </w:t>
      </w:r>
      <w:r>
        <w:rPr>
          <w:rFonts w:ascii="Times New Roman"/>
          <w:sz w:val="22"/>
        </w:rPr>
        <w:t>vixente."</w:t>
      </w:r>
    </w:p>
    <w:p>
      <w:pPr>
        <w:spacing w:line="240" w:lineRule="auto" w:before="0"/>
        <w:ind w:right="0"/>
        <w:rPr>
          <w:rFonts w:ascii="Times New Roman" w:hAnsi="Times New Roman" w:cs="Times New Roman" w:eastAsia="Times New Roman" w:hint="default"/>
          <w:sz w:val="22"/>
          <w:szCs w:val="22"/>
        </w:rPr>
      </w:pPr>
    </w:p>
    <w:p>
      <w:pPr>
        <w:spacing w:line="240" w:lineRule="auto" w:before="5"/>
        <w:ind w:right="0"/>
        <w:rPr>
          <w:rFonts w:ascii="Times New Roman" w:hAnsi="Times New Roman" w:cs="Times New Roman" w:eastAsia="Times New Roman" w:hint="default"/>
          <w:sz w:val="22"/>
          <w:szCs w:val="22"/>
        </w:rPr>
      </w:pPr>
    </w:p>
    <w:p>
      <w:pPr>
        <w:pStyle w:val="BodyText"/>
        <w:spacing w:line="240" w:lineRule="auto"/>
        <w:ind w:right="0"/>
        <w:jc w:val="both"/>
      </w:pPr>
      <w:r>
        <w:rPr/>
        <w:t>Aberto o debate non se producen</w:t>
      </w:r>
      <w:r>
        <w:rPr>
          <w:spacing w:val="-19"/>
        </w:rPr>
        <w:t> </w:t>
      </w:r>
      <w:r>
        <w:rPr/>
        <w:t>intervencións.</w:t>
      </w:r>
    </w:p>
    <w:p>
      <w:pPr>
        <w:spacing w:line="240" w:lineRule="auto" w:before="1"/>
        <w:ind w:right="0"/>
        <w:rPr>
          <w:rFonts w:ascii="Times New Roman" w:hAnsi="Times New Roman" w:cs="Times New Roman" w:eastAsia="Times New Roman" w:hint="default"/>
          <w:sz w:val="35"/>
          <w:szCs w:val="35"/>
        </w:rPr>
      </w:pPr>
    </w:p>
    <w:p>
      <w:pPr>
        <w:pStyle w:val="BodyText"/>
        <w:spacing w:line="247" w:lineRule="auto"/>
        <w:ind w:right="111"/>
        <w:jc w:val="both"/>
      </w:pPr>
      <w:r>
        <w:rPr/>
        <w:t>O Concello Pleno, en votación ordinaria, por unanimidade dos seus membros presentes, acorda: APROBAR a Proposición da Alcaldía de data 15.07.2015 nos termos nos que quedou transcrita.</w:t>
      </w:r>
    </w:p>
    <w:p>
      <w:pPr>
        <w:spacing w:line="240" w:lineRule="auto" w:before="9"/>
        <w:ind w:right="0"/>
        <w:rPr>
          <w:rFonts w:ascii="Times New Roman" w:hAnsi="Times New Roman" w:cs="Times New Roman" w:eastAsia="Times New Roman" w:hint="default"/>
          <w:sz w:val="34"/>
          <w:szCs w:val="34"/>
        </w:rPr>
      </w:pPr>
    </w:p>
    <w:p>
      <w:pPr>
        <w:pStyle w:val="BodyText"/>
        <w:spacing w:line="247" w:lineRule="auto"/>
        <w:ind w:right="111"/>
        <w:jc w:val="both"/>
        <w:rPr>
          <w:rFonts w:ascii="Times New Roman" w:hAnsi="Times New Roman" w:cs="Times New Roman" w:eastAsia="Times New Roman" w:hint="default"/>
        </w:rPr>
      </w:pPr>
      <w:r>
        <w:rPr>
          <w:rFonts w:ascii="Times New Roman" w:hAnsi="Times New Roman"/>
          <w:w w:val="105"/>
        </w:rPr>
        <w:t>7.- DAR CONTA INFORME MOROSIDADE E PERIODO MEDIO DE PAGO 2º TRIMESTRE</w:t>
      </w:r>
      <w:r>
        <w:rPr>
          <w:rFonts w:ascii="Times New Roman" w:hAnsi="Times New Roman"/>
          <w:spacing w:val="11"/>
          <w:w w:val="105"/>
        </w:rPr>
        <w:t> </w:t>
      </w:r>
      <w:r>
        <w:rPr>
          <w:rFonts w:ascii="Times New Roman" w:hAnsi="Times New Roman"/>
          <w:w w:val="105"/>
        </w:rPr>
        <w:t>2015</w:t>
      </w:r>
      <w:r>
        <w:rPr>
          <w:rFonts w:ascii="Times New Roman" w:hAnsi="Times New Roman"/>
        </w:rPr>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En cumprimento do disposto nos artigos 4 e 5 da Lei 15/2010, de 5 de xullo, de Modificación da Lei 3/2004, do 29 de decembro, pola que se establecen medidas de loita contra a morosidade nas operacións comerciais, dáse conta pola Intervención municipal do Informe sobre morosidade e período medio de pagamento correspondente ao segundo trimestre do exercicio 2015, emitido o 24 de xullo de 2015, do seguinte teor</w:t>
      </w:r>
      <w:r>
        <w:rPr>
          <w:spacing w:val="-18"/>
        </w:rPr>
        <w:t> </w:t>
      </w:r>
      <w:r>
        <w:rPr/>
        <w:t>literal:</w:t>
      </w:r>
    </w:p>
    <w:p>
      <w:pPr>
        <w:spacing w:line="240" w:lineRule="auto" w:before="4"/>
        <w:ind w:right="0"/>
        <w:rPr>
          <w:rFonts w:ascii="Times New Roman" w:hAnsi="Times New Roman" w:cs="Times New Roman" w:eastAsia="Times New Roman" w:hint="default"/>
          <w:sz w:val="34"/>
          <w:szCs w:val="34"/>
        </w:rPr>
      </w:pPr>
    </w:p>
    <w:p>
      <w:pPr>
        <w:pStyle w:val="BodyText"/>
        <w:spacing w:line="240" w:lineRule="auto"/>
        <w:ind w:right="0"/>
        <w:jc w:val="both"/>
        <w:rPr>
          <w:rFonts w:ascii="Times New Roman" w:hAnsi="Times New Roman" w:cs="Times New Roman" w:eastAsia="Times New Roman" w:hint="default"/>
        </w:rPr>
      </w:pPr>
      <w:r>
        <w:rPr>
          <w:w w:val="105"/>
        </w:rPr>
        <w:t>"</w:t>
      </w:r>
      <w:r>
        <w:rPr>
          <w:rFonts w:ascii="Times New Roman" w:hAnsi="Times New Roman"/>
          <w:w w:val="105"/>
        </w:rPr>
        <w:t>INFORME SOBRE MOROSIDADE E PERÍODO MEDIO DE</w:t>
      </w:r>
      <w:r>
        <w:rPr>
          <w:rFonts w:ascii="Times New Roman" w:hAnsi="Times New Roman"/>
          <w:spacing w:val="29"/>
          <w:w w:val="105"/>
        </w:rPr>
        <w:t> </w:t>
      </w:r>
      <w:r>
        <w:rPr>
          <w:rFonts w:ascii="Times New Roman" w:hAnsi="Times New Roman"/>
          <w:w w:val="105"/>
        </w:rPr>
        <w:t>PAGAMENTO</w:t>
      </w:r>
      <w:r>
        <w:rPr>
          <w:rFonts w:ascii="Times New Roman" w:hAnsi="Times New Roman"/>
        </w:rPr>
      </w:r>
    </w:p>
    <w:p>
      <w:pPr>
        <w:pStyle w:val="BodyText"/>
        <w:spacing w:line="240" w:lineRule="auto" w:before="110"/>
        <w:ind w:right="0"/>
        <w:jc w:val="both"/>
        <w:rPr>
          <w:rFonts w:ascii="Times New Roman" w:hAnsi="Times New Roman" w:cs="Times New Roman" w:eastAsia="Times New Roman" w:hint="default"/>
        </w:rPr>
      </w:pPr>
      <w:r>
        <w:rPr>
          <w:rFonts w:ascii="Times New Roman" w:hAnsi="Times New Roman" w:cs="Times New Roman" w:eastAsia="Times New Roman" w:hint="default"/>
          <w:w w:val="105"/>
        </w:rPr>
        <w:t>Período: 2° Trimestre Exercicio</w:t>
      </w:r>
      <w:r>
        <w:rPr>
          <w:rFonts w:ascii="Times New Roman" w:hAnsi="Times New Roman" w:cs="Times New Roman" w:eastAsia="Times New Roman" w:hint="default"/>
          <w:spacing w:val="3"/>
          <w:w w:val="105"/>
        </w:rPr>
        <w:t> </w:t>
      </w:r>
      <w:r>
        <w:rPr>
          <w:rFonts w:ascii="Times New Roman" w:hAnsi="Times New Roman" w:cs="Times New Roman" w:eastAsia="Times New Roman" w:hint="default"/>
          <w:w w:val="105"/>
        </w:rPr>
        <w:t>2015</w:t>
      </w:r>
      <w:r>
        <w:rPr>
          <w:rFonts w:ascii="Times New Roman" w:hAnsi="Times New Roman" w:cs="Times New Roman" w:eastAsia="Times New Roman" w:hint="default"/>
        </w:rPr>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rPr>
          <w:rFonts w:ascii="Times New Roman" w:hAnsi="Times New Roman" w:cs="Times New Roman" w:eastAsia="Times New Roman" w:hint="default"/>
        </w:rPr>
      </w:pPr>
      <w:r>
        <w:rPr>
          <w:rFonts w:ascii="Times New Roman"/>
          <w:w w:val="105"/>
        </w:rPr>
        <w:t>Primeiro.-Morosidade segundo a lei 1512010, de 5 de</w:t>
      </w:r>
      <w:r>
        <w:rPr>
          <w:rFonts w:ascii="Times New Roman"/>
          <w:spacing w:val="-35"/>
          <w:w w:val="105"/>
        </w:rPr>
        <w:t> </w:t>
      </w:r>
      <w:r>
        <w:rPr>
          <w:rFonts w:ascii="Times New Roman"/>
          <w:w w:val="105"/>
        </w:rPr>
        <w:t>julio</w:t>
      </w:r>
      <w:r>
        <w:rPr>
          <w:rFonts w:asci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10"/>
        <w:jc w:val="both"/>
      </w:pPr>
      <w:r>
        <w:rPr/>
        <w:t>A lei 15/2010, de 5 de julio, de modificación de la Ley 3/2004, de 29 de diciembre, por la que se establecen medidas de lucha contra la morosidad en las operaciones comerciales, regula a morosidade o rexistro de facturas na administración local e sinala ao</w:t>
      </w:r>
      <w:r>
        <w:rPr>
          <w:spacing w:val="-20"/>
        </w:rPr>
        <w:t> </w:t>
      </w:r>
      <w:r>
        <w:rPr/>
        <w:t>respecto:</w:t>
      </w:r>
    </w:p>
    <w:p>
      <w:pPr>
        <w:spacing w:line="240" w:lineRule="auto" w:before="6"/>
        <w:ind w:right="0"/>
        <w:rPr>
          <w:rFonts w:ascii="Times New Roman" w:hAnsi="Times New Roman" w:cs="Times New Roman" w:eastAsia="Times New Roman" w:hint="default"/>
          <w:sz w:val="24"/>
          <w:szCs w:val="24"/>
        </w:rPr>
      </w:pPr>
    </w:p>
    <w:p>
      <w:pPr>
        <w:spacing w:before="0"/>
        <w:ind w:left="119" w:right="0" w:firstLine="0"/>
        <w:jc w:val="both"/>
        <w:rPr>
          <w:rFonts w:ascii="Times New Roman" w:hAnsi="Times New Roman" w:cs="Times New Roman" w:eastAsia="Times New Roman" w:hint="default"/>
          <w:sz w:val="24"/>
          <w:szCs w:val="24"/>
        </w:rPr>
      </w:pPr>
      <w:r>
        <w:rPr>
          <w:rFonts w:ascii="Times New Roman" w:hAnsi="Times New Roman"/>
          <w:i/>
          <w:sz w:val="24"/>
        </w:rPr>
        <w:t>Artículo cuarto. Morosidad de las Administraciones </w:t>
      </w:r>
      <w:r>
        <w:rPr>
          <w:rFonts w:ascii="Times New Roman" w:hAnsi="Times New Roman"/>
          <w:i/>
          <w:spacing w:val="58"/>
          <w:sz w:val="24"/>
        </w:rPr>
        <w:t> </w:t>
      </w:r>
      <w:r>
        <w:rPr>
          <w:rFonts w:ascii="Times New Roman" w:hAnsi="Times New Roman"/>
          <w:i/>
          <w:sz w:val="24"/>
        </w:rPr>
        <w:t>Públicas.</w:t>
      </w:r>
      <w:r>
        <w:rPr>
          <w:rFonts w:ascii="Times New Roman" w:hAnsi="Times New Roman"/>
          <w:sz w:val="24"/>
        </w:rPr>
      </w:r>
    </w:p>
    <w:p>
      <w:pPr>
        <w:spacing w:line="240" w:lineRule="auto" w:before="5"/>
        <w:ind w:right="0"/>
        <w:rPr>
          <w:rFonts w:ascii="Times New Roman" w:hAnsi="Times New Roman" w:cs="Times New Roman" w:eastAsia="Times New Roman" w:hint="default"/>
          <w:i/>
          <w:sz w:val="24"/>
          <w:szCs w:val="24"/>
        </w:rPr>
      </w:pPr>
    </w:p>
    <w:p>
      <w:pPr>
        <w:pStyle w:val="ListParagraph"/>
        <w:numPr>
          <w:ilvl w:val="0"/>
          <w:numId w:val="2"/>
        </w:numPr>
        <w:tabs>
          <w:tab w:pos="480" w:val="left" w:leader="none"/>
        </w:tabs>
        <w:spacing w:line="247" w:lineRule="auto" w:before="0" w:after="0"/>
        <w:ind w:left="479" w:right="111" w:hanging="359"/>
        <w:jc w:val="both"/>
        <w:rPr>
          <w:rFonts w:ascii="Times New Roman" w:hAnsi="Times New Roman" w:cs="Times New Roman" w:eastAsia="Times New Roman" w:hint="default"/>
          <w:sz w:val="24"/>
          <w:szCs w:val="24"/>
        </w:rPr>
      </w:pPr>
      <w:r>
        <w:rPr>
          <w:rFonts w:ascii="Times New Roman" w:hAnsi="Times New Roman"/>
          <w:i/>
          <w:sz w:val="24"/>
        </w:rPr>
        <w:t>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w:t>
      </w:r>
      <w:r>
        <w:rPr>
          <w:rFonts w:ascii="Times New Roman" w:hAnsi="Times New Roman"/>
          <w:i/>
          <w:spacing w:val="-12"/>
          <w:sz w:val="24"/>
        </w:rPr>
        <w:t> </w:t>
      </w:r>
      <w:r>
        <w:rPr>
          <w:rFonts w:ascii="Times New Roman" w:hAnsi="Times New Roman"/>
          <w:i/>
          <w:sz w:val="24"/>
        </w:rPr>
        <w:t>plazo.</w:t>
      </w:r>
      <w:r>
        <w:rPr>
          <w:rFonts w:ascii="Times New Roman" w:hAnsi="Times New Roman"/>
          <w:sz w:val="24"/>
        </w:rPr>
      </w:r>
    </w:p>
    <w:p>
      <w:pPr>
        <w:spacing w:after="0" w:line="247" w:lineRule="auto"/>
        <w:jc w:val="both"/>
        <w:rPr>
          <w:rFonts w:ascii="Times New Roman" w:hAnsi="Times New Roman" w:cs="Times New Roman" w:eastAsia="Times New Roman" w:hint="default"/>
          <w:sz w:val="24"/>
          <w:szCs w:val="24"/>
        </w:rPr>
        <w:sectPr>
          <w:pgSz w:w="11900" w:h="16840"/>
          <w:pgMar w:header="444" w:footer="1137" w:top="1940" w:bottom="1320" w:left="1320" w:right="1320"/>
        </w:sectPr>
      </w:pPr>
    </w:p>
    <w:p>
      <w:pPr>
        <w:pStyle w:val="ListParagraph"/>
        <w:numPr>
          <w:ilvl w:val="0"/>
          <w:numId w:val="2"/>
        </w:numPr>
        <w:tabs>
          <w:tab w:pos="480" w:val="left" w:leader="none"/>
        </w:tabs>
        <w:spacing w:line="247" w:lineRule="auto" w:before="145" w:after="0"/>
        <w:ind w:left="480" w:right="112" w:hanging="360"/>
        <w:jc w:val="both"/>
        <w:rPr>
          <w:rFonts w:ascii="Times New Roman" w:hAnsi="Times New Roman" w:cs="Times New Roman" w:eastAsia="Times New Roman" w:hint="default"/>
          <w:sz w:val="24"/>
          <w:szCs w:val="24"/>
        </w:rPr>
      </w:pPr>
      <w:r>
        <w:rPr>
          <w:rFonts w:ascii="Times New Roman" w:hAnsi="Times New Roman"/>
          <w:i/>
          <w:sz w:val="24"/>
        </w:rPr>
        <w:t>Las Comunidades Autónomas establecerán su propio sistema de información trimestral pública sobre el cumplimiento de los plazos previstos para el pago en esta</w:t>
      </w:r>
      <w:r>
        <w:rPr>
          <w:rFonts w:ascii="Times New Roman" w:hAnsi="Times New Roman"/>
          <w:i/>
          <w:spacing w:val="-21"/>
          <w:sz w:val="24"/>
        </w:rPr>
        <w:t> </w:t>
      </w:r>
      <w:r>
        <w:rPr>
          <w:rFonts w:ascii="Times New Roman" w:hAnsi="Times New Roman"/>
          <w:i/>
          <w:sz w:val="24"/>
        </w:rPr>
        <w:t>Ley.</w:t>
      </w:r>
      <w:r>
        <w:rPr>
          <w:rFonts w:ascii="Times New Roman" w:hAnsi="Times New Roman"/>
          <w:sz w:val="24"/>
        </w:rPr>
      </w:r>
    </w:p>
    <w:p>
      <w:pPr>
        <w:pStyle w:val="ListParagraph"/>
        <w:numPr>
          <w:ilvl w:val="0"/>
          <w:numId w:val="2"/>
        </w:numPr>
        <w:tabs>
          <w:tab w:pos="480" w:val="left" w:leader="none"/>
        </w:tabs>
        <w:spacing w:line="247" w:lineRule="auto" w:before="0" w:after="0"/>
        <w:ind w:left="479" w:right="110" w:hanging="359"/>
        <w:jc w:val="both"/>
        <w:rPr>
          <w:rFonts w:ascii="Times New Roman" w:hAnsi="Times New Roman" w:cs="Times New Roman" w:eastAsia="Times New Roman" w:hint="default"/>
          <w:sz w:val="24"/>
          <w:szCs w:val="24"/>
        </w:rPr>
      </w:pPr>
      <w:r>
        <w:rPr>
          <w:rFonts w:ascii="Times New Roman" w:hAnsi="Times New Roman"/>
          <w:i/>
          <w:sz w:val="24"/>
        </w:rPr>
        <w:t>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w:t>
      </w:r>
      <w:r>
        <w:rPr>
          <w:rFonts w:ascii="Times New Roman" w:hAnsi="Times New Roman"/>
          <w:i/>
          <w:spacing w:val="-2"/>
          <w:sz w:val="24"/>
        </w:rPr>
        <w:t> </w:t>
      </w:r>
      <w:r>
        <w:rPr>
          <w:rFonts w:ascii="Times New Roman" w:hAnsi="Times New Roman"/>
          <w:i/>
          <w:sz w:val="24"/>
        </w:rPr>
        <w:t>plazo.</w:t>
      </w:r>
      <w:r>
        <w:rPr>
          <w:rFonts w:ascii="Times New Roman" w:hAnsi="Times New Roman"/>
          <w:sz w:val="24"/>
        </w:rPr>
      </w:r>
    </w:p>
    <w:p>
      <w:pPr>
        <w:pStyle w:val="ListParagraph"/>
        <w:numPr>
          <w:ilvl w:val="0"/>
          <w:numId w:val="2"/>
        </w:numPr>
        <w:tabs>
          <w:tab w:pos="480" w:val="left" w:leader="none"/>
        </w:tabs>
        <w:spacing w:line="247" w:lineRule="auto" w:before="0" w:after="0"/>
        <w:ind w:left="479" w:right="111" w:hanging="359"/>
        <w:jc w:val="both"/>
        <w:rPr>
          <w:rFonts w:ascii="Times New Roman" w:hAnsi="Times New Roman" w:cs="Times New Roman" w:eastAsia="Times New Roman" w:hint="default"/>
          <w:sz w:val="24"/>
          <w:szCs w:val="24"/>
        </w:rPr>
      </w:pPr>
      <w:r>
        <w:rPr>
          <w:rFonts w:ascii="Times New Roman" w:hAnsi="Times New Roman"/>
          <w:i/>
          <w:sz w:val="24"/>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w:t>
      </w:r>
      <w:r>
        <w:rPr>
          <w:rFonts w:ascii="Times New Roman" w:hAnsi="Times New Roman"/>
          <w:i/>
          <w:spacing w:val="-10"/>
          <w:sz w:val="24"/>
        </w:rPr>
        <w:t> </w:t>
      </w:r>
      <w:r>
        <w:rPr>
          <w:rFonts w:ascii="Times New Roman" w:hAnsi="Times New Roman"/>
          <w:i/>
          <w:sz w:val="24"/>
        </w:rPr>
        <w:t>informes.</w:t>
      </w:r>
      <w:r>
        <w:rPr>
          <w:rFonts w:ascii="Times New Roman" w:hAnsi="Times New Roman"/>
          <w:sz w:val="24"/>
        </w:rPr>
      </w:r>
    </w:p>
    <w:p>
      <w:pPr>
        <w:pStyle w:val="ListParagraph"/>
        <w:numPr>
          <w:ilvl w:val="0"/>
          <w:numId w:val="2"/>
        </w:numPr>
        <w:tabs>
          <w:tab w:pos="480" w:val="left" w:leader="none"/>
        </w:tabs>
        <w:spacing w:line="247" w:lineRule="auto" w:before="0" w:after="0"/>
        <w:ind w:left="479" w:right="111" w:hanging="359"/>
        <w:jc w:val="both"/>
        <w:rPr>
          <w:rFonts w:ascii="Times New Roman" w:hAnsi="Times New Roman" w:cs="Times New Roman" w:eastAsia="Times New Roman" w:hint="default"/>
          <w:sz w:val="24"/>
          <w:szCs w:val="24"/>
        </w:rPr>
      </w:pPr>
      <w:r>
        <w:rPr>
          <w:rFonts w:ascii="Times New Roman" w:hAnsi="Times New Roman"/>
          <w:i/>
          <w:sz w:val="24"/>
        </w:rPr>
        <w:t>La información así obtenida podrá ser utilizada por las Administraciones receptoras para la elaboración de un informe periódico y de carácter público sobre el cumplimiento de los plazos para el pago por parte de las Administraciones</w:t>
      </w:r>
      <w:r>
        <w:rPr>
          <w:rFonts w:ascii="Times New Roman" w:hAnsi="Times New Roman"/>
          <w:i/>
          <w:spacing w:val="-10"/>
          <w:sz w:val="24"/>
        </w:rPr>
        <w:t> </w:t>
      </w:r>
      <w:r>
        <w:rPr>
          <w:rFonts w:ascii="Times New Roman" w:hAnsi="Times New Roman"/>
          <w:i/>
          <w:sz w:val="24"/>
        </w:rPr>
        <w:t>Públicas.</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spacing w:before="0"/>
        <w:ind w:left="120" w:right="96" w:firstLine="0"/>
        <w:jc w:val="left"/>
        <w:rPr>
          <w:rFonts w:ascii="Times New Roman" w:hAnsi="Times New Roman" w:cs="Times New Roman" w:eastAsia="Times New Roman" w:hint="default"/>
          <w:sz w:val="24"/>
          <w:szCs w:val="24"/>
        </w:rPr>
      </w:pPr>
      <w:r>
        <w:rPr>
          <w:rFonts w:ascii="Times New Roman" w:hAnsi="Times New Roman"/>
          <w:i/>
          <w:sz w:val="24"/>
        </w:rPr>
        <w:t>Artículo quinto. Registro de facturas en las Administraciones  </w:t>
      </w:r>
      <w:r>
        <w:rPr>
          <w:rFonts w:ascii="Times New Roman" w:hAnsi="Times New Roman"/>
          <w:i/>
          <w:spacing w:val="33"/>
          <w:sz w:val="24"/>
        </w:rPr>
        <w:t> </w:t>
      </w:r>
      <w:r>
        <w:rPr>
          <w:rFonts w:ascii="Times New Roman" w:hAnsi="Times New Roman"/>
          <w:i/>
          <w:sz w:val="24"/>
        </w:rPr>
        <w:t>locales.</w:t>
      </w:r>
      <w:r>
        <w:rPr>
          <w:rFonts w:ascii="Times New Roman" w:hAnsi="Times New Roman"/>
          <w:sz w:val="24"/>
        </w:rPr>
      </w:r>
    </w:p>
    <w:p>
      <w:pPr>
        <w:spacing w:line="240" w:lineRule="auto" w:before="5"/>
        <w:ind w:right="0"/>
        <w:rPr>
          <w:rFonts w:ascii="Times New Roman" w:hAnsi="Times New Roman" w:cs="Times New Roman" w:eastAsia="Times New Roman" w:hint="default"/>
          <w:i/>
          <w:sz w:val="24"/>
          <w:szCs w:val="24"/>
        </w:rPr>
      </w:pPr>
    </w:p>
    <w:p>
      <w:pPr>
        <w:pStyle w:val="ListParagraph"/>
        <w:numPr>
          <w:ilvl w:val="0"/>
          <w:numId w:val="3"/>
        </w:numPr>
        <w:tabs>
          <w:tab w:pos="480" w:val="left" w:leader="none"/>
        </w:tabs>
        <w:spacing w:line="247" w:lineRule="auto" w:before="0" w:after="0"/>
        <w:ind w:left="480" w:right="110" w:hanging="360"/>
        <w:jc w:val="both"/>
        <w:rPr>
          <w:rFonts w:ascii="Times New Roman" w:hAnsi="Times New Roman" w:cs="Times New Roman" w:eastAsia="Times New Roman" w:hint="default"/>
          <w:sz w:val="24"/>
          <w:szCs w:val="24"/>
        </w:rPr>
      </w:pPr>
      <w:r>
        <w:rPr>
          <w:rFonts w:ascii="Times New Roman" w:hAnsi="Times New Roman"/>
          <w:i/>
          <w:sz w:val="24"/>
        </w:rPr>
        <w:t>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w:t>
      </w:r>
      <w:r>
        <w:rPr>
          <w:rFonts w:ascii="Times New Roman" w:hAnsi="Times New Roman"/>
          <w:i/>
          <w:spacing w:val="-3"/>
          <w:sz w:val="24"/>
        </w:rPr>
        <w:t> </w:t>
      </w:r>
      <w:r>
        <w:rPr>
          <w:rFonts w:ascii="Times New Roman" w:hAnsi="Times New Roman"/>
          <w:i/>
          <w:sz w:val="24"/>
        </w:rPr>
        <w:t>contabilidad.</w:t>
      </w:r>
      <w:r>
        <w:rPr>
          <w:rFonts w:ascii="Times New Roman" w:hAnsi="Times New Roman"/>
          <w:sz w:val="24"/>
        </w:rPr>
      </w:r>
    </w:p>
    <w:p>
      <w:pPr>
        <w:pStyle w:val="ListParagraph"/>
        <w:numPr>
          <w:ilvl w:val="0"/>
          <w:numId w:val="3"/>
        </w:numPr>
        <w:tabs>
          <w:tab w:pos="480" w:val="left" w:leader="none"/>
        </w:tabs>
        <w:spacing w:line="247" w:lineRule="auto" w:before="0" w:after="0"/>
        <w:ind w:left="479" w:right="111" w:hanging="359"/>
        <w:jc w:val="both"/>
        <w:rPr>
          <w:rFonts w:ascii="Times New Roman" w:hAnsi="Times New Roman" w:cs="Times New Roman" w:eastAsia="Times New Roman" w:hint="default"/>
          <w:sz w:val="24"/>
          <w:szCs w:val="24"/>
        </w:rPr>
      </w:pPr>
      <w:r>
        <w:rPr>
          <w:rFonts w:ascii="Times New Roman" w:hAnsi="Times New Roman"/>
          <w:i/>
          <w:sz w:val="24"/>
        </w:rPr>
        <w:t>Cualquier factura o documento justificativo emitido por los contratistas a cargo de la Entidad local, deberá ser objeto de anotación en el registro indicado en el apartado anterior con carácter previo a su remisión al órgano responsable de la obligación económica.</w:t>
      </w:r>
      <w:r>
        <w:rPr>
          <w:rFonts w:ascii="Times New Roman" w:hAnsi="Times New Roman"/>
          <w:sz w:val="24"/>
        </w:rPr>
      </w:r>
    </w:p>
    <w:p>
      <w:pPr>
        <w:pStyle w:val="ListParagraph"/>
        <w:numPr>
          <w:ilvl w:val="0"/>
          <w:numId w:val="3"/>
        </w:numPr>
        <w:tabs>
          <w:tab w:pos="480" w:val="left" w:leader="none"/>
        </w:tabs>
        <w:spacing w:line="247" w:lineRule="auto" w:before="0" w:after="0"/>
        <w:ind w:left="479" w:right="110" w:hanging="359"/>
        <w:jc w:val="both"/>
        <w:rPr>
          <w:rFonts w:ascii="Times New Roman" w:hAnsi="Times New Roman" w:cs="Times New Roman" w:eastAsia="Times New Roman" w:hint="default"/>
          <w:sz w:val="24"/>
          <w:szCs w:val="24"/>
        </w:rPr>
      </w:pPr>
      <w:r>
        <w:rPr>
          <w:rFonts w:ascii="Times New Roman" w:hAnsi="Times New Roman"/>
          <w:i/>
          <w:sz w:val="24"/>
        </w:rPr>
        <w:t>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w:t>
      </w:r>
      <w:r>
        <w:rPr>
          <w:rFonts w:ascii="Times New Roman" w:hAnsi="Times New Roman"/>
          <w:i/>
          <w:spacing w:val="-2"/>
          <w:sz w:val="24"/>
        </w:rPr>
        <w:t> </w:t>
      </w:r>
      <w:r>
        <w:rPr>
          <w:rFonts w:ascii="Times New Roman" w:hAnsi="Times New Roman"/>
          <w:i/>
          <w:sz w:val="24"/>
        </w:rPr>
        <w:t>expediente.</w:t>
      </w:r>
      <w:r>
        <w:rPr>
          <w:rFonts w:ascii="Times New Roman" w:hAnsi="Times New Roman"/>
          <w:sz w:val="24"/>
        </w:rPr>
      </w:r>
    </w:p>
    <w:p>
      <w:pPr>
        <w:pStyle w:val="ListParagraph"/>
        <w:numPr>
          <w:ilvl w:val="0"/>
          <w:numId w:val="3"/>
        </w:numPr>
        <w:tabs>
          <w:tab w:pos="480" w:val="left" w:leader="none"/>
        </w:tabs>
        <w:spacing w:line="247" w:lineRule="auto" w:before="0" w:after="0"/>
        <w:ind w:left="479" w:right="110" w:hanging="360"/>
        <w:jc w:val="both"/>
        <w:rPr>
          <w:rFonts w:ascii="Times New Roman" w:hAnsi="Times New Roman" w:cs="Times New Roman" w:eastAsia="Times New Roman" w:hint="default"/>
          <w:sz w:val="24"/>
          <w:szCs w:val="24"/>
        </w:rPr>
      </w:pPr>
      <w:r>
        <w:rPr>
          <w:rFonts w:ascii="Times New Roman" w:hAnsi="Times New Roman"/>
          <w:i/>
          <w:sz w:val="24"/>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w:t>
      </w:r>
      <w:r>
        <w:rPr>
          <w:rFonts w:ascii="Times New Roman" w:hAnsi="Times New Roman"/>
          <w:i/>
          <w:spacing w:val="-16"/>
          <w:sz w:val="24"/>
        </w:rPr>
        <w:t> </w:t>
      </w:r>
      <w:r>
        <w:rPr>
          <w:rFonts w:ascii="Times New Roman" w:hAnsi="Times New Roman"/>
          <w:i/>
          <w:sz w:val="24"/>
        </w:rPr>
        <w:t>tramitación</w:t>
      </w:r>
      <w:r>
        <w:rPr>
          <w:rFonts w:ascii="Times New Roman" w:hAnsi="Times New Roman"/>
          <w:sz w:val="24"/>
        </w:rPr>
        <w:t>.</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96"/>
        <w:jc w:val="left"/>
      </w:pPr>
      <w:r>
        <w:rPr/>
        <w:t>O prazo máximo de pago a proveedores ven regulado na lei 1512010, de 5 de julio, de modificación</w:t>
      </w:r>
      <w:r>
        <w:rPr>
          <w:spacing w:val="34"/>
        </w:rPr>
        <w:t> </w:t>
      </w:r>
      <w:r>
        <w:rPr/>
        <w:t>de</w:t>
      </w:r>
      <w:r>
        <w:rPr>
          <w:spacing w:val="35"/>
        </w:rPr>
        <w:t> </w:t>
      </w:r>
      <w:r>
        <w:rPr/>
        <w:t>la</w:t>
      </w:r>
      <w:r>
        <w:rPr>
          <w:spacing w:val="33"/>
        </w:rPr>
        <w:t> </w:t>
      </w:r>
      <w:r>
        <w:rPr/>
        <w:t>Ley</w:t>
      </w:r>
      <w:r>
        <w:rPr>
          <w:spacing w:val="29"/>
        </w:rPr>
        <w:t> </w:t>
      </w:r>
      <w:r>
        <w:rPr/>
        <w:t>312004,</w:t>
      </w:r>
      <w:r>
        <w:rPr>
          <w:spacing w:val="34"/>
        </w:rPr>
        <w:t> </w:t>
      </w:r>
      <w:r>
        <w:rPr/>
        <w:t>de</w:t>
      </w:r>
      <w:r>
        <w:rPr>
          <w:spacing w:val="35"/>
        </w:rPr>
        <w:t> </w:t>
      </w:r>
      <w:r>
        <w:rPr/>
        <w:t>29</w:t>
      </w:r>
      <w:r>
        <w:rPr>
          <w:spacing w:val="34"/>
        </w:rPr>
        <w:t> </w:t>
      </w:r>
      <w:r>
        <w:rPr/>
        <w:t>de</w:t>
      </w:r>
      <w:r>
        <w:rPr>
          <w:spacing w:val="35"/>
        </w:rPr>
        <w:t> </w:t>
      </w:r>
      <w:r>
        <w:rPr/>
        <w:t>diciembre,</w:t>
      </w:r>
      <w:r>
        <w:rPr>
          <w:spacing w:val="33"/>
        </w:rPr>
        <w:t> </w:t>
      </w:r>
      <w:r>
        <w:rPr/>
        <w:t>por</w:t>
      </w:r>
      <w:r>
        <w:rPr>
          <w:spacing w:val="35"/>
        </w:rPr>
        <w:t> </w:t>
      </w:r>
      <w:r>
        <w:rPr/>
        <w:t>la</w:t>
      </w:r>
      <w:r>
        <w:rPr>
          <w:spacing w:val="33"/>
        </w:rPr>
        <w:t> </w:t>
      </w:r>
      <w:r>
        <w:rPr/>
        <w:t>que</w:t>
      </w:r>
      <w:r>
        <w:rPr>
          <w:spacing w:val="35"/>
        </w:rPr>
        <w:t> </w:t>
      </w:r>
      <w:r>
        <w:rPr/>
        <w:t>se</w:t>
      </w:r>
      <w:r>
        <w:rPr>
          <w:spacing w:val="33"/>
        </w:rPr>
        <w:t> </w:t>
      </w:r>
      <w:r>
        <w:rPr/>
        <w:t>establecen</w:t>
      </w:r>
      <w:r>
        <w:rPr>
          <w:spacing w:val="36"/>
        </w:rPr>
        <w:t> </w:t>
      </w:r>
      <w:r>
        <w:rPr/>
        <w:t>medidas</w:t>
      </w:r>
      <w:r>
        <w:rPr>
          <w:spacing w:val="34"/>
        </w:rPr>
        <w:t> </w:t>
      </w:r>
      <w:r>
        <w:rPr/>
        <w:t>de</w:t>
      </w:r>
    </w:p>
    <w:p>
      <w:pPr>
        <w:spacing w:after="0" w:line="247" w:lineRule="auto"/>
        <w:jc w:val="left"/>
        <w:sectPr>
          <w:pgSz w:w="11900" w:h="16840"/>
          <w:pgMar w:header="444" w:footer="1137" w:top="1940" w:bottom="1320" w:left="1320" w:right="1320"/>
        </w:sectPr>
      </w:pPr>
    </w:p>
    <w:p>
      <w:pPr>
        <w:pStyle w:val="BodyText"/>
        <w:spacing w:line="247" w:lineRule="auto" w:before="145"/>
        <w:ind w:right="111"/>
        <w:jc w:val="both"/>
      </w:pPr>
      <w:r>
        <w:rPr/>
        <w:t>lucha contra la morosidad en las operaciones comerciales, que modifica o artigo 200.4 do Texto refundido da lei de contratos do sector público que queda redactado do seguinte</w:t>
      </w:r>
      <w:r>
        <w:rPr>
          <w:spacing w:val="-31"/>
        </w:rPr>
        <w:t> </w:t>
      </w:r>
      <w:r>
        <w:rPr/>
        <w:t>modo:</w:t>
      </w:r>
    </w:p>
    <w:p>
      <w:pPr>
        <w:spacing w:line="240" w:lineRule="auto" w:before="6"/>
        <w:ind w:right="0"/>
        <w:rPr>
          <w:rFonts w:ascii="Times New Roman" w:hAnsi="Times New Roman" w:cs="Times New Roman" w:eastAsia="Times New Roman" w:hint="default"/>
          <w:sz w:val="24"/>
          <w:szCs w:val="24"/>
        </w:rPr>
      </w:pPr>
    </w:p>
    <w:p>
      <w:pPr>
        <w:spacing w:line="247" w:lineRule="auto" w:before="0"/>
        <w:ind w:left="839" w:right="110" w:firstLine="0"/>
        <w:jc w:val="both"/>
        <w:rPr>
          <w:rFonts w:ascii="Times New Roman" w:hAnsi="Times New Roman" w:cs="Times New Roman" w:eastAsia="Times New Roman" w:hint="default"/>
          <w:sz w:val="24"/>
          <w:szCs w:val="24"/>
        </w:rPr>
      </w:pPr>
      <w:r>
        <w:rPr>
          <w:rFonts w:ascii="Times New Roman" w:hAnsi="Times New Roman"/>
          <w:i/>
          <w:sz w:val="24"/>
        </w:rPr>
        <w:t>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w:t>
      </w:r>
      <w:r>
        <w:rPr>
          <w:rFonts w:ascii="Times New Roman" w:hAnsi="Times New Roman"/>
          <w:i/>
          <w:spacing w:val="-18"/>
          <w:sz w:val="24"/>
        </w:rPr>
        <w:t> </w:t>
      </w:r>
      <w:r>
        <w:rPr>
          <w:rFonts w:ascii="Times New Roman" w:hAnsi="Times New Roman"/>
          <w:i/>
          <w:sz w:val="24"/>
        </w:rPr>
        <w:t>prestación.</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pStyle w:val="BodyText"/>
        <w:spacing w:line="247" w:lineRule="auto"/>
        <w:ind w:left="120" w:right="110"/>
        <w:jc w:val="both"/>
      </w:pPr>
      <w:r>
        <w:rPr/>
        <w:t>Segundo a Contabilidade municipal, o período medio de pago a proveedores segundo a Lei 15/2010 dos pagamento s realizados no trimestre é de </w:t>
      </w:r>
      <w:r>
        <w:rPr>
          <w:rFonts w:ascii="Times New Roman" w:hAnsi="Times New Roman"/>
        </w:rPr>
        <w:t>51,56 días, dentro moi xustamente do prazo máximo legalmente admitido de 30 días para a aprobación e 30  días  para  o  pagamento dende a aprobación (Total 60 días). Este dato, que supón un empeoramento respecto doutros trimestres</w:t>
      </w:r>
      <w:r>
        <w:rPr/>
        <w:t>e pon en evidencia a extendida práctica de presentar facturas sen retención de crédito ou procedemento de contratación. Esta dinámixa xa foi obxecto de repetidos informes da Intervención por incumprir a normativa de facendas locais e a lei de transparencia.</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20" w:right="0"/>
        <w:jc w:val="both"/>
        <w:rPr>
          <w:rFonts w:ascii="Times New Roman" w:hAnsi="Times New Roman" w:cs="Times New Roman" w:eastAsia="Times New Roman" w:hint="default"/>
        </w:rPr>
      </w:pPr>
      <w:r>
        <w:rPr>
          <w:rFonts w:ascii="Times New Roman" w:hAnsi="Times New Roman"/>
          <w:w w:val="105"/>
        </w:rPr>
        <w:t>Segundo.-Período</w:t>
      </w:r>
      <w:r>
        <w:rPr>
          <w:rFonts w:ascii="Times New Roman" w:hAnsi="Times New Roman"/>
          <w:spacing w:val="-8"/>
          <w:w w:val="105"/>
        </w:rPr>
        <w:t> </w:t>
      </w:r>
      <w:r>
        <w:rPr>
          <w:rFonts w:ascii="Times New Roman" w:hAnsi="Times New Roman"/>
          <w:w w:val="105"/>
        </w:rPr>
        <w:t>medio</w:t>
      </w:r>
      <w:r>
        <w:rPr>
          <w:rFonts w:ascii="Times New Roman" w:hAnsi="Times New Roman"/>
          <w:spacing w:val="-9"/>
          <w:w w:val="105"/>
        </w:rPr>
        <w:t> </w:t>
      </w:r>
      <w:r>
        <w:rPr>
          <w:rFonts w:ascii="Times New Roman" w:hAnsi="Times New Roman"/>
          <w:w w:val="105"/>
        </w:rPr>
        <w:t>de</w:t>
      </w:r>
      <w:r>
        <w:rPr>
          <w:rFonts w:ascii="Times New Roman" w:hAnsi="Times New Roman"/>
          <w:spacing w:val="-9"/>
          <w:w w:val="105"/>
        </w:rPr>
        <w:t> </w:t>
      </w:r>
      <w:r>
        <w:rPr>
          <w:rFonts w:ascii="Times New Roman" w:hAnsi="Times New Roman"/>
          <w:w w:val="105"/>
        </w:rPr>
        <w:t>pagamento</w:t>
      </w:r>
      <w:r>
        <w:rPr>
          <w:rFonts w:ascii="Times New Roman" w:hAnsi="Times New Roman"/>
          <w:spacing w:val="-9"/>
          <w:w w:val="105"/>
        </w:rPr>
        <w:t> </w:t>
      </w:r>
      <w:r>
        <w:rPr>
          <w:rFonts w:ascii="Times New Roman" w:hAnsi="Times New Roman"/>
          <w:w w:val="105"/>
        </w:rPr>
        <w:t>segundo</w:t>
      </w:r>
      <w:r>
        <w:rPr>
          <w:rFonts w:ascii="Times New Roman" w:hAnsi="Times New Roman"/>
          <w:spacing w:val="-9"/>
          <w:w w:val="105"/>
        </w:rPr>
        <w:t> </w:t>
      </w:r>
      <w:r>
        <w:rPr>
          <w:rFonts w:ascii="Times New Roman" w:hAnsi="Times New Roman"/>
          <w:w w:val="105"/>
        </w:rPr>
        <w:t>o</w:t>
      </w:r>
      <w:r>
        <w:rPr>
          <w:rFonts w:ascii="Times New Roman" w:hAnsi="Times New Roman"/>
          <w:spacing w:val="-10"/>
          <w:w w:val="105"/>
        </w:rPr>
        <w:t> </w:t>
      </w:r>
      <w:r>
        <w:rPr>
          <w:rFonts w:ascii="Times New Roman" w:hAnsi="Times New Roman"/>
          <w:w w:val="105"/>
        </w:rPr>
        <w:t>Real</w:t>
      </w:r>
      <w:r>
        <w:rPr>
          <w:rFonts w:ascii="Times New Roman" w:hAnsi="Times New Roman"/>
          <w:spacing w:val="-9"/>
          <w:w w:val="105"/>
        </w:rPr>
        <w:t> </w:t>
      </w:r>
      <w:r>
        <w:rPr>
          <w:rFonts w:ascii="Times New Roman" w:hAnsi="Times New Roman"/>
          <w:w w:val="105"/>
        </w:rPr>
        <w:t>decreto</w:t>
      </w:r>
      <w:r>
        <w:rPr>
          <w:rFonts w:ascii="Times New Roman" w:hAnsi="Times New Roman"/>
          <w:spacing w:val="-9"/>
          <w:w w:val="105"/>
        </w:rPr>
        <w:t> </w:t>
      </w:r>
      <w:r>
        <w:rPr>
          <w:rFonts w:ascii="Times New Roman" w:hAnsi="Times New Roman"/>
          <w:w w:val="105"/>
        </w:rPr>
        <w:t>635/2014,</w:t>
      </w:r>
      <w:r>
        <w:rPr>
          <w:rFonts w:ascii="Times New Roman" w:hAnsi="Times New Roman"/>
          <w:spacing w:val="-10"/>
          <w:w w:val="105"/>
        </w:rPr>
        <w:t> </w:t>
      </w:r>
      <w:r>
        <w:rPr>
          <w:rFonts w:ascii="Times New Roman" w:hAnsi="Times New Roman"/>
          <w:w w:val="105"/>
        </w:rPr>
        <w:t>do</w:t>
      </w:r>
      <w:r>
        <w:rPr>
          <w:rFonts w:ascii="Times New Roman" w:hAnsi="Times New Roman"/>
          <w:spacing w:val="-9"/>
          <w:w w:val="105"/>
        </w:rPr>
        <w:t> </w:t>
      </w:r>
      <w:r>
        <w:rPr>
          <w:rFonts w:ascii="Times New Roman" w:hAnsi="Times New Roman"/>
          <w:w w:val="105"/>
        </w:rPr>
        <w:t>25</w:t>
      </w:r>
      <w:r>
        <w:rPr>
          <w:rFonts w:ascii="Times New Roman" w:hAnsi="Times New Roman"/>
          <w:spacing w:val="-10"/>
          <w:w w:val="105"/>
        </w:rPr>
        <w:t> </w:t>
      </w:r>
      <w:r>
        <w:rPr>
          <w:rFonts w:ascii="Times New Roman" w:hAnsi="Times New Roman"/>
          <w:w w:val="105"/>
        </w:rPr>
        <w:t>de</w:t>
      </w:r>
      <w:r>
        <w:rPr>
          <w:rFonts w:ascii="Times New Roman" w:hAnsi="Times New Roman"/>
          <w:spacing w:val="-8"/>
          <w:w w:val="105"/>
        </w:rPr>
        <w:t> </w:t>
      </w:r>
      <w:r>
        <w:rPr>
          <w:rFonts w:ascii="Times New Roman" w:hAnsi="Times New Roman"/>
          <w:w w:val="105"/>
        </w:rPr>
        <w:t>xullo</w:t>
      </w:r>
      <w:r>
        <w:rPr>
          <w:rFonts w:ascii="Times New Roman" w:hAns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left="120" w:right="112"/>
        <w:jc w:val="both"/>
      </w:pPr>
      <w:r>
        <w:rPr/>
        <w:t>O Real decreto 63512014, do 25 de xullo, polo que se desenvolve a metodoloxía de cálculo do período medio de pago a proveedores, establece a metodoloxía e publicidade do periodo medio de pago a proveedores, diferente da sinalada na lei</w:t>
      </w:r>
      <w:r>
        <w:rPr>
          <w:spacing w:val="-25"/>
        </w:rPr>
        <w:t> </w:t>
      </w:r>
      <w:r>
        <w:rPr/>
        <w:t>15/2010:</w:t>
      </w:r>
    </w:p>
    <w:p>
      <w:pPr>
        <w:spacing w:line="240" w:lineRule="auto" w:before="6"/>
        <w:ind w:right="0"/>
        <w:rPr>
          <w:rFonts w:ascii="Times New Roman" w:hAnsi="Times New Roman" w:cs="Times New Roman" w:eastAsia="Times New Roman" w:hint="default"/>
          <w:sz w:val="24"/>
          <w:szCs w:val="24"/>
        </w:rPr>
      </w:pPr>
    </w:p>
    <w:p>
      <w:pPr>
        <w:spacing w:before="0"/>
        <w:ind w:left="120" w:right="0" w:firstLine="0"/>
        <w:jc w:val="both"/>
        <w:rPr>
          <w:rFonts w:ascii="Times New Roman" w:hAnsi="Times New Roman" w:cs="Times New Roman" w:eastAsia="Times New Roman" w:hint="default"/>
          <w:sz w:val="24"/>
          <w:szCs w:val="24"/>
        </w:rPr>
      </w:pPr>
      <w:r>
        <w:rPr>
          <w:rFonts w:ascii="Times New Roman" w:hAnsi="Times New Roman"/>
          <w:i/>
          <w:sz w:val="24"/>
        </w:rPr>
        <w:t>Artículo 5. Cálculo del período medio de pago de cada</w:t>
      </w:r>
      <w:r>
        <w:rPr>
          <w:rFonts w:ascii="Times New Roman" w:hAnsi="Times New Roman"/>
          <w:i/>
          <w:spacing w:val="-14"/>
          <w:sz w:val="24"/>
        </w:rPr>
        <w:t> </w:t>
      </w:r>
      <w:r>
        <w:rPr>
          <w:rFonts w:ascii="Times New Roman" w:hAnsi="Times New Roman"/>
          <w:i/>
          <w:sz w:val="24"/>
        </w:rPr>
        <w:t>entidad.</w:t>
      </w:r>
      <w:r>
        <w:rPr>
          <w:rFonts w:ascii="Times New Roman" w:hAnsi="Times New Roman"/>
          <w:sz w:val="24"/>
        </w:rPr>
      </w:r>
    </w:p>
    <w:p>
      <w:pPr>
        <w:spacing w:line="240" w:lineRule="auto" w:before="9"/>
        <w:ind w:right="0"/>
        <w:rPr>
          <w:rFonts w:ascii="Times New Roman" w:hAnsi="Times New Roman" w:cs="Times New Roman" w:eastAsia="Times New Roman" w:hint="default"/>
          <w:i/>
          <w:sz w:val="33"/>
          <w:szCs w:val="33"/>
        </w:rPr>
      </w:pPr>
    </w:p>
    <w:p>
      <w:pPr>
        <w:pStyle w:val="ListParagraph"/>
        <w:numPr>
          <w:ilvl w:val="0"/>
          <w:numId w:val="4"/>
        </w:numPr>
        <w:tabs>
          <w:tab w:pos="840" w:val="left" w:leader="none"/>
        </w:tabs>
        <w:spacing w:line="244" w:lineRule="auto" w:before="0" w:after="0"/>
        <w:ind w:left="120" w:right="110" w:firstLine="0"/>
        <w:jc w:val="both"/>
        <w:rPr>
          <w:rFonts w:ascii="Verdana" w:hAnsi="Verdana" w:cs="Verdana" w:eastAsia="Verdana" w:hint="default"/>
          <w:sz w:val="24"/>
          <w:szCs w:val="24"/>
        </w:rPr>
      </w:pPr>
      <w:r>
        <w:rPr>
          <w:rFonts w:ascii="Times New Roman" w:hAnsi="Times New Roman"/>
          <w:i/>
          <w:sz w:val="24"/>
        </w:rPr>
        <w:t>A los efectos del cálculo del periodo medio de pago global al que se refiere el artículo anterior, el período medio de pago de cada entidad se calculará de acuerdo con la siguiente fórmula</w:t>
      </w:r>
      <w:r>
        <w:rPr>
          <w:rFonts w:ascii="Verdana" w:hAnsi="Verdana"/>
          <w:sz w:val="24"/>
        </w:rPr>
        <w:t>:</w:t>
      </w:r>
    </w:p>
    <w:p>
      <w:pPr>
        <w:spacing w:before="138"/>
        <w:ind w:left="119" w:right="0" w:firstLine="0"/>
        <w:jc w:val="both"/>
        <w:rPr>
          <w:rFonts w:ascii="Arial" w:hAnsi="Arial" w:cs="Arial" w:eastAsia="Arial" w:hint="default"/>
          <w:sz w:val="20"/>
          <w:szCs w:val="20"/>
        </w:rPr>
      </w:pPr>
      <w:r>
        <w:rPr>
          <w:rFonts w:ascii="Arial"/>
          <w:sz w:val="20"/>
        </w:rPr>
        <w:t>Periodo medio</w:t>
      </w:r>
      <w:r>
        <w:rPr>
          <w:rFonts w:ascii="Arial"/>
          <w:spacing w:val="-15"/>
          <w:sz w:val="20"/>
        </w:rPr>
        <w:t> </w:t>
      </w:r>
      <w:r>
        <w:rPr>
          <w:rFonts w:ascii="Arial"/>
          <w:sz w:val="20"/>
        </w:rPr>
        <w:t>de</w:t>
      </w:r>
    </w:p>
    <w:p>
      <w:pPr>
        <w:spacing w:line="300" w:lineRule="auto" w:before="137"/>
        <w:ind w:left="2460" w:right="96" w:hanging="2340"/>
        <w:jc w:val="left"/>
        <w:rPr>
          <w:rFonts w:ascii="Arial" w:hAnsi="Arial" w:cs="Arial" w:eastAsia="Arial" w:hint="default"/>
          <w:sz w:val="20"/>
          <w:szCs w:val="20"/>
        </w:rPr>
      </w:pPr>
      <w:r>
        <w:rPr>
          <w:rFonts w:ascii="Arial"/>
          <w:sz w:val="20"/>
        </w:rPr>
        <w:t>pago de cada entidad = ratio operaciones pagadas * importe total pagos realizados + ratio operaciones</w:t>
      </w:r>
      <w:r>
        <w:rPr>
          <w:rFonts w:ascii="Arial"/>
          <w:spacing w:val="-8"/>
          <w:sz w:val="20"/>
        </w:rPr>
        <w:t> </w:t>
      </w:r>
      <w:r>
        <w:rPr>
          <w:rFonts w:ascii="Arial"/>
          <w:sz w:val="20"/>
        </w:rPr>
        <w:t>pendientes</w:t>
      </w:r>
      <w:r>
        <w:rPr>
          <w:rFonts w:ascii="Arial"/>
          <w:spacing w:val="-8"/>
          <w:sz w:val="20"/>
        </w:rPr>
        <w:t> </w:t>
      </w:r>
      <w:r>
        <w:rPr>
          <w:rFonts w:ascii="Arial"/>
          <w:sz w:val="20"/>
        </w:rPr>
        <w:t>de</w:t>
      </w:r>
      <w:r>
        <w:rPr>
          <w:rFonts w:ascii="Arial"/>
          <w:spacing w:val="-8"/>
          <w:sz w:val="20"/>
        </w:rPr>
        <w:t> </w:t>
      </w:r>
      <w:r>
        <w:rPr>
          <w:rFonts w:ascii="Arial"/>
          <w:sz w:val="20"/>
        </w:rPr>
        <w:t>pago</w:t>
      </w:r>
      <w:r>
        <w:rPr>
          <w:rFonts w:ascii="Arial"/>
          <w:spacing w:val="-8"/>
          <w:sz w:val="20"/>
        </w:rPr>
        <w:t> </w:t>
      </w:r>
      <w:r>
        <w:rPr>
          <w:rFonts w:ascii="Arial"/>
          <w:sz w:val="20"/>
        </w:rPr>
        <w:t>*</w:t>
      </w:r>
      <w:r>
        <w:rPr>
          <w:rFonts w:ascii="Arial"/>
          <w:spacing w:val="-8"/>
          <w:sz w:val="20"/>
        </w:rPr>
        <w:t> </w:t>
      </w:r>
      <w:r>
        <w:rPr>
          <w:rFonts w:ascii="Arial"/>
          <w:sz w:val="20"/>
        </w:rPr>
        <w:t>*</w:t>
      </w:r>
      <w:r>
        <w:rPr>
          <w:rFonts w:ascii="Arial"/>
          <w:spacing w:val="-8"/>
          <w:sz w:val="20"/>
        </w:rPr>
        <w:t> </w:t>
      </w:r>
      <w:r>
        <w:rPr>
          <w:rFonts w:ascii="Arial"/>
          <w:sz w:val="20"/>
        </w:rPr>
        <w:t>importe</w:t>
      </w:r>
      <w:r>
        <w:rPr>
          <w:rFonts w:ascii="Arial"/>
          <w:spacing w:val="-8"/>
          <w:sz w:val="20"/>
        </w:rPr>
        <w:t> </w:t>
      </w:r>
      <w:r>
        <w:rPr>
          <w:rFonts w:ascii="Arial"/>
          <w:sz w:val="20"/>
        </w:rPr>
        <w:t>total</w:t>
      </w:r>
      <w:r>
        <w:rPr>
          <w:rFonts w:ascii="Arial"/>
          <w:spacing w:val="-9"/>
          <w:sz w:val="20"/>
        </w:rPr>
        <w:t> </w:t>
      </w:r>
      <w:r>
        <w:rPr>
          <w:rFonts w:ascii="Arial"/>
          <w:sz w:val="20"/>
        </w:rPr>
        <w:t>pagos</w:t>
      </w:r>
      <w:r>
        <w:rPr>
          <w:rFonts w:ascii="Arial"/>
          <w:spacing w:val="-8"/>
          <w:sz w:val="20"/>
        </w:rPr>
        <w:t> </w:t>
      </w:r>
      <w:r>
        <w:rPr>
          <w:rFonts w:ascii="Arial"/>
          <w:sz w:val="20"/>
        </w:rPr>
        <w:t>pendientes</w:t>
      </w: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19"/>
          <w:szCs w:val="19"/>
        </w:rPr>
      </w:pPr>
    </w:p>
    <w:p>
      <w:pPr>
        <w:spacing w:before="0"/>
        <w:ind w:left="2460" w:right="96" w:firstLine="0"/>
        <w:jc w:val="left"/>
        <w:rPr>
          <w:rFonts w:ascii="Arial" w:hAnsi="Arial" w:cs="Arial" w:eastAsia="Arial" w:hint="default"/>
          <w:sz w:val="20"/>
          <w:szCs w:val="20"/>
        </w:rPr>
      </w:pPr>
      <w:r>
        <w:rPr>
          <w:rFonts w:ascii="Arial"/>
          <w:sz w:val="20"/>
        </w:rPr>
        <w:t>importe</w:t>
      </w:r>
      <w:r>
        <w:rPr>
          <w:rFonts w:ascii="Arial"/>
          <w:spacing w:val="-9"/>
          <w:sz w:val="20"/>
        </w:rPr>
        <w:t> </w:t>
      </w:r>
      <w:r>
        <w:rPr>
          <w:rFonts w:ascii="Arial"/>
          <w:sz w:val="20"/>
        </w:rPr>
        <w:t>total</w:t>
      </w:r>
      <w:r>
        <w:rPr>
          <w:rFonts w:ascii="Arial"/>
          <w:spacing w:val="-10"/>
          <w:sz w:val="20"/>
        </w:rPr>
        <w:t> </w:t>
      </w:r>
      <w:r>
        <w:rPr>
          <w:rFonts w:ascii="Arial"/>
          <w:sz w:val="20"/>
        </w:rPr>
        <w:t>pagos</w:t>
      </w:r>
      <w:r>
        <w:rPr>
          <w:rFonts w:ascii="Arial"/>
          <w:spacing w:val="-8"/>
          <w:sz w:val="20"/>
        </w:rPr>
        <w:t> </w:t>
      </w:r>
      <w:r>
        <w:rPr>
          <w:rFonts w:ascii="Arial"/>
          <w:sz w:val="20"/>
        </w:rPr>
        <w:t>realizados</w:t>
      </w:r>
      <w:r>
        <w:rPr>
          <w:rFonts w:ascii="Arial"/>
          <w:spacing w:val="-8"/>
          <w:sz w:val="20"/>
        </w:rPr>
        <w:t> </w:t>
      </w:r>
      <w:r>
        <w:rPr>
          <w:rFonts w:ascii="Arial"/>
          <w:sz w:val="20"/>
        </w:rPr>
        <w:t>+</w:t>
      </w:r>
      <w:r>
        <w:rPr>
          <w:rFonts w:ascii="Arial"/>
          <w:spacing w:val="-10"/>
          <w:sz w:val="20"/>
        </w:rPr>
        <w:t> </w:t>
      </w:r>
      <w:r>
        <w:rPr>
          <w:rFonts w:ascii="Arial"/>
          <w:sz w:val="20"/>
        </w:rPr>
        <w:t>importe</w:t>
      </w:r>
      <w:r>
        <w:rPr>
          <w:rFonts w:ascii="Arial"/>
          <w:spacing w:val="-9"/>
          <w:sz w:val="20"/>
        </w:rPr>
        <w:t> </w:t>
      </w:r>
      <w:r>
        <w:rPr>
          <w:rFonts w:ascii="Arial"/>
          <w:sz w:val="20"/>
        </w:rPr>
        <w:t>total</w:t>
      </w:r>
      <w:r>
        <w:rPr>
          <w:rFonts w:ascii="Arial"/>
          <w:spacing w:val="-10"/>
          <w:sz w:val="20"/>
        </w:rPr>
        <w:t> </w:t>
      </w:r>
      <w:r>
        <w:rPr>
          <w:rFonts w:ascii="Arial"/>
          <w:sz w:val="20"/>
        </w:rPr>
        <w:t>pagos</w:t>
      </w:r>
      <w:r>
        <w:rPr>
          <w:rFonts w:ascii="Arial"/>
          <w:spacing w:val="-8"/>
          <w:sz w:val="20"/>
        </w:rPr>
        <w:t> </w:t>
      </w:r>
      <w:r>
        <w:rPr>
          <w:rFonts w:ascii="Arial"/>
          <w:sz w:val="20"/>
        </w:rPr>
        <w:t>pendientes</w:t>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3"/>
          <w:szCs w:val="23"/>
        </w:rPr>
      </w:pPr>
    </w:p>
    <w:p>
      <w:pPr>
        <w:pStyle w:val="ListParagraph"/>
        <w:numPr>
          <w:ilvl w:val="0"/>
          <w:numId w:val="4"/>
        </w:numPr>
        <w:tabs>
          <w:tab w:pos="360" w:val="left" w:leader="none"/>
        </w:tabs>
        <w:spacing w:line="247" w:lineRule="auto" w:before="0" w:after="0"/>
        <w:ind w:left="120" w:right="356" w:firstLine="0"/>
        <w:jc w:val="left"/>
        <w:rPr>
          <w:rFonts w:ascii="Times New Roman" w:hAnsi="Times New Roman" w:cs="Times New Roman" w:eastAsia="Times New Roman" w:hint="default"/>
          <w:sz w:val="20"/>
          <w:szCs w:val="20"/>
        </w:rPr>
      </w:pPr>
      <w:r>
        <w:rPr>
          <w:rFonts w:ascii="Times New Roman" w:hAnsi="Times New Roman"/>
          <w:i/>
          <w:sz w:val="24"/>
        </w:rPr>
        <w:t>Para los pagos realizados en el mes, se calculará el ratio de las operaciones pagadas</w:t>
      </w:r>
      <w:r>
        <w:rPr>
          <w:rFonts w:ascii="Times New Roman" w:hAnsi="Times New Roman"/>
          <w:i/>
          <w:spacing w:val="-29"/>
          <w:sz w:val="24"/>
        </w:rPr>
        <w:t> </w:t>
      </w:r>
      <w:r>
        <w:rPr>
          <w:rFonts w:ascii="Times New Roman" w:hAnsi="Times New Roman"/>
          <w:i/>
          <w:sz w:val="24"/>
        </w:rPr>
        <w:t>de </w:t>
      </w:r>
      <w:r>
        <w:rPr>
          <w:rFonts w:ascii="Times New Roman" w:hAnsi="Times New Roman"/>
          <w:i/>
          <w:sz w:val="24"/>
        </w:rPr>
        <w:t>acuerdo con la siguiente</w:t>
      </w:r>
      <w:r>
        <w:rPr>
          <w:rFonts w:ascii="Times New Roman" w:hAnsi="Times New Roman"/>
          <w:i/>
          <w:spacing w:val="-17"/>
          <w:sz w:val="24"/>
        </w:rPr>
        <w:t> </w:t>
      </w:r>
      <w:r>
        <w:rPr>
          <w:rFonts w:ascii="Times New Roman" w:hAnsi="Times New Roman"/>
          <w:i/>
          <w:sz w:val="24"/>
        </w:rPr>
        <w:t>fórmula</w:t>
      </w:r>
      <w:r>
        <w:rPr>
          <w:rFonts w:ascii="Times New Roman" w:hAnsi="Times New Roman"/>
          <w:i/>
          <w:sz w:val="20"/>
        </w:rPr>
        <w:t>:</w:t>
      </w:r>
      <w:r>
        <w:rPr>
          <w:rFonts w:ascii="Times New Roman" w:hAnsi="Times New Roman"/>
          <w:sz w:val="20"/>
        </w:rPr>
      </w:r>
    </w:p>
    <w:p>
      <w:pPr>
        <w:spacing w:after="0" w:line="247" w:lineRule="auto"/>
        <w:jc w:val="left"/>
        <w:rPr>
          <w:rFonts w:ascii="Times New Roman" w:hAnsi="Times New Roman" w:cs="Times New Roman" w:eastAsia="Times New Roman" w:hint="default"/>
          <w:sz w:val="20"/>
          <w:szCs w:val="20"/>
        </w:rPr>
        <w:sectPr>
          <w:footerReference w:type="default" r:id="rId8"/>
          <w:pgSz w:w="11900" w:h="16840"/>
          <w:pgMar w:footer="1137" w:header="444" w:top="1940" w:bottom="1320" w:left="1320" w:right="1320"/>
          <w:pgNumType w:start="24"/>
        </w:sectPr>
      </w:pPr>
    </w:p>
    <w:p>
      <w:pPr>
        <w:spacing w:line="240" w:lineRule="auto" w:before="10"/>
        <w:ind w:right="0"/>
        <w:rPr>
          <w:rFonts w:ascii="Times New Roman" w:hAnsi="Times New Roman" w:cs="Times New Roman" w:eastAsia="Times New Roman" w:hint="default"/>
          <w:i/>
          <w:sz w:val="29"/>
          <w:szCs w:val="29"/>
        </w:rPr>
      </w:pPr>
    </w:p>
    <w:p>
      <w:pPr>
        <w:spacing w:before="74"/>
        <w:ind w:left="179" w:right="0" w:firstLine="0"/>
        <w:jc w:val="both"/>
        <w:rPr>
          <w:rFonts w:ascii="Arial" w:hAnsi="Arial" w:cs="Arial" w:eastAsia="Arial" w:hint="default"/>
          <w:sz w:val="20"/>
          <w:szCs w:val="20"/>
        </w:rPr>
      </w:pPr>
      <w:r>
        <w:rPr>
          <w:rFonts w:ascii="Arial"/>
          <w:sz w:val="20"/>
        </w:rPr>
        <w:t>Ratio de las</w:t>
      </w:r>
      <w:r>
        <w:rPr>
          <w:rFonts w:ascii="Arial"/>
          <w:spacing w:val="-25"/>
          <w:sz w:val="20"/>
        </w:rPr>
        <w:t> </w:t>
      </w:r>
      <w:r>
        <w:rPr>
          <w:rFonts w:ascii="Arial"/>
          <w:sz w:val="20"/>
        </w:rPr>
        <w:t>operaciones</w:t>
      </w:r>
    </w:p>
    <w:p>
      <w:pPr>
        <w:tabs>
          <w:tab w:pos="3239" w:val="left" w:leader="none"/>
        </w:tabs>
        <w:spacing w:line="388" w:lineRule="auto" w:before="137"/>
        <w:ind w:left="3516" w:right="280" w:hanging="3281"/>
        <w:jc w:val="left"/>
        <w:rPr>
          <w:rFonts w:ascii="Arial" w:hAnsi="Arial" w:cs="Arial" w:eastAsia="Arial" w:hint="default"/>
          <w:sz w:val="20"/>
          <w:szCs w:val="20"/>
        </w:rPr>
      </w:pPr>
      <w:r>
        <w:rPr>
          <w:rFonts w:ascii="Arial" w:hAnsi="Arial"/>
          <w:spacing w:val="-1"/>
          <w:w w:val="95"/>
          <w:sz w:val="20"/>
        </w:rPr>
        <w:t>pagadas</w:t>
        <w:tab/>
      </w:r>
      <w:r>
        <w:rPr>
          <w:rFonts w:ascii="Arial" w:hAnsi="Arial"/>
          <w:sz w:val="20"/>
        </w:rPr>
        <w:t>=   </w:t>
      </w:r>
      <w:r>
        <w:rPr>
          <w:rFonts w:ascii="Arial" w:hAnsi="Arial"/>
          <w:sz w:val="20"/>
        </w:rPr>
        <w:t>Σ </w:t>
      </w:r>
      <w:r>
        <w:rPr>
          <w:rFonts w:ascii="Arial" w:hAnsi="Arial"/>
          <w:sz w:val="20"/>
        </w:rPr>
        <w:t>(número </w:t>
      </w:r>
      <w:r>
        <w:rPr>
          <w:rFonts w:ascii="Arial" w:hAnsi="Arial"/>
          <w:spacing w:val="-1"/>
          <w:sz w:val="20"/>
        </w:rPr>
        <w:t>de</w:t>
      </w:r>
      <w:r>
        <w:rPr>
          <w:rFonts w:ascii="Arial" w:hAnsi="Arial"/>
          <w:sz w:val="20"/>
        </w:rPr>
        <w:t> </w:t>
      </w:r>
      <w:r>
        <w:rPr>
          <w:rFonts w:ascii="Arial" w:hAnsi="Arial"/>
          <w:spacing w:val="-1"/>
          <w:sz w:val="20"/>
        </w:rPr>
        <w:t>días</w:t>
      </w:r>
      <w:r>
        <w:rPr>
          <w:rFonts w:ascii="Arial" w:hAnsi="Arial"/>
          <w:sz w:val="20"/>
        </w:rPr>
        <w:t> </w:t>
      </w:r>
      <w:r>
        <w:rPr>
          <w:rFonts w:ascii="Arial" w:hAnsi="Arial"/>
          <w:spacing w:val="-1"/>
          <w:sz w:val="20"/>
        </w:rPr>
        <w:t>de</w:t>
      </w:r>
      <w:r>
        <w:rPr>
          <w:rFonts w:ascii="Arial" w:hAnsi="Arial"/>
          <w:sz w:val="20"/>
        </w:rPr>
        <w:t> </w:t>
      </w:r>
      <w:r>
        <w:rPr>
          <w:rFonts w:ascii="Arial" w:hAnsi="Arial"/>
          <w:spacing w:val="-1"/>
          <w:sz w:val="20"/>
        </w:rPr>
        <w:t>pago</w:t>
      </w:r>
      <w:r>
        <w:rPr>
          <w:rFonts w:ascii="Arial" w:hAnsi="Arial"/>
          <w:sz w:val="20"/>
        </w:rPr>
        <w:t> * importe </w:t>
      </w:r>
      <w:r>
        <w:rPr>
          <w:rFonts w:ascii="Arial" w:hAnsi="Arial"/>
          <w:spacing w:val="-1"/>
          <w:sz w:val="20"/>
        </w:rPr>
        <w:t>de</w:t>
      </w:r>
      <w:r>
        <w:rPr>
          <w:rFonts w:ascii="Arial" w:hAnsi="Arial"/>
          <w:sz w:val="20"/>
        </w:rPr>
        <w:t> </w:t>
      </w:r>
      <w:r>
        <w:rPr>
          <w:rFonts w:ascii="Arial" w:hAnsi="Arial"/>
          <w:spacing w:val="-1"/>
          <w:sz w:val="20"/>
        </w:rPr>
        <w:t>la</w:t>
      </w:r>
      <w:r>
        <w:rPr>
          <w:rFonts w:ascii="Arial" w:hAnsi="Arial"/>
          <w:spacing w:val="-25"/>
          <w:sz w:val="20"/>
        </w:rPr>
        <w:t> </w:t>
      </w:r>
      <w:r>
        <w:rPr>
          <w:rFonts w:ascii="Arial" w:hAnsi="Arial"/>
          <w:spacing w:val="-1"/>
          <w:sz w:val="20"/>
        </w:rPr>
        <w:t>operación</w:t>
      </w:r>
      <w:r>
        <w:rPr>
          <w:rFonts w:ascii="Arial" w:hAnsi="Arial"/>
          <w:spacing w:val="-2"/>
          <w:sz w:val="20"/>
        </w:rPr>
        <w:t> </w:t>
      </w:r>
      <w:r>
        <w:rPr>
          <w:rFonts w:ascii="Arial" w:hAnsi="Arial"/>
          <w:spacing w:val="-1"/>
          <w:sz w:val="20"/>
        </w:rPr>
        <w:t>pagada)</w:t>
      </w:r>
      <w:r>
        <w:rPr>
          <w:rFonts w:ascii="Arial" w:hAnsi="Arial"/>
          <w:w w:val="99"/>
          <w:sz w:val="20"/>
        </w:rPr>
        <w:t> </w:t>
      </w:r>
      <w:r>
        <w:rPr>
          <w:rFonts w:ascii="Arial" w:hAnsi="Arial"/>
          <w:sz w:val="20"/>
        </w:rPr>
        <w:t>Importe total de pagos</w:t>
      </w:r>
      <w:r>
        <w:rPr>
          <w:rFonts w:ascii="Arial" w:hAnsi="Arial"/>
          <w:spacing w:val="-37"/>
          <w:sz w:val="20"/>
        </w:rPr>
        <w:t> </w:t>
      </w:r>
      <w:r>
        <w:rPr>
          <w:rFonts w:ascii="Arial" w:hAnsi="Arial"/>
          <w:sz w:val="20"/>
        </w:rPr>
        <w:t>realizados</w:t>
      </w:r>
    </w:p>
    <w:p>
      <w:pPr>
        <w:spacing w:line="240" w:lineRule="auto" w:before="0"/>
        <w:ind w:right="0"/>
        <w:rPr>
          <w:rFonts w:ascii="Arial" w:hAnsi="Arial" w:cs="Arial" w:eastAsia="Arial" w:hint="default"/>
          <w:sz w:val="20"/>
          <w:szCs w:val="20"/>
        </w:rPr>
      </w:pPr>
    </w:p>
    <w:p>
      <w:pPr>
        <w:spacing w:before="135"/>
        <w:ind w:left="119" w:right="0" w:firstLine="0"/>
        <w:jc w:val="both"/>
        <w:rPr>
          <w:rFonts w:ascii="Times New Roman" w:hAnsi="Times New Roman" w:cs="Times New Roman" w:eastAsia="Times New Roman" w:hint="default"/>
          <w:sz w:val="24"/>
          <w:szCs w:val="24"/>
        </w:rPr>
      </w:pPr>
      <w:r>
        <w:rPr>
          <w:rFonts w:ascii="Times New Roman" w:hAnsi="Times New Roman"/>
          <w:i/>
          <w:sz w:val="24"/>
        </w:rPr>
        <w:t>Se entenderá por número de días de pago, los días naturales transcurridos</w:t>
      </w:r>
      <w:r>
        <w:rPr>
          <w:rFonts w:ascii="Times New Roman" w:hAnsi="Times New Roman"/>
          <w:i/>
          <w:spacing w:val="-20"/>
          <w:sz w:val="24"/>
        </w:rPr>
        <w:t> </w:t>
      </w:r>
      <w:r>
        <w:rPr>
          <w:rFonts w:ascii="Times New Roman" w:hAnsi="Times New Roman"/>
          <w:i/>
          <w:sz w:val="24"/>
        </w:rPr>
        <w:t>desde:</w:t>
      </w:r>
      <w:r>
        <w:rPr>
          <w:rFonts w:ascii="Times New Roman" w:hAnsi="Times New Roman"/>
          <w:sz w:val="24"/>
        </w:rPr>
      </w:r>
    </w:p>
    <w:p>
      <w:pPr>
        <w:spacing w:line="240" w:lineRule="auto" w:before="3"/>
        <w:ind w:right="0"/>
        <w:rPr>
          <w:rFonts w:ascii="Times New Roman" w:hAnsi="Times New Roman" w:cs="Times New Roman" w:eastAsia="Times New Roman" w:hint="default"/>
          <w:i/>
          <w:sz w:val="25"/>
          <w:szCs w:val="25"/>
        </w:rPr>
      </w:pPr>
    </w:p>
    <w:p>
      <w:pPr>
        <w:spacing w:line="247" w:lineRule="auto" w:before="0"/>
        <w:ind w:left="119" w:right="110" w:firstLine="0"/>
        <w:jc w:val="both"/>
        <w:rPr>
          <w:rFonts w:ascii="Times New Roman" w:hAnsi="Times New Roman" w:cs="Times New Roman" w:eastAsia="Times New Roman" w:hint="default"/>
          <w:sz w:val="24"/>
          <w:szCs w:val="24"/>
        </w:rPr>
      </w:pPr>
      <w:r>
        <w:rPr>
          <w:rFonts w:ascii="Times New Roman" w:hAnsi="Times New Roman"/>
          <w:i/>
          <w:sz w:val="24"/>
        </w:rPr>
        <w:t>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En los supuestos en los que no haya obligación de disponer de registro administrativo, se tomará la fecha de recepción de la</w:t>
      </w:r>
      <w:r>
        <w:rPr>
          <w:rFonts w:ascii="Times New Roman" w:hAnsi="Times New Roman"/>
          <w:i/>
          <w:spacing w:val="-25"/>
          <w:sz w:val="24"/>
        </w:rPr>
        <w:t> </w:t>
      </w:r>
      <w:r>
        <w:rPr>
          <w:rFonts w:ascii="Times New Roman" w:hAnsi="Times New Roman"/>
          <w:i/>
          <w:sz w:val="24"/>
        </w:rPr>
        <w:t>factura.</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spacing w:line="247" w:lineRule="auto" w:before="0"/>
        <w:ind w:left="120" w:right="184" w:firstLine="0"/>
        <w:jc w:val="left"/>
        <w:rPr>
          <w:rFonts w:ascii="Times New Roman" w:hAnsi="Times New Roman" w:cs="Times New Roman" w:eastAsia="Times New Roman" w:hint="default"/>
          <w:sz w:val="24"/>
          <w:szCs w:val="24"/>
        </w:rPr>
      </w:pPr>
      <w:r>
        <w:rPr>
          <w:rFonts w:ascii="Times New Roman" w:hAnsi="Times New Roman"/>
          <w:i/>
          <w:sz w:val="24"/>
        </w:rPr>
        <w:t>En el caso de las facturas que se paguen con cargo al Fondo de Liquidez Autonómico o con cargo a la retención de importes a satisfacer por los recursos de los regímenes de financiación para pagar directamente a los proveedores, se considerará como fecha de</w:t>
      </w:r>
      <w:r>
        <w:rPr>
          <w:rFonts w:ascii="Times New Roman" w:hAnsi="Times New Roman"/>
          <w:i/>
          <w:spacing w:val="-16"/>
          <w:sz w:val="24"/>
        </w:rPr>
        <w:t> </w:t>
      </w:r>
      <w:r>
        <w:rPr>
          <w:rFonts w:ascii="Times New Roman" w:hAnsi="Times New Roman"/>
          <w:i/>
          <w:sz w:val="24"/>
        </w:rPr>
        <w:t>pago </w:t>
      </w:r>
      <w:r>
        <w:rPr>
          <w:rFonts w:ascii="Times New Roman" w:hAnsi="Times New Roman"/>
          <w:i/>
          <w:sz w:val="24"/>
        </w:rPr>
        <w:t>material la fecha de la propuesta de pago definitiva formulada por la Comunidad Autónoma o la Corporación Local, según</w:t>
      </w:r>
      <w:r>
        <w:rPr>
          <w:rFonts w:ascii="Times New Roman" w:hAnsi="Times New Roman"/>
          <w:i/>
          <w:spacing w:val="-13"/>
          <w:sz w:val="24"/>
        </w:rPr>
        <w:t> </w:t>
      </w:r>
      <w:r>
        <w:rPr>
          <w:rFonts w:ascii="Times New Roman" w:hAnsi="Times New Roman"/>
          <w:i/>
          <w:sz w:val="24"/>
        </w:rPr>
        <w:t>corresponda.</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pStyle w:val="ListParagraph"/>
        <w:numPr>
          <w:ilvl w:val="0"/>
          <w:numId w:val="4"/>
        </w:numPr>
        <w:tabs>
          <w:tab w:pos="360" w:val="left" w:leader="none"/>
        </w:tabs>
        <w:spacing w:line="247" w:lineRule="auto" w:before="0" w:after="0"/>
        <w:ind w:left="120" w:right="1163" w:firstLine="0"/>
        <w:jc w:val="left"/>
        <w:rPr>
          <w:rFonts w:ascii="Times New Roman" w:hAnsi="Times New Roman" w:cs="Times New Roman" w:eastAsia="Times New Roman" w:hint="default"/>
          <w:sz w:val="24"/>
          <w:szCs w:val="24"/>
        </w:rPr>
      </w:pPr>
      <w:r>
        <w:rPr>
          <w:rFonts w:ascii="Times New Roman" w:hAnsi="Times New Roman"/>
          <w:i/>
          <w:sz w:val="24"/>
        </w:rPr>
        <w:t>Para las operaciones pendientes de pago alfinal del mes se calculará la ratio</w:t>
      </w:r>
      <w:r>
        <w:rPr>
          <w:rFonts w:ascii="Times New Roman" w:hAnsi="Times New Roman"/>
          <w:i/>
          <w:spacing w:val="-16"/>
          <w:sz w:val="24"/>
        </w:rPr>
        <w:t> </w:t>
      </w:r>
      <w:r>
        <w:rPr>
          <w:rFonts w:ascii="Times New Roman" w:hAnsi="Times New Roman"/>
          <w:i/>
          <w:sz w:val="24"/>
        </w:rPr>
        <w:t>de </w:t>
      </w:r>
      <w:r>
        <w:rPr>
          <w:rFonts w:ascii="Times New Roman" w:hAnsi="Times New Roman"/>
          <w:i/>
          <w:sz w:val="24"/>
        </w:rPr>
        <w:t>operaciones pendientes de pago de acuerdo con la siguiente</w:t>
      </w:r>
      <w:r>
        <w:rPr>
          <w:rFonts w:ascii="Times New Roman" w:hAnsi="Times New Roman"/>
          <w:i/>
          <w:spacing w:val="-23"/>
          <w:sz w:val="24"/>
        </w:rPr>
        <w:t> </w:t>
      </w:r>
      <w:r>
        <w:rPr>
          <w:rFonts w:ascii="Times New Roman" w:hAnsi="Times New Roman"/>
          <w:i/>
          <w:sz w:val="24"/>
        </w:rPr>
        <w:t>fórmula:</w:t>
      </w:r>
      <w:r>
        <w:rPr>
          <w:rFonts w:ascii="Times New Roman" w:hAnsi="Times New Roman"/>
          <w:sz w:val="24"/>
        </w:rPr>
      </w:r>
    </w:p>
    <w:p>
      <w:pPr>
        <w:spacing w:line="240" w:lineRule="auto" w:before="8"/>
        <w:ind w:right="0"/>
        <w:rPr>
          <w:rFonts w:ascii="Times New Roman" w:hAnsi="Times New Roman" w:cs="Times New Roman" w:eastAsia="Times New Roman" w:hint="default"/>
          <w:i/>
          <w:sz w:val="27"/>
          <w:szCs w:val="27"/>
        </w:rPr>
      </w:pPr>
    </w:p>
    <w:p>
      <w:pPr>
        <w:spacing w:before="0"/>
        <w:ind w:left="179" w:right="0" w:firstLine="0"/>
        <w:jc w:val="both"/>
        <w:rPr>
          <w:rFonts w:ascii="Arial" w:hAnsi="Arial" w:cs="Arial" w:eastAsia="Arial" w:hint="default"/>
          <w:sz w:val="20"/>
          <w:szCs w:val="20"/>
        </w:rPr>
      </w:pPr>
      <w:r>
        <w:rPr>
          <w:rFonts w:ascii="Arial"/>
          <w:sz w:val="20"/>
        </w:rPr>
        <w:t>Ratio de</w:t>
      </w:r>
      <w:r>
        <w:rPr>
          <w:rFonts w:ascii="Arial"/>
          <w:spacing w:val="-22"/>
          <w:sz w:val="20"/>
        </w:rPr>
        <w:t> </w:t>
      </w:r>
      <w:r>
        <w:rPr>
          <w:rFonts w:ascii="Arial"/>
          <w:sz w:val="20"/>
        </w:rPr>
        <w:t>operaciones</w:t>
      </w:r>
    </w:p>
    <w:p>
      <w:pPr>
        <w:spacing w:before="137"/>
        <w:ind w:left="179" w:right="0" w:firstLine="0"/>
        <w:jc w:val="both"/>
        <w:rPr>
          <w:rFonts w:ascii="Arial" w:hAnsi="Arial" w:cs="Arial" w:eastAsia="Arial" w:hint="default"/>
          <w:sz w:val="20"/>
          <w:szCs w:val="20"/>
        </w:rPr>
      </w:pPr>
      <w:r>
        <w:rPr>
          <w:rFonts w:ascii="Arial" w:hAnsi="Arial"/>
          <w:sz w:val="20"/>
        </w:rPr>
        <w:t>pendiente de pago        =  </w:t>
      </w:r>
      <w:r>
        <w:rPr>
          <w:rFonts w:ascii="Arial" w:hAnsi="Arial"/>
          <w:sz w:val="20"/>
        </w:rPr>
        <w:t>Σ </w:t>
      </w:r>
      <w:r>
        <w:rPr>
          <w:rFonts w:ascii="Arial" w:hAnsi="Arial"/>
          <w:sz w:val="20"/>
        </w:rPr>
        <w:t>(número de días pendientes de pago * importe de la</w:t>
      </w:r>
      <w:r>
        <w:rPr>
          <w:rFonts w:ascii="Arial" w:hAnsi="Arial"/>
          <w:spacing w:val="-17"/>
          <w:sz w:val="20"/>
        </w:rPr>
        <w:t> </w:t>
      </w:r>
      <w:r>
        <w:rPr>
          <w:rFonts w:ascii="Arial" w:hAnsi="Arial"/>
          <w:sz w:val="20"/>
        </w:rPr>
        <w:t>operación</w:t>
      </w:r>
    </w:p>
    <w:p>
      <w:pPr>
        <w:spacing w:before="58"/>
        <w:ind w:left="2649" w:right="96" w:firstLine="0"/>
        <w:jc w:val="left"/>
        <w:rPr>
          <w:rFonts w:ascii="Arial" w:hAnsi="Arial" w:cs="Arial" w:eastAsia="Arial" w:hint="default"/>
          <w:sz w:val="20"/>
          <w:szCs w:val="20"/>
        </w:rPr>
      </w:pPr>
      <w:r>
        <w:rPr>
          <w:rFonts w:ascii="Arial"/>
          <w:sz w:val="20"/>
        </w:rPr>
        <w:t>pendiente de</w:t>
      </w:r>
      <w:r>
        <w:rPr>
          <w:rFonts w:ascii="Arial"/>
          <w:spacing w:val="-23"/>
          <w:sz w:val="20"/>
        </w:rPr>
        <w:t> </w:t>
      </w:r>
      <w:r>
        <w:rPr>
          <w:rFonts w:ascii="Arial"/>
          <w:sz w:val="20"/>
        </w:rPr>
        <w:t>pago)</w:t>
      </w:r>
    </w:p>
    <w:p>
      <w:pPr>
        <w:spacing w:before="178"/>
        <w:ind w:left="2489" w:right="3741" w:firstLine="0"/>
        <w:jc w:val="center"/>
        <w:rPr>
          <w:rFonts w:ascii="Arial" w:hAnsi="Arial" w:cs="Arial" w:eastAsia="Arial" w:hint="default"/>
          <w:sz w:val="20"/>
          <w:szCs w:val="20"/>
        </w:rPr>
      </w:pPr>
      <w:r>
        <w:rPr>
          <w:rFonts w:ascii="Arial"/>
          <w:sz w:val="20"/>
        </w:rPr>
        <w:t>Importe total de pagos</w:t>
      </w:r>
      <w:r>
        <w:rPr>
          <w:rFonts w:ascii="Arial"/>
          <w:spacing w:val="-36"/>
          <w:sz w:val="20"/>
        </w:rPr>
        <w:t> </w:t>
      </w:r>
      <w:r>
        <w:rPr>
          <w:rFonts w:ascii="Arial"/>
          <w:sz w:val="20"/>
        </w:rPr>
        <w:t>pendientes</w:t>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17"/>
          <w:szCs w:val="17"/>
        </w:rPr>
      </w:pPr>
    </w:p>
    <w:p>
      <w:pPr>
        <w:spacing w:line="247" w:lineRule="auto" w:before="0"/>
        <w:ind w:left="119" w:right="110" w:firstLine="0"/>
        <w:jc w:val="both"/>
        <w:rPr>
          <w:rFonts w:ascii="Times New Roman" w:hAnsi="Times New Roman" w:cs="Times New Roman" w:eastAsia="Times New Roman" w:hint="default"/>
          <w:sz w:val="24"/>
          <w:szCs w:val="24"/>
        </w:rPr>
      </w:pPr>
      <w:r>
        <w:rPr>
          <w:rFonts w:ascii="Times New Roman" w:hAnsi="Times New Roman"/>
          <w:i/>
          <w:sz w:val="24"/>
        </w:rPr>
        <w:t>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En los supuestos en que no haya obligación de disponer de registro administrativo, se tomará la fecha de recepción de la</w:t>
      </w:r>
      <w:r>
        <w:rPr>
          <w:rFonts w:ascii="Times New Roman" w:hAnsi="Times New Roman"/>
          <w:i/>
          <w:spacing w:val="-26"/>
          <w:sz w:val="24"/>
        </w:rPr>
        <w:t> </w:t>
      </w:r>
      <w:r>
        <w:rPr>
          <w:rFonts w:ascii="Times New Roman" w:hAnsi="Times New Roman"/>
          <w:i/>
          <w:sz w:val="24"/>
        </w:rPr>
        <w:t>factura.</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spacing w:line="247" w:lineRule="auto" w:before="0"/>
        <w:ind w:left="119" w:right="110" w:firstLine="0"/>
        <w:jc w:val="both"/>
        <w:rPr>
          <w:rFonts w:ascii="Times New Roman" w:hAnsi="Times New Roman" w:cs="Times New Roman" w:eastAsia="Times New Roman" w:hint="default"/>
          <w:sz w:val="24"/>
          <w:szCs w:val="24"/>
        </w:rPr>
      </w:pPr>
      <w:r>
        <w:rPr>
          <w:rFonts w:ascii="Times New Roman" w:hAnsi="Times New Roman"/>
          <w:i/>
          <w:sz w:val="24"/>
        </w:rPr>
        <w:t>Art. 6.2. Las comunidades autónomas y las corporaciones locales remitirán al Ministerio de 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w:t>
      </w:r>
      <w:r>
        <w:rPr>
          <w:rFonts w:ascii="Times New Roman" w:hAnsi="Times New Roman"/>
          <w:i/>
          <w:spacing w:val="-12"/>
          <w:sz w:val="24"/>
        </w:rPr>
        <w:t> </w:t>
      </w:r>
      <w:r>
        <w:rPr>
          <w:rFonts w:ascii="Times New Roman" w:hAnsi="Times New Roman"/>
          <w:i/>
          <w:sz w:val="24"/>
        </w:rPr>
        <w:t>anterior:</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pStyle w:val="ListParagraph"/>
        <w:numPr>
          <w:ilvl w:val="0"/>
          <w:numId w:val="5"/>
        </w:numPr>
        <w:tabs>
          <w:tab w:pos="387" w:val="left" w:leader="none"/>
        </w:tabs>
        <w:spacing w:line="247" w:lineRule="auto" w:before="0" w:after="0"/>
        <w:ind w:left="120" w:right="111" w:firstLine="0"/>
        <w:jc w:val="both"/>
        <w:rPr>
          <w:rFonts w:ascii="Times New Roman" w:hAnsi="Times New Roman" w:cs="Times New Roman" w:eastAsia="Times New Roman" w:hint="default"/>
          <w:sz w:val="24"/>
          <w:szCs w:val="24"/>
        </w:rPr>
      </w:pPr>
      <w:r>
        <w:rPr>
          <w:rFonts w:ascii="Times New Roman" w:hAnsi="Times New Roman"/>
          <w:i/>
          <w:sz w:val="24"/>
        </w:rPr>
        <w:t>El período medio de pago global a proveedores mensual o trimestral, según corresponda, y su serie</w:t>
      </w:r>
      <w:r>
        <w:rPr>
          <w:rFonts w:ascii="Times New Roman" w:hAnsi="Times New Roman"/>
          <w:i/>
          <w:spacing w:val="-11"/>
          <w:sz w:val="24"/>
        </w:rPr>
        <w:t> </w:t>
      </w:r>
      <w:r>
        <w:rPr>
          <w:rFonts w:ascii="Times New Roman" w:hAnsi="Times New Roman"/>
          <w:i/>
          <w:sz w:val="24"/>
        </w:rPr>
        <w:t>histórica.</w:t>
      </w:r>
      <w:r>
        <w:rPr>
          <w:rFonts w:ascii="Times New Roman" w:hAnsi="Times New Roman"/>
          <w:sz w:val="24"/>
        </w:rPr>
      </w:r>
    </w:p>
    <w:p>
      <w:pPr>
        <w:spacing w:after="0" w:line="247" w:lineRule="auto"/>
        <w:jc w:val="both"/>
        <w:rPr>
          <w:rFonts w:ascii="Times New Roman" w:hAnsi="Times New Roman" w:cs="Times New Roman" w:eastAsia="Times New Roman" w:hint="default"/>
          <w:sz w:val="24"/>
          <w:szCs w:val="24"/>
        </w:rPr>
        <w:sectPr>
          <w:pgSz w:w="11900" w:h="16840"/>
          <w:pgMar w:header="444" w:footer="1137" w:top="1940" w:bottom="1320" w:left="1320" w:right="1320"/>
        </w:sectPr>
      </w:pPr>
    </w:p>
    <w:p>
      <w:pPr>
        <w:pStyle w:val="ListParagraph"/>
        <w:numPr>
          <w:ilvl w:val="0"/>
          <w:numId w:val="5"/>
        </w:numPr>
        <w:tabs>
          <w:tab w:pos="389" w:val="left" w:leader="none"/>
        </w:tabs>
        <w:spacing w:line="247" w:lineRule="auto" w:before="145" w:after="0"/>
        <w:ind w:left="120" w:right="111" w:firstLine="0"/>
        <w:jc w:val="both"/>
        <w:rPr>
          <w:rFonts w:ascii="Times New Roman" w:hAnsi="Times New Roman" w:cs="Times New Roman" w:eastAsia="Times New Roman" w:hint="default"/>
          <w:sz w:val="24"/>
          <w:szCs w:val="24"/>
        </w:rPr>
      </w:pPr>
      <w:r>
        <w:rPr>
          <w:rFonts w:ascii="Times New Roman" w:hAnsi="Times New Roman"/>
          <w:i/>
          <w:sz w:val="24"/>
        </w:rPr>
        <w:t>El período medio de pago mensual o trimestral, según corresponda, de cada entidad y su serie</w:t>
      </w:r>
      <w:r>
        <w:rPr>
          <w:rFonts w:ascii="Times New Roman" w:hAnsi="Times New Roman"/>
          <w:i/>
          <w:spacing w:val="-10"/>
          <w:sz w:val="24"/>
        </w:rPr>
        <w:t> </w:t>
      </w:r>
      <w:r>
        <w:rPr>
          <w:rFonts w:ascii="Times New Roman" w:hAnsi="Times New Roman"/>
          <w:i/>
          <w:sz w:val="24"/>
        </w:rPr>
        <w:t>histórica.</w:t>
      </w:r>
      <w:r>
        <w:rPr>
          <w:rFonts w:ascii="Times New Roman" w:hAnsi="Times New Roman"/>
          <w:sz w:val="24"/>
        </w:rPr>
      </w:r>
    </w:p>
    <w:p>
      <w:pPr>
        <w:pStyle w:val="ListParagraph"/>
        <w:numPr>
          <w:ilvl w:val="0"/>
          <w:numId w:val="5"/>
        </w:numPr>
        <w:tabs>
          <w:tab w:pos="425" w:val="left" w:leader="none"/>
        </w:tabs>
        <w:spacing w:line="247" w:lineRule="auto" w:before="0" w:after="0"/>
        <w:ind w:left="120" w:right="111" w:firstLine="0"/>
        <w:jc w:val="both"/>
        <w:rPr>
          <w:rFonts w:ascii="Times New Roman" w:hAnsi="Times New Roman" w:cs="Times New Roman" w:eastAsia="Times New Roman" w:hint="default"/>
          <w:sz w:val="24"/>
          <w:szCs w:val="24"/>
        </w:rPr>
      </w:pPr>
      <w:r>
        <w:rPr>
          <w:rFonts w:ascii="Times New Roman" w:hAnsi="Times New Roman"/>
          <w:i/>
          <w:sz w:val="24"/>
        </w:rPr>
        <w:t>La ratio mensual o trimestral, según corresponda, de operaciones pagadas de cada entidad y su serie</w:t>
      </w:r>
      <w:r>
        <w:rPr>
          <w:rFonts w:ascii="Times New Roman" w:hAnsi="Times New Roman"/>
          <w:i/>
          <w:spacing w:val="-12"/>
          <w:sz w:val="24"/>
        </w:rPr>
        <w:t> </w:t>
      </w:r>
      <w:r>
        <w:rPr>
          <w:rFonts w:ascii="Times New Roman" w:hAnsi="Times New Roman"/>
          <w:i/>
          <w:sz w:val="24"/>
        </w:rPr>
        <w:t>histórica.</w:t>
      </w:r>
      <w:r>
        <w:rPr>
          <w:rFonts w:ascii="Times New Roman" w:hAnsi="Times New Roman"/>
          <w:sz w:val="24"/>
        </w:rPr>
      </w:r>
    </w:p>
    <w:p>
      <w:pPr>
        <w:pStyle w:val="ListParagraph"/>
        <w:numPr>
          <w:ilvl w:val="0"/>
          <w:numId w:val="5"/>
        </w:numPr>
        <w:tabs>
          <w:tab w:pos="389" w:val="left" w:leader="none"/>
        </w:tabs>
        <w:spacing w:line="247" w:lineRule="auto" w:before="0" w:after="0"/>
        <w:ind w:left="120" w:right="110" w:firstLine="0"/>
        <w:jc w:val="both"/>
        <w:rPr>
          <w:rFonts w:ascii="Times New Roman" w:hAnsi="Times New Roman" w:cs="Times New Roman" w:eastAsia="Times New Roman" w:hint="default"/>
          <w:sz w:val="24"/>
          <w:szCs w:val="24"/>
        </w:rPr>
      </w:pPr>
      <w:r>
        <w:rPr>
          <w:rFonts w:ascii="Times New Roman" w:hAnsi="Times New Roman"/>
          <w:i/>
          <w:sz w:val="24"/>
        </w:rPr>
        <w:t>La ratio de operaciones pendientes de pago, mensual o trimestral, según corresponda, de cada entidad y su serie</w:t>
      </w:r>
      <w:r>
        <w:rPr>
          <w:rFonts w:ascii="Times New Roman" w:hAnsi="Times New Roman"/>
          <w:i/>
          <w:spacing w:val="-14"/>
          <w:sz w:val="24"/>
        </w:rPr>
        <w:t> </w:t>
      </w:r>
      <w:r>
        <w:rPr>
          <w:rFonts w:ascii="Times New Roman" w:hAnsi="Times New Roman"/>
          <w:i/>
          <w:sz w:val="24"/>
        </w:rPr>
        <w:t>histórica.</w:t>
      </w:r>
      <w:r>
        <w:rPr>
          <w:rFonts w:ascii="Times New Roman" w:hAnsi="Times New Roman"/>
          <w:sz w:val="24"/>
        </w:rPr>
      </w:r>
    </w:p>
    <w:p>
      <w:pPr>
        <w:spacing w:line="240" w:lineRule="auto" w:before="6"/>
        <w:ind w:right="0"/>
        <w:rPr>
          <w:rFonts w:ascii="Times New Roman" w:hAnsi="Times New Roman" w:cs="Times New Roman" w:eastAsia="Times New Roman" w:hint="default"/>
          <w:i/>
          <w:sz w:val="24"/>
          <w:szCs w:val="24"/>
        </w:rPr>
      </w:pPr>
    </w:p>
    <w:p>
      <w:pPr>
        <w:spacing w:line="247" w:lineRule="auto" w:before="0"/>
        <w:ind w:left="119" w:right="110" w:firstLine="0"/>
        <w:jc w:val="both"/>
        <w:rPr>
          <w:rFonts w:ascii="Times New Roman" w:hAnsi="Times New Roman" w:cs="Times New Roman" w:eastAsia="Times New Roman" w:hint="default"/>
          <w:sz w:val="24"/>
          <w:szCs w:val="24"/>
        </w:rPr>
      </w:pPr>
      <w:r>
        <w:rPr>
          <w:rFonts w:ascii="Times New Roman" w:hAnsi="Times New Roman"/>
          <w:i/>
          <w:sz w:val="24"/>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w:t>
      </w:r>
      <w:r>
        <w:rPr>
          <w:rFonts w:ascii="Times New Roman" w:hAnsi="Times New Roman"/>
          <w:i/>
          <w:spacing w:val="-13"/>
          <w:sz w:val="24"/>
        </w:rPr>
        <w:t> </w:t>
      </w:r>
      <w:r>
        <w:rPr>
          <w:rFonts w:ascii="Times New Roman" w:hAnsi="Times New Roman"/>
          <w:i/>
          <w:sz w:val="24"/>
        </w:rPr>
        <w:t>publicación.</w:t>
      </w:r>
      <w:r>
        <w:rPr>
          <w:rFonts w:ascii="Times New Roman" w:hAnsi="Times New Roman"/>
          <w:sz w:val="24"/>
        </w:rPr>
      </w:r>
    </w:p>
    <w:p>
      <w:pPr>
        <w:pStyle w:val="BodyText"/>
        <w:spacing w:line="566" w:lineRule="exact" w:before="53"/>
        <w:ind w:left="120" w:right="96"/>
        <w:jc w:val="left"/>
      </w:pPr>
      <w:r>
        <w:rPr/>
        <w:t>No referente a estes cálculos o programa de Contabilidade subministra os seguintes</w:t>
      </w:r>
      <w:r>
        <w:rPr>
          <w:spacing w:val="-39"/>
        </w:rPr>
        <w:t> </w:t>
      </w:r>
      <w:r>
        <w:rPr/>
        <w:t>datos: </w:t>
      </w:r>
      <w:r>
        <w:rPr/>
        <w:t>Ratio operaciones pagadas:</w:t>
      </w:r>
      <w:r>
        <w:rPr>
          <w:spacing w:val="-2"/>
        </w:rPr>
        <w:t> </w:t>
      </w:r>
      <w:r>
        <w:rPr/>
        <w:t>21,61</w:t>
      </w:r>
    </w:p>
    <w:p>
      <w:pPr>
        <w:pStyle w:val="BodyText"/>
        <w:spacing w:line="222" w:lineRule="exact"/>
        <w:ind w:left="120" w:right="0"/>
        <w:jc w:val="both"/>
      </w:pPr>
      <w:r>
        <w:rPr/>
        <w:t>Importe pagos realizados: 1.113.735,46</w:t>
      </w:r>
      <w:r>
        <w:rPr>
          <w:spacing w:val="-12"/>
        </w:rPr>
        <w:t> </w:t>
      </w:r>
      <w:r>
        <w:rPr/>
        <w:t>€</w:t>
      </w:r>
    </w:p>
    <w:p>
      <w:pPr>
        <w:pStyle w:val="BodyText"/>
        <w:spacing w:line="247" w:lineRule="auto" w:before="7"/>
        <w:ind w:left="120" w:right="5280"/>
        <w:jc w:val="left"/>
      </w:pPr>
      <w:r>
        <w:rPr/>
        <w:t>Ratio operaciones pendientes: 92,49 Importe pagos pendientes: 697.118,63</w:t>
      </w:r>
      <w:r>
        <w:rPr>
          <w:spacing w:val="-13"/>
        </w:rPr>
        <w:t> </w:t>
      </w:r>
      <w:r>
        <w:rPr/>
        <w:t>€ </w:t>
      </w:r>
      <w:r>
        <w:rPr/>
        <w:t>PMP:</w:t>
      </w:r>
      <w:r>
        <w:rPr>
          <w:spacing w:val="-2"/>
        </w:rPr>
        <w:t> </w:t>
      </w:r>
      <w:r>
        <w:rPr/>
        <w:t>48,90</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457"/>
        <w:jc w:val="left"/>
      </w:pPr>
      <w:r>
        <w:rPr/>
        <w:t>A efectos de dar cumprimento do sinalado na referida lei, achéganse os informes e</w:t>
      </w:r>
      <w:r>
        <w:rPr>
          <w:spacing w:val="-34"/>
        </w:rPr>
        <w:t> </w:t>
      </w:r>
      <w:r>
        <w:rPr/>
        <w:t>listaxes </w:t>
      </w:r>
      <w:r>
        <w:rPr/>
        <w:t>subministrados polo programa da Deputación, segundo os datos subministrados polo programa de contabilidade do período sinalado no</w:t>
      </w:r>
      <w:r>
        <w:rPr>
          <w:spacing w:val="-24"/>
        </w:rPr>
        <w:t> </w:t>
      </w:r>
      <w:r>
        <w:rPr/>
        <w:t>encabezamento."</w:t>
      </w: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6"/>
          <w:szCs w:val="26"/>
        </w:rPr>
      </w:pPr>
    </w:p>
    <w:p>
      <w:pPr>
        <w:pStyle w:val="BodyText"/>
        <w:spacing w:line="240" w:lineRule="auto"/>
        <w:ind w:left="120" w:right="0"/>
        <w:jc w:val="both"/>
      </w:pPr>
      <w:r>
        <w:rPr/>
        <w:t>A Corporación queda</w:t>
      </w:r>
      <w:r>
        <w:rPr>
          <w:spacing w:val="-6"/>
        </w:rPr>
        <w:t> </w:t>
      </w:r>
      <w:r>
        <w:rPr/>
        <w:t>enterada.</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39"/>
        <w:ind w:left="120" w:right="0"/>
        <w:jc w:val="both"/>
        <w:rPr>
          <w:rFonts w:ascii="Times New Roman" w:hAnsi="Times New Roman" w:cs="Times New Roman" w:eastAsia="Times New Roman" w:hint="default"/>
        </w:rPr>
      </w:pPr>
      <w:r>
        <w:rPr>
          <w:rFonts w:ascii="Times New Roman" w:hAnsi="Times New Roman"/>
          <w:w w:val="105"/>
        </w:rPr>
        <w:t>8.-</w:t>
      </w:r>
      <w:r>
        <w:rPr>
          <w:rFonts w:ascii="Times New Roman" w:hAnsi="Times New Roman"/>
          <w:spacing w:val="-11"/>
          <w:w w:val="105"/>
        </w:rPr>
        <w:t> </w:t>
      </w:r>
      <w:r>
        <w:rPr>
          <w:rFonts w:ascii="Times New Roman" w:hAnsi="Times New Roman"/>
          <w:w w:val="105"/>
        </w:rPr>
        <w:t>DAR</w:t>
      </w:r>
      <w:r>
        <w:rPr>
          <w:rFonts w:ascii="Times New Roman" w:hAnsi="Times New Roman"/>
          <w:spacing w:val="-12"/>
          <w:w w:val="105"/>
        </w:rPr>
        <w:t> </w:t>
      </w:r>
      <w:r>
        <w:rPr>
          <w:rFonts w:ascii="Times New Roman" w:hAnsi="Times New Roman"/>
          <w:w w:val="105"/>
        </w:rPr>
        <w:t>CONTA</w:t>
      </w:r>
      <w:r>
        <w:rPr>
          <w:rFonts w:ascii="Times New Roman" w:hAnsi="Times New Roman"/>
          <w:spacing w:val="-10"/>
          <w:w w:val="105"/>
        </w:rPr>
        <w:t> </w:t>
      </w:r>
      <w:r>
        <w:rPr>
          <w:rFonts w:ascii="Times New Roman" w:hAnsi="Times New Roman"/>
          <w:w w:val="105"/>
        </w:rPr>
        <w:t>DA</w:t>
      </w:r>
      <w:r>
        <w:rPr>
          <w:rFonts w:ascii="Times New Roman" w:hAnsi="Times New Roman"/>
          <w:spacing w:val="-11"/>
          <w:w w:val="105"/>
        </w:rPr>
        <w:t> </w:t>
      </w:r>
      <w:r>
        <w:rPr>
          <w:rFonts w:ascii="Times New Roman" w:hAnsi="Times New Roman"/>
          <w:w w:val="105"/>
        </w:rPr>
        <w:t>EXECUCIÓN</w:t>
      </w:r>
      <w:r>
        <w:rPr>
          <w:rFonts w:ascii="Times New Roman" w:hAnsi="Times New Roman"/>
          <w:spacing w:val="-10"/>
          <w:w w:val="105"/>
        </w:rPr>
        <w:t> </w:t>
      </w:r>
      <w:r>
        <w:rPr>
          <w:rFonts w:ascii="Times New Roman" w:hAnsi="Times New Roman"/>
          <w:w w:val="105"/>
        </w:rPr>
        <w:t>ORZAMENTARIA</w:t>
      </w:r>
      <w:r>
        <w:rPr>
          <w:rFonts w:ascii="Times New Roman" w:hAnsi="Times New Roman"/>
          <w:spacing w:val="-13"/>
          <w:w w:val="105"/>
        </w:rPr>
        <w:t> </w:t>
      </w:r>
      <w:r>
        <w:rPr>
          <w:rFonts w:ascii="Times New Roman" w:hAnsi="Times New Roman"/>
          <w:w w:val="105"/>
        </w:rPr>
        <w:t>1º</w:t>
      </w:r>
      <w:r>
        <w:rPr>
          <w:rFonts w:ascii="Times New Roman" w:hAnsi="Times New Roman"/>
          <w:spacing w:val="-11"/>
          <w:w w:val="105"/>
        </w:rPr>
        <w:t> </w:t>
      </w:r>
      <w:r>
        <w:rPr>
          <w:rFonts w:ascii="Times New Roman" w:hAnsi="Times New Roman"/>
          <w:w w:val="105"/>
        </w:rPr>
        <w:t>SEMESTRE</w:t>
      </w:r>
      <w:r>
        <w:rPr>
          <w:rFonts w:ascii="Times New Roman" w:hAnsi="Times New Roman"/>
          <w:spacing w:val="-10"/>
          <w:w w:val="105"/>
        </w:rPr>
        <w:t> </w:t>
      </w:r>
      <w:r>
        <w:rPr>
          <w:rFonts w:ascii="Times New Roman" w:hAnsi="Times New Roman"/>
          <w:w w:val="105"/>
        </w:rPr>
        <w:t>2015</w:t>
      </w:r>
      <w:r>
        <w:rPr>
          <w:rFonts w:ascii="Times New Roman" w:hAnsi="Times New Roman"/>
        </w:rPr>
      </w:r>
    </w:p>
    <w:p>
      <w:pPr>
        <w:spacing w:line="240" w:lineRule="auto" w:before="6"/>
        <w:ind w:right="0"/>
        <w:rPr>
          <w:rFonts w:ascii="Times New Roman" w:hAnsi="Times New Roman" w:cs="Times New Roman" w:eastAsia="Times New Roman" w:hint="default"/>
          <w:sz w:val="33"/>
          <w:szCs w:val="33"/>
        </w:rPr>
      </w:pPr>
    </w:p>
    <w:p>
      <w:pPr>
        <w:spacing w:line="244" w:lineRule="auto" w:before="0"/>
        <w:ind w:left="119" w:right="110" w:firstLine="0"/>
        <w:jc w:val="both"/>
        <w:rPr>
          <w:rFonts w:ascii="Times New Roman" w:hAnsi="Times New Roman" w:cs="Times New Roman" w:eastAsia="Times New Roman" w:hint="default"/>
          <w:sz w:val="22"/>
          <w:szCs w:val="22"/>
        </w:rPr>
      </w:pPr>
      <w:r>
        <w:rPr>
          <w:rFonts w:ascii="Times New Roman" w:hAnsi="Times New Roman"/>
          <w:sz w:val="22"/>
        </w:rPr>
        <w:t>En cumprimento do disposto no artigo 207 do Texto Refundido da Lei reguladora das Facendas Locais e 56 das Bases de Execución do Orzamento, dáse conta pola Intervención municipal do informe sobre a execución do primeiro semestre e avance da liquidación do exercicio 2015, emitido o 23 de xullo de 2015, do seguinte teor</w:t>
      </w:r>
      <w:r>
        <w:rPr>
          <w:rFonts w:ascii="Times New Roman" w:hAnsi="Times New Roman"/>
          <w:spacing w:val="9"/>
          <w:sz w:val="22"/>
        </w:rPr>
        <w:t> </w:t>
      </w:r>
      <w:r>
        <w:rPr>
          <w:rFonts w:ascii="Times New Roman" w:hAnsi="Times New Roman"/>
          <w:sz w:val="22"/>
        </w:rPr>
        <w:t>literal:</w:t>
      </w:r>
    </w:p>
    <w:p>
      <w:pPr>
        <w:spacing w:line="240" w:lineRule="auto" w:before="10"/>
        <w:ind w:right="0"/>
        <w:rPr>
          <w:rFonts w:ascii="Times New Roman" w:hAnsi="Times New Roman" w:cs="Times New Roman" w:eastAsia="Times New Roman" w:hint="default"/>
          <w:sz w:val="24"/>
          <w:szCs w:val="24"/>
        </w:rPr>
      </w:pPr>
    </w:p>
    <w:p>
      <w:pPr>
        <w:spacing w:line="364" w:lineRule="auto" w:before="0"/>
        <w:ind w:left="119" w:right="110" w:firstLine="0"/>
        <w:jc w:val="both"/>
        <w:rPr>
          <w:rFonts w:ascii="Times New Roman" w:hAnsi="Times New Roman" w:cs="Times New Roman" w:eastAsia="Times New Roman" w:hint="default"/>
          <w:sz w:val="20"/>
          <w:szCs w:val="20"/>
        </w:rPr>
      </w:pPr>
      <w:r>
        <w:rPr>
          <w:rFonts w:ascii="Times New Roman" w:hAnsi="Times New Roman"/>
          <w:w w:val="105"/>
          <w:sz w:val="20"/>
        </w:rPr>
        <w:t>"INFORME SOBRE A EXECUCIÓN PRESUPOSTARIA NO PRIMEIRO SEMESTRE DE 2015 E AVANCE</w:t>
      </w:r>
      <w:r>
        <w:rPr>
          <w:rFonts w:ascii="Times New Roman" w:hAnsi="Times New Roman"/>
          <w:spacing w:val="-24"/>
          <w:w w:val="105"/>
          <w:sz w:val="20"/>
        </w:rPr>
        <w:t> </w:t>
      </w:r>
      <w:r>
        <w:rPr>
          <w:rFonts w:ascii="Times New Roman" w:hAnsi="Times New Roman"/>
          <w:w w:val="105"/>
          <w:sz w:val="20"/>
        </w:rPr>
        <w:t>DA</w:t>
      </w:r>
      <w:r>
        <w:rPr>
          <w:rFonts w:ascii="Times New Roman" w:hAnsi="Times New Roman"/>
          <w:spacing w:val="-24"/>
          <w:w w:val="105"/>
          <w:sz w:val="20"/>
        </w:rPr>
        <w:t> </w:t>
      </w:r>
      <w:r>
        <w:rPr>
          <w:rFonts w:ascii="Times New Roman" w:hAnsi="Times New Roman"/>
          <w:w w:val="105"/>
          <w:sz w:val="20"/>
        </w:rPr>
        <w:t>LIQUIDACIÓN</w:t>
      </w:r>
      <w:r>
        <w:rPr>
          <w:rFonts w:ascii="Times New Roman" w:hAnsi="Times New Roman"/>
          <w:sz w:val="20"/>
        </w:rPr>
      </w:r>
    </w:p>
    <w:p>
      <w:pPr>
        <w:spacing w:line="240" w:lineRule="auto" w:before="0"/>
        <w:ind w:right="0"/>
        <w:rPr>
          <w:rFonts w:ascii="Times New Roman" w:hAnsi="Times New Roman" w:cs="Times New Roman" w:eastAsia="Times New Roman" w:hint="default"/>
          <w:sz w:val="17"/>
          <w:szCs w:val="17"/>
        </w:rPr>
      </w:pPr>
    </w:p>
    <w:p>
      <w:pPr>
        <w:pStyle w:val="BodyText"/>
        <w:spacing w:line="247" w:lineRule="auto"/>
        <w:ind w:right="111"/>
        <w:jc w:val="both"/>
      </w:pPr>
      <w:r>
        <w:rPr/>
        <w:t>De conformidade co previsto no 207 de Texto Refundido da Lei reguladora das Facendas Locais e 56 das Bases de Execución do Orzamento remítese informe da execución do primeiro semestre e avance da liquidación do exercicio 2015, tanto no referente aos gastos como ingresos do</w:t>
      </w:r>
      <w:r>
        <w:rPr>
          <w:spacing w:val="-7"/>
        </w:rPr>
        <w:t> </w:t>
      </w:r>
      <w:r>
        <w:rPr/>
        <w:t>exercicio.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Para o análise dos datos empregouse a funcionalidade </w:t>
      </w:r>
      <w:r>
        <w:rPr>
          <w:spacing w:val="-3"/>
        </w:rPr>
        <w:t>SICALWIN </w:t>
      </w:r>
      <w:r>
        <w:rPr/>
        <w:t>facilitada pola Deputación </w:t>
      </w:r>
      <w:r>
        <w:rPr/>
        <w:t>para dar cumprimento á Orde HAP/2105/2012 de 1 de outubro, pola que se desenrolan as obrigacións de subministro de información previstas en la Lei Orgánica 2/2012, de 27 de abril,</w:t>
      </w:r>
      <w:r>
        <w:rPr>
          <w:spacing w:val="-8"/>
        </w:rPr>
        <w:t> </w:t>
      </w:r>
      <w:r>
        <w:rPr/>
        <w:t>de</w:t>
      </w:r>
      <w:r>
        <w:rPr>
          <w:spacing w:val="-9"/>
        </w:rPr>
        <w:t> </w:t>
      </w:r>
      <w:r>
        <w:rPr/>
        <w:t>Estabilidade</w:t>
      </w:r>
      <w:r>
        <w:rPr>
          <w:spacing w:val="-8"/>
        </w:rPr>
        <w:t> </w:t>
      </w:r>
      <w:r>
        <w:rPr/>
        <w:t>Orzamentaria</w:t>
      </w:r>
      <w:r>
        <w:rPr>
          <w:spacing w:val="-9"/>
        </w:rPr>
        <w:t> </w:t>
      </w:r>
      <w:r>
        <w:rPr/>
        <w:t>e</w:t>
      </w:r>
      <w:r>
        <w:rPr>
          <w:spacing w:val="-8"/>
        </w:rPr>
        <w:t> </w:t>
      </w:r>
      <w:r>
        <w:rPr/>
        <w:t>Sostenibilidade</w:t>
      </w:r>
      <w:r>
        <w:rPr>
          <w:spacing w:val="-6"/>
        </w:rPr>
        <w:t> </w:t>
      </w:r>
      <w:r>
        <w:rPr/>
        <w:t>Financeira.</w:t>
      </w:r>
    </w:p>
    <w:p>
      <w:pPr>
        <w:spacing w:after="0" w:line="247" w:lineRule="auto"/>
        <w:jc w:val="both"/>
        <w:sectPr>
          <w:pgSz w:w="11900" w:h="16840"/>
          <w:pgMar w:header="444" w:footer="1137"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Heading1"/>
        <w:numPr>
          <w:ilvl w:val="1"/>
          <w:numId w:val="5"/>
        </w:numPr>
        <w:tabs>
          <w:tab w:pos="1763" w:val="left" w:leader="none"/>
        </w:tabs>
        <w:spacing w:line="240" w:lineRule="auto" w:before="207" w:after="0"/>
        <w:ind w:left="1762" w:right="0" w:hanging="342"/>
        <w:jc w:val="left"/>
      </w:pPr>
      <w:r>
        <w:rPr>
          <w:w w:val="105"/>
          <w:u w:val="single" w:color="000000"/>
        </w:rPr>
        <w:t>GASTOS</w:t>
      </w:r>
      <w:r>
        <w:rPr>
          <w:w w:val="105"/>
        </w:rPr>
      </w:r>
      <w:r>
        <w:rPr/>
      </w:r>
    </w:p>
    <w:p>
      <w:pPr>
        <w:spacing w:line="240" w:lineRule="auto" w:before="11"/>
        <w:ind w:right="0"/>
        <w:rPr>
          <w:rFonts w:ascii="Times New Roman" w:hAnsi="Times New Roman" w:cs="Times New Roman" w:eastAsia="Times New Roman" w:hint="default"/>
          <w:sz w:val="18"/>
          <w:szCs w:val="18"/>
        </w:rPr>
      </w:pPr>
    </w:p>
    <w:p>
      <w:pPr>
        <w:pStyle w:val="BodyText"/>
        <w:spacing w:line="247" w:lineRule="auto" w:before="69"/>
        <w:ind w:left="699" w:right="870" w:firstLine="720"/>
        <w:jc w:val="both"/>
      </w:pPr>
      <w:r>
        <w:rPr/>
        <w:t>A análise da evolución dos gastos presupostarios vaise realizar, con carácter xeral, por capítulos do Estado de Gastos, acompañándose ao presente informe un cadro detallado dos resultados do presente análise, a cal se pasa a analizar a</w:t>
      </w:r>
      <w:r>
        <w:rPr>
          <w:spacing w:val="-20"/>
        </w:rPr>
        <w:t> </w:t>
      </w:r>
      <w:r>
        <w:rPr/>
        <w:t>continuación.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699" w:right="870" w:firstLine="720"/>
        <w:jc w:val="both"/>
      </w:pPr>
      <w:r>
        <w:rPr/>
        <w:t>Con carácter previo, débese observar que, ao analizarse o estado do primeiro semestre do ano, </w:t>
      </w:r>
      <w:r>
        <w:rPr>
          <w:u w:val="single" w:color="000000"/>
        </w:rPr>
        <w:t>se debe considerar correcto un estado de execución presupostario en torno ao 50%</w:t>
      </w:r>
      <w:r>
        <w:rPr/>
        <w:t>, </w:t>
      </w:r>
      <w:r>
        <w:rPr/>
        <w:t>polo que se entrarán a valorar especificamente aqueles casos en que do listado adxunto se derive unha porcentaxe de execución maior ou aos que afecten circunstancias especiais que requiran unha análise concreta. Sen embargo debe terse en conta que non todos os gastos teñen unha distribución constante no tempo (por exemplo os derivados de subvencións ou convenios de colaboración), polo que debería terse en conta esta circunstacia para valorar o cumprimento da execución</w:t>
      </w:r>
      <w:r>
        <w:rPr>
          <w:spacing w:val="-5"/>
        </w:rPr>
        <w:t> </w:t>
      </w:r>
      <w:r>
        <w:rPr/>
        <w:t>orzamentaria.</w:t>
      </w:r>
    </w:p>
    <w:p>
      <w:pPr>
        <w:pStyle w:val="BodyText"/>
        <w:spacing w:line="247" w:lineRule="auto"/>
        <w:ind w:left="699" w:right="871" w:firstLine="720"/>
        <w:jc w:val="both"/>
      </w:pPr>
      <w:r>
        <w:rPr/>
        <w:t>Por outra parte debe recordarse que nos seguintes cadros figuran os créditos e obrigas contabilizados, pero non se inclúe o dato das facturas pendentes de tramitar, que elevaría o grado de execución do orzamento, ou incluso provocando algún déficit entre os gastos efectivamente realizados  e os créditos</w:t>
      </w:r>
      <w:r>
        <w:rPr>
          <w:spacing w:val="-12"/>
        </w:rPr>
        <w:t> </w:t>
      </w:r>
      <w:r>
        <w:rPr/>
        <w:t>definitivos.</w:t>
      </w: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5"/>
          <w:szCs w:val="25"/>
        </w:rPr>
      </w:pPr>
    </w:p>
    <w:p>
      <w:pPr>
        <w:pStyle w:val="BodyText"/>
        <w:spacing w:line="240" w:lineRule="auto"/>
        <w:ind w:left="699" w:right="883"/>
        <w:jc w:val="left"/>
        <w:rPr>
          <w:rFonts w:ascii="Times New Roman" w:hAnsi="Times New Roman" w:cs="Times New Roman" w:eastAsia="Times New Roman" w:hint="default"/>
        </w:rPr>
      </w:pPr>
      <w:r>
        <w:rPr>
          <w:rFonts w:ascii="Times New Roman" w:hAnsi="Times New Roman"/>
          <w:w w:val="105"/>
        </w:rPr>
        <w:t>Datos da liquidación do primeiro semestre (datos da contabilidade a</w:t>
      </w:r>
      <w:r>
        <w:rPr>
          <w:rFonts w:ascii="Times New Roman" w:hAnsi="Times New Roman"/>
          <w:spacing w:val="23"/>
          <w:w w:val="105"/>
        </w:rPr>
        <w:t> </w:t>
      </w:r>
      <w:r>
        <w:rPr>
          <w:rFonts w:ascii="Times New Roman" w:hAnsi="Times New Roman"/>
          <w:w w:val="105"/>
        </w:rPr>
        <w:t>30-06-2015)</w:t>
      </w:r>
      <w:r>
        <w:rPr>
          <w:rFonts w:ascii="Times New Roman" w:hAnsi="Times New Roman"/>
        </w:rPr>
      </w:r>
    </w:p>
    <w:p>
      <w:pPr>
        <w:spacing w:line="240" w:lineRule="auto" w:before="6" w:after="0"/>
        <w:ind w:right="0"/>
        <w:rPr>
          <w:rFonts w:ascii="Times New Roman" w:hAnsi="Times New Roman" w:cs="Times New Roman" w:eastAsia="Times New Roman" w:hint="default"/>
          <w:sz w:val="20"/>
          <w:szCs w:val="20"/>
        </w:rPr>
      </w:pPr>
    </w:p>
    <w:tbl>
      <w:tblPr>
        <w:tblW w:w="0" w:type="auto"/>
        <w:jc w:val="left"/>
        <w:tblInd w:w="203" w:type="dxa"/>
        <w:tblLayout w:type="fixed"/>
        <w:tblCellMar>
          <w:top w:w="0" w:type="dxa"/>
          <w:left w:w="0" w:type="dxa"/>
          <w:bottom w:w="0" w:type="dxa"/>
          <w:right w:w="0" w:type="dxa"/>
        </w:tblCellMar>
        <w:tblLook w:val="01E0"/>
      </w:tblPr>
      <w:tblGrid>
        <w:gridCol w:w="2849"/>
        <w:gridCol w:w="1277"/>
        <w:gridCol w:w="1418"/>
        <w:gridCol w:w="1274"/>
        <w:gridCol w:w="1560"/>
        <w:gridCol w:w="991"/>
      </w:tblGrid>
      <w:tr>
        <w:trPr>
          <w:trHeight w:val="442"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64" w:right="0"/>
              <w:jc w:val="left"/>
              <w:rPr>
                <w:rFonts w:ascii="Arial" w:hAnsi="Arial" w:cs="Arial" w:eastAsia="Arial" w:hint="default"/>
                <w:sz w:val="18"/>
                <w:szCs w:val="18"/>
              </w:rPr>
            </w:pPr>
            <w:r>
              <w:rPr>
                <w:rFonts w:ascii="Arial"/>
                <w:b/>
                <w:sz w:val="18"/>
              </w:rPr>
              <w:t>INGRESOS</w:t>
            </w:r>
            <w:r>
              <w:rPr>
                <w:rFonts w:ascii="Arial"/>
                <w:sz w:val="18"/>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
              <w:ind w:left="275" w:right="127" w:hanging="149"/>
              <w:jc w:val="left"/>
              <w:rPr>
                <w:rFonts w:ascii="Arial" w:hAnsi="Arial" w:cs="Arial" w:eastAsia="Arial" w:hint="default"/>
                <w:sz w:val="18"/>
                <w:szCs w:val="18"/>
              </w:rPr>
            </w:pPr>
            <w:r>
              <w:rPr>
                <w:rFonts w:ascii="Arial"/>
                <w:b/>
                <w:sz w:val="18"/>
              </w:rPr>
              <w:t>Previsiones Iniciales</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
              <w:ind w:left="247" w:right="199" w:hanging="51"/>
              <w:jc w:val="left"/>
              <w:rPr>
                <w:rFonts w:ascii="Arial" w:hAnsi="Arial" w:cs="Arial" w:eastAsia="Arial" w:hint="default"/>
                <w:sz w:val="18"/>
                <w:szCs w:val="18"/>
              </w:rPr>
            </w:pPr>
            <w:r>
              <w:rPr>
                <w:rFonts w:ascii="Arial"/>
                <w:b/>
                <w:sz w:val="18"/>
              </w:rPr>
              <w:t>Previsiones Definitivas</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
              <w:ind w:left="381" w:right="219" w:hanging="161"/>
              <w:jc w:val="left"/>
              <w:rPr>
                <w:rFonts w:ascii="Arial" w:hAnsi="Arial" w:cs="Arial" w:eastAsia="Arial" w:hint="default"/>
                <w:sz w:val="18"/>
                <w:szCs w:val="18"/>
              </w:rPr>
            </w:pPr>
            <w:r>
              <w:rPr>
                <w:rFonts w:ascii="Arial"/>
                <w:b/>
                <w:sz w:val="18"/>
              </w:rPr>
              <w:t>Derechos Netos</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
              <w:ind w:left="453" w:right="212" w:hanging="243"/>
              <w:jc w:val="left"/>
              <w:rPr>
                <w:rFonts w:ascii="Arial" w:hAnsi="Arial" w:cs="Arial" w:eastAsia="Arial" w:hint="default"/>
                <w:sz w:val="18"/>
                <w:szCs w:val="18"/>
              </w:rPr>
            </w:pPr>
            <w:r>
              <w:rPr>
                <w:rFonts w:ascii="Arial" w:hAnsi="Arial"/>
                <w:b/>
                <w:sz w:val="18"/>
              </w:rPr>
              <w:t>Recaudación Líquida</w:t>
            </w:r>
            <w:r>
              <w:rPr>
                <w:rFonts w:ascii="Arial" w:hAns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
              <w:ind w:left="100" w:right="93" w:hanging="8"/>
              <w:jc w:val="left"/>
              <w:rPr>
                <w:rFonts w:ascii="Arial" w:hAnsi="Arial" w:cs="Arial" w:eastAsia="Arial" w:hint="default"/>
                <w:sz w:val="18"/>
                <w:szCs w:val="18"/>
              </w:rPr>
            </w:pPr>
            <w:r>
              <w:rPr>
                <w:rFonts w:ascii="Arial"/>
                <w:b/>
                <w:sz w:val="18"/>
              </w:rPr>
              <w:t>% DRN</w:t>
            </w:r>
            <w:r>
              <w:rPr>
                <w:rFonts w:ascii="Arial"/>
                <w:b/>
                <w:spacing w:val="-9"/>
                <w:sz w:val="18"/>
              </w:rPr>
              <w:t> </w:t>
            </w:r>
            <w:r>
              <w:rPr>
                <w:rFonts w:ascii="Arial"/>
                <w:b/>
                <w:sz w:val="18"/>
              </w:rPr>
              <w:t>s/ </w:t>
            </w:r>
            <w:r>
              <w:rPr>
                <w:rFonts w:ascii="Arial"/>
                <w:b/>
                <w:sz w:val="18"/>
              </w:rPr>
              <w:t>Prev.</w:t>
            </w:r>
            <w:r>
              <w:rPr>
                <w:rFonts w:ascii="Arial"/>
                <w:b/>
                <w:spacing w:val="-5"/>
                <w:sz w:val="18"/>
              </w:rPr>
              <w:t> </w:t>
            </w:r>
            <w:r>
              <w:rPr>
                <w:rFonts w:ascii="Arial"/>
                <w:b/>
                <w:sz w:val="18"/>
              </w:rPr>
              <w:t>Def</w:t>
            </w:r>
            <w:r>
              <w:rPr>
                <w:rFonts w:ascii="Arial"/>
                <w:sz w:val="18"/>
              </w:rPr>
            </w:r>
          </w:p>
        </w:tc>
      </w:tr>
      <w:tr>
        <w:trPr>
          <w:trHeight w:val="257"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64" w:right="0"/>
              <w:jc w:val="left"/>
              <w:rPr>
                <w:rFonts w:ascii="Arial" w:hAnsi="Arial" w:cs="Arial" w:eastAsia="Arial" w:hint="default"/>
                <w:sz w:val="18"/>
                <w:szCs w:val="18"/>
              </w:rPr>
            </w:pPr>
            <w:r>
              <w:rPr>
                <w:rFonts w:ascii="Arial"/>
                <w:sz w:val="18"/>
              </w:rPr>
              <w:t>IMPUESTOS</w:t>
            </w:r>
            <w:r>
              <w:rPr>
                <w:rFonts w:ascii="Arial"/>
                <w:spacing w:val="-16"/>
                <w:sz w:val="18"/>
              </w:rPr>
              <w:t> </w:t>
            </w:r>
            <w:r>
              <w:rPr>
                <w:rFonts w:ascii="Arial"/>
                <w:sz w:val="18"/>
              </w:rPr>
              <w:t>DIRECTOS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1.922.000,00</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5"/>
              <w:jc w:val="right"/>
              <w:rPr>
                <w:rFonts w:ascii="Arial" w:hAnsi="Arial" w:cs="Arial" w:eastAsia="Arial" w:hint="default"/>
                <w:sz w:val="18"/>
                <w:szCs w:val="18"/>
              </w:rPr>
            </w:pPr>
            <w:r>
              <w:rPr>
                <w:rFonts w:ascii="Arial"/>
                <w:w w:val="95"/>
                <w:sz w:val="18"/>
              </w:rPr>
              <w:t>1.922.000,00</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774.239,09</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774.239,09</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7"/>
              <w:ind w:right="63"/>
              <w:jc w:val="right"/>
              <w:rPr>
                <w:rFonts w:ascii="Arial" w:hAnsi="Arial" w:cs="Arial" w:eastAsia="Arial" w:hint="default"/>
                <w:sz w:val="18"/>
                <w:szCs w:val="18"/>
              </w:rPr>
            </w:pPr>
            <w:r>
              <w:rPr>
                <w:rFonts w:ascii="Arial"/>
                <w:w w:val="95"/>
                <w:sz w:val="18"/>
              </w:rPr>
              <w:t>40,28%</w:t>
            </w:r>
            <w:r>
              <w:rPr>
                <w:rFonts w:ascii="Arial"/>
                <w:sz w:val="18"/>
              </w:rPr>
            </w:r>
          </w:p>
        </w:tc>
      </w:tr>
      <w:tr>
        <w:trPr>
          <w:trHeight w:val="254"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64" w:right="0"/>
              <w:jc w:val="left"/>
              <w:rPr>
                <w:rFonts w:ascii="Arial" w:hAnsi="Arial" w:cs="Arial" w:eastAsia="Arial" w:hint="default"/>
                <w:sz w:val="18"/>
                <w:szCs w:val="18"/>
              </w:rPr>
            </w:pPr>
            <w:r>
              <w:rPr>
                <w:rFonts w:ascii="Arial"/>
                <w:sz w:val="18"/>
              </w:rPr>
              <w:t>IMPUESTOS</w:t>
            </w:r>
            <w:r>
              <w:rPr>
                <w:rFonts w:ascii="Arial"/>
                <w:spacing w:val="-17"/>
                <w:sz w:val="18"/>
              </w:rPr>
              <w:t> </w:t>
            </w:r>
            <w:r>
              <w:rPr>
                <w:rFonts w:ascii="Arial"/>
                <w:sz w:val="18"/>
              </w:rPr>
              <w:t>INDIRECTOS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50.000,00</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5"/>
              <w:jc w:val="right"/>
              <w:rPr>
                <w:rFonts w:ascii="Arial" w:hAnsi="Arial" w:cs="Arial" w:eastAsia="Arial" w:hint="default"/>
                <w:sz w:val="18"/>
                <w:szCs w:val="18"/>
              </w:rPr>
            </w:pPr>
            <w:r>
              <w:rPr>
                <w:rFonts w:ascii="Arial"/>
                <w:w w:val="95"/>
                <w:sz w:val="18"/>
              </w:rPr>
              <w:t>50.000,00</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15.196,86</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15.196,86</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right="63"/>
              <w:jc w:val="right"/>
              <w:rPr>
                <w:rFonts w:ascii="Arial" w:hAnsi="Arial" w:cs="Arial" w:eastAsia="Arial" w:hint="default"/>
                <w:sz w:val="18"/>
                <w:szCs w:val="18"/>
              </w:rPr>
            </w:pPr>
            <w:r>
              <w:rPr>
                <w:rFonts w:ascii="Arial"/>
                <w:w w:val="95"/>
                <w:sz w:val="18"/>
              </w:rPr>
              <w:t>30,39%</w:t>
            </w:r>
            <w:r>
              <w:rPr>
                <w:rFonts w:ascii="Arial"/>
                <w:sz w:val="18"/>
              </w:rPr>
            </w:r>
          </w:p>
        </w:tc>
      </w:tr>
      <w:tr>
        <w:trPr>
          <w:trHeight w:val="418"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ind w:left="64" w:right="314"/>
              <w:jc w:val="left"/>
              <w:rPr>
                <w:rFonts w:ascii="Arial" w:hAnsi="Arial" w:cs="Arial" w:eastAsia="Arial" w:hint="default"/>
                <w:sz w:val="18"/>
                <w:szCs w:val="18"/>
              </w:rPr>
            </w:pPr>
            <w:r>
              <w:rPr>
                <w:rFonts w:ascii="Arial" w:hAnsi="Arial"/>
                <w:sz w:val="18"/>
              </w:rPr>
              <w:t>TASAS, PRECIOS</w:t>
            </w:r>
            <w:r>
              <w:rPr>
                <w:rFonts w:ascii="Arial" w:hAnsi="Arial"/>
                <w:spacing w:val="-9"/>
                <w:sz w:val="18"/>
              </w:rPr>
              <w:t> </w:t>
            </w:r>
            <w:r>
              <w:rPr>
                <w:rFonts w:ascii="Arial" w:hAnsi="Arial"/>
                <w:sz w:val="18"/>
              </w:rPr>
              <w:t>PÚBLICOS </w:t>
            </w:r>
            <w:r>
              <w:rPr>
                <w:rFonts w:ascii="Arial" w:hAnsi="Arial"/>
                <w:sz w:val="18"/>
              </w:rPr>
              <w:t>OTROS</w:t>
            </w:r>
            <w:r>
              <w:rPr>
                <w:rFonts w:ascii="Arial" w:hAnsi="Arial"/>
                <w:spacing w:val="-10"/>
                <w:sz w:val="18"/>
              </w:rPr>
              <w:t> </w:t>
            </w:r>
            <w:r>
              <w:rPr>
                <w:rFonts w:ascii="Arial" w:hAnsi="Arial"/>
                <w:sz w:val="18"/>
              </w:rPr>
              <w:t>INGRESOS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667.100,00</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5"/>
              <w:jc w:val="right"/>
              <w:rPr>
                <w:rFonts w:ascii="Arial" w:hAnsi="Arial" w:cs="Arial" w:eastAsia="Arial" w:hint="default"/>
                <w:sz w:val="18"/>
                <w:szCs w:val="18"/>
              </w:rPr>
            </w:pPr>
            <w:r>
              <w:rPr>
                <w:rFonts w:ascii="Arial"/>
                <w:w w:val="95"/>
                <w:sz w:val="18"/>
              </w:rPr>
              <w:t>667.100,00</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314.770,42</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309.550,01</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47,18%</w:t>
            </w:r>
            <w:r>
              <w:rPr>
                <w:rFonts w:ascii="Arial"/>
                <w:sz w:val="18"/>
              </w:rPr>
            </w:r>
          </w:p>
        </w:tc>
      </w:tr>
      <w:tr>
        <w:trPr>
          <w:trHeight w:val="418"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before="2"/>
              <w:ind w:left="64" w:right="1135"/>
              <w:jc w:val="left"/>
              <w:rPr>
                <w:rFonts w:ascii="Arial" w:hAnsi="Arial" w:cs="Arial" w:eastAsia="Arial" w:hint="default"/>
                <w:sz w:val="18"/>
                <w:szCs w:val="18"/>
              </w:rPr>
            </w:pPr>
            <w:r>
              <w:rPr>
                <w:rFonts w:ascii="Arial"/>
                <w:spacing w:val="-1"/>
                <w:sz w:val="18"/>
              </w:rPr>
              <w:t>TRANSFERENCIAS</w:t>
            </w:r>
            <w:r>
              <w:rPr>
                <w:rFonts w:ascii="Arial"/>
                <w:sz w:val="18"/>
              </w:rPr>
              <w:t> </w:t>
            </w:r>
            <w:r>
              <w:rPr>
                <w:rFonts w:ascii="Arial"/>
                <w:sz w:val="18"/>
              </w:rPr>
              <w:t>CORRIENTES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1.992.352,42</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5"/>
              <w:jc w:val="right"/>
              <w:rPr>
                <w:rFonts w:ascii="Arial" w:hAnsi="Arial" w:cs="Arial" w:eastAsia="Arial" w:hint="default"/>
                <w:sz w:val="18"/>
                <w:szCs w:val="18"/>
              </w:rPr>
            </w:pPr>
            <w:r>
              <w:rPr>
                <w:rFonts w:ascii="Arial"/>
                <w:w w:val="95"/>
                <w:sz w:val="18"/>
              </w:rPr>
              <w:t>2.146.743,46</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1.152.489,76</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959.960,55</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53,69%</w:t>
            </w:r>
            <w:r>
              <w:rPr>
                <w:rFonts w:ascii="Arial"/>
                <w:sz w:val="18"/>
              </w:rPr>
            </w:r>
          </w:p>
        </w:tc>
      </w:tr>
      <w:tr>
        <w:trPr>
          <w:trHeight w:val="254"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64" w:right="0"/>
              <w:jc w:val="left"/>
              <w:rPr>
                <w:rFonts w:ascii="Arial" w:hAnsi="Arial" w:cs="Arial" w:eastAsia="Arial" w:hint="default"/>
                <w:sz w:val="18"/>
                <w:szCs w:val="18"/>
              </w:rPr>
            </w:pPr>
            <w:r>
              <w:rPr>
                <w:rFonts w:ascii="Arial"/>
                <w:sz w:val="18"/>
              </w:rPr>
              <w:t>INGRESOS</w:t>
            </w:r>
            <w:r>
              <w:rPr>
                <w:rFonts w:ascii="Arial"/>
                <w:spacing w:val="-15"/>
                <w:sz w:val="18"/>
              </w:rPr>
              <w:t> </w:t>
            </w:r>
            <w:r>
              <w:rPr>
                <w:rFonts w:ascii="Arial"/>
                <w:sz w:val="18"/>
              </w:rPr>
              <w:t>PATRIMONIALES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106.500,00</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5"/>
              <w:jc w:val="right"/>
              <w:rPr>
                <w:rFonts w:ascii="Arial" w:hAnsi="Arial" w:cs="Arial" w:eastAsia="Arial" w:hint="default"/>
                <w:sz w:val="18"/>
                <w:szCs w:val="18"/>
              </w:rPr>
            </w:pPr>
            <w:r>
              <w:rPr>
                <w:rFonts w:ascii="Arial"/>
                <w:w w:val="95"/>
                <w:sz w:val="18"/>
              </w:rPr>
              <w:t>106.500,00</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91.825,02</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91.825,02</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7"/>
              <w:ind w:right="63"/>
              <w:jc w:val="right"/>
              <w:rPr>
                <w:rFonts w:ascii="Arial" w:hAnsi="Arial" w:cs="Arial" w:eastAsia="Arial" w:hint="default"/>
                <w:sz w:val="18"/>
                <w:szCs w:val="18"/>
              </w:rPr>
            </w:pPr>
            <w:r>
              <w:rPr>
                <w:rFonts w:ascii="Arial"/>
                <w:w w:val="95"/>
                <w:sz w:val="18"/>
              </w:rPr>
              <w:t>86,22%</w:t>
            </w:r>
            <w:r>
              <w:rPr>
                <w:rFonts w:ascii="Arial"/>
                <w:sz w:val="18"/>
              </w:rPr>
            </w:r>
          </w:p>
        </w:tc>
      </w:tr>
      <w:tr>
        <w:trPr>
          <w:trHeight w:val="420"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before="2"/>
              <w:ind w:left="64" w:right="835"/>
              <w:jc w:val="left"/>
              <w:rPr>
                <w:rFonts w:ascii="Arial" w:hAnsi="Arial" w:cs="Arial" w:eastAsia="Arial" w:hint="default"/>
                <w:sz w:val="18"/>
                <w:szCs w:val="18"/>
              </w:rPr>
            </w:pPr>
            <w:r>
              <w:rPr>
                <w:rFonts w:ascii="Arial"/>
                <w:sz w:val="18"/>
              </w:rPr>
              <w:t>TRANSFERENCIAS</w:t>
            </w:r>
            <w:r>
              <w:rPr>
                <w:rFonts w:ascii="Arial"/>
                <w:spacing w:val="-8"/>
                <w:sz w:val="18"/>
              </w:rPr>
              <w:t> </w:t>
            </w:r>
            <w:r>
              <w:rPr>
                <w:rFonts w:ascii="Arial"/>
                <w:sz w:val="18"/>
              </w:rPr>
              <w:t>DE </w:t>
            </w:r>
            <w:r>
              <w:rPr>
                <w:rFonts w:ascii="Arial"/>
                <w:sz w:val="18"/>
              </w:rPr>
              <w:t>CAPITAL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143.449,64</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5"/>
              <w:jc w:val="right"/>
              <w:rPr>
                <w:rFonts w:ascii="Arial" w:hAnsi="Arial" w:cs="Arial" w:eastAsia="Arial" w:hint="default"/>
                <w:sz w:val="18"/>
                <w:szCs w:val="18"/>
              </w:rPr>
            </w:pPr>
            <w:r>
              <w:rPr>
                <w:rFonts w:ascii="Arial"/>
                <w:w w:val="95"/>
                <w:sz w:val="18"/>
              </w:rPr>
              <w:t>842.359,12</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238.640,84</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238.640,84</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28,33%</w:t>
            </w:r>
            <w:r>
              <w:rPr>
                <w:rFonts w:ascii="Arial"/>
                <w:sz w:val="18"/>
              </w:rPr>
            </w:r>
          </w:p>
        </w:tc>
      </w:tr>
      <w:tr>
        <w:trPr>
          <w:trHeight w:val="254"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64" w:right="0"/>
              <w:jc w:val="left"/>
              <w:rPr>
                <w:rFonts w:ascii="Arial" w:hAnsi="Arial" w:cs="Arial" w:eastAsia="Arial" w:hint="default"/>
                <w:sz w:val="18"/>
                <w:szCs w:val="18"/>
              </w:rPr>
            </w:pPr>
            <w:r>
              <w:rPr>
                <w:rFonts w:ascii="Arial"/>
                <w:sz w:val="18"/>
              </w:rPr>
              <w:t>ACTIVOS</w:t>
            </w:r>
            <w:r>
              <w:rPr>
                <w:rFonts w:ascii="Arial"/>
                <w:spacing w:val="-11"/>
                <w:sz w:val="18"/>
              </w:rPr>
              <w:t> </w:t>
            </w:r>
            <w:r>
              <w:rPr>
                <w:rFonts w:ascii="Arial"/>
                <w:sz w:val="18"/>
              </w:rPr>
              <w:t>FINANCIEROS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5.000,00</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5"/>
              <w:jc w:val="right"/>
              <w:rPr>
                <w:rFonts w:ascii="Arial" w:hAnsi="Arial" w:cs="Arial" w:eastAsia="Arial" w:hint="default"/>
                <w:sz w:val="18"/>
                <w:szCs w:val="18"/>
              </w:rPr>
            </w:pPr>
            <w:r>
              <w:rPr>
                <w:rFonts w:ascii="Arial"/>
                <w:w w:val="95"/>
                <w:sz w:val="18"/>
              </w:rPr>
              <w:t>523.044,28</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0,00</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0,00</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right="63"/>
              <w:jc w:val="right"/>
              <w:rPr>
                <w:rFonts w:ascii="Arial" w:hAnsi="Arial" w:cs="Arial" w:eastAsia="Arial" w:hint="default"/>
                <w:sz w:val="18"/>
                <w:szCs w:val="18"/>
              </w:rPr>
            </w:pPr>
            <w:r>
              <w:rPr>
                <w:rFonts w:ascii="Arial"/>
                <w:w w:val="95"/>
                <w:sz w:val="18"/>
              </w:rPr>
              <w:t>0,00%</w:t>
            </w:r>
            <w:r>
              <w:rPr>
                <w:rFonts w:ascii="Arial"/>
                <w:sz w:val="18"/>
              </w:rPr>
            </w:r>
          </w:p>
        </w:tc>
      </w:tr>
      <w:tr>
        <w:trPr>
          <w:trHeight w:val="254"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64" w:right="0"/>
              <w:jc w:val="left"/>
              <w:rPr>
                <w:rFonts w:ascii="Arial" w:hAnsi="Arial" w:cs="Arial" w:eastAsia="Arial" w:hint="default"/>
                <w:sz w:val="18"/>
                <w:szCs w:val="18"/>
              </w:rPr>
            </w:pPr>
            <w:r>
              <w:rPr>
                <w:rFonts w:ascii="Arial"/>
                <w:sz w:val="18"/>
              </w:rPr>
              <w:t>PASIVOS</w:t>
            </w:r>
            <w:r>
              <w:rPr>
                <w:rFonts w:ascii="Arial"/>
                <w:spacing w:val="-8"/>
                <w:sz w:val="18"/>
              </w:rPr>
              <w:t> </w:t>
            </w:r>
            <w:r>
              <w:rPr>
                <w:rFonts w:ascii="Arial"/>
                <w:sz w:val="18"/>
              </w:rPr>
              <w:t>FINANCIEROS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0,00</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5"/>
              <w:jc w:val="right"/>
              <w:rPr>
                <w:rFonts w:ascii="Arial" w:hAnsi="Arial" w:cs="Arial" w:eastAsia="Arial" w:hint="default"/>
                <w:sz w:val="18"/>
                <w:szCs w:val="18"/>
              </w:rPr>
            </w:pPr>
            <w:r>
              <w:rPr>
                <w:rFonts w:ascii="Arial"/>
                <w:w w:val="95"/>
                <w:sz w:val="18"/>
              </w:rPr>
              <w:t>226.945,51</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226.945,51</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226.945,51</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right="63"/>
              <w:jc w:val="right"/>
              <w:rPr>
                <w:rFonts w:ascii="Arial" w:hAnsi="Arial" w:cs="Arial" w:eastAsia="Arial" w:hint="default"/>
                <w:sz w:val="18"/>
                <w:szCs w:val="18"/>
              </w:rPr>
            </w:pPr>
            <w:r>
              <w:rPr>
                <w:rFonts w:ascii="Arial"/>
                <w:w w:val="95"/>
                <w:sz w:val="18"/>
              </w:rPr>
              <w:t>100,00%</w:t>
            </w:r>
            <w:r>
              <w:rPr>
                <w:rFonts w:ascii="Arial"/>
                <w:sz w:val="18"/>
              </w:rPr>
            </w:r>
          </w:p>
        </w:tc>
      </w:tr>
      <w:tr>
        <w:trPr>
          <w:trHeight w:val="254" w:hRule="exact"/>
        </w:trPr>
        <w:tc>
          <w:tcPr>
            <w:tcW w:w="28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left="64" w:right="0"/>
              <w:jc w:val="left"/>
              <w:rPr>
                <w:rFonts w:ascii="Arial" w:hAnsi="Arial" w:cs="Arial" w:eastAsia="Arial" w:hint="default"/>
                <w:sz w:val="18"/>
                <w:szCs w:val="18"/>
              </w:rPr>
            </w:pPr>
            <w:r>
              <w:rPr>
                <w:rFonts w:ascii="Arial"/>
                <w:b/>
                <w:sz w:val="18"/>
              </w:rPr>
              <w:t>TOTAL</w:t>
            </w:r>
            <w:r>
              <w:rPr>
                <w:rFonts w:ascii="Arial"/>
                <w:sz w:val="18"/>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b/>
                <w:w w:val="95"/>
                <w:sz w:val="18"/>
              </w:rPr>
              <w:t>4.886.402,06</w:t>
            </w:r>
            <w:r>
              <w:rPr>
                <w:rFonts w:ascii="Arial"/>
                <w:sz w:val="18"/>
              </w:rPr>
            </w:r>
          </w:p>
        </w:tc>
        <w:tc>
          <w:tcPr>
            <w:tcW w:w="141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65"/>
              <w:jc w:val="right"/>
              <w:rPr>
                <w:rFonts w:ascii="Arial" w:hAnsi="Arial" w:cs="Arial" w:eastAsia="Arial" w:hint="default"/>
                <w:sz w:val="18"/>
                <w:szCs w:val="18"/>
              </w:rPr>
            </w:pPr>
            <w:r>
              <w:rPr>
                <w:rFonts w:ascii="Arial"/>
                <w:b/>
                <w:w w:val="95"/>
                <w:sz w:val="18"/>
              </w:rPr>
              <w:t>6.484.692,37</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b/>
                <w:w w:val="95"/>
                <w:sz w:val="18"/>
              </w:rPr>
              <w:t>2.814.107,50</w:t>
            </w:r>
            <w:r>
              <w:rPr>
                <w:rFonts w:ascii="Arial"/>
                <w:sz w:val="18"/>
              </w:rPr>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b/>
                <w:w w:val="95"/>
                <w:sz w:val="18"/>
              </w:rPr>
              <w:t>2.616.357,88</w:t>
            </w:r>
            <w:r>
              <w:rPr>
                <w:rFonts w:ascii="Arial"/>
                <w:sz w:val="18"/>
              </w:rPr>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2"/>
              <w:ind w:right="56"/>
              <w:jc w:val="right"/>
              <w:rPr>
                <w:rFonts w:ascii="Arial" w:hAnsi="Arial" w:cs="Arial" w:eastAsia="Arial" w:hint="default"/>
                <w:sz w:val="18"/>
                <w:szCs w:val="18"/>
              </w:rPr>
            </w:pPr>
            <w:r>
              <w:rPr>
                <w:rFonts w:ascii="Arial"/>
                <w:b/>
                <w:w w:val="95"/>
                <w:sz w:val="18"/>
              </w:rPr>
              <w:t>43,40%</w:t>
            </w:r>
            <w:r>
              <w:rPr>
                <w:rFonts w:ascii="Arial"/>
                <w:sz w:val="18"/>
              </w:rPr>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1" w:after="0"/>
        <w:ind w:right="0"/>
        <w:rPr>
          <w:rFonts w:ascii="Times New Roman" w:hAnsi="Times New Roman" w:cs="Times New Roman" w:eastAsia="Times New Roman" w:hint="default"/>
          <w:sz w:val="25"/>
          <w:szCs w:val="25"/>
        </w:rPr>
      </w:pPr>
    </w:p>
    <w:tbl>
      <w:tblPr>
        <w:tblW w:w="0" w:type="auto"/>
        <w:jc w:val="left"/>
        <w:tblInd w:w="111" w:type="dxa"/>
        <w:tblLayout w:type="fixed"/>
        <w:tblCellMar>
          <w:top w:w="0" w:type="dxa"/>
          <w:left w:w="0" w:type="dxa"/>
          <w:bottom w:w="0" w:type="dxa"/>
          <w:right w:w="0" w:type="dxa"/>
        </w:tblCellMar>
        <w:tblLook w:val="01E0"/>
      </w:tblPr>
      <w:tblGrid>
        <w:gridCol w:w="2424"/>
        <w:gridCol w:w="1193"/>
        <w:gridCol w:w="1190"/>
        <w:gridCol w:w="1274"/>
        <w:gridCol w:w="1190"/>
        <w:gridCol w:w="1042"/>
        <w:gridCol w:w="1190"/>
        <w:gridCol w:w="864"/>
      </w:tblGrid>
      <w:tr>
        <w:trPr>
          <w:trHeight w:val="660"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sz w:val="19"/>
                <w:szCs w:val="19"/>
              </w:rPr>
            </w:pPr>
          </w:p>
          <w:p>
            <w:pPr>
              <w:pStyle w:val="TableParagraph"/>
              <w:spacing w:line="240" w:lineRule="auto"/>
              <w:ind w:left="64" w:right="0"/>
              <w:jc w:val="left"/>
              <w:rPr>
                <w:rFonts w:ascii="Arial" w:hAnsi="Arial" w:cs="Arial" w:eastAsia="Arial" w:hint="default"/>
                <w:sz w:val="18"/>
                <w:szCs w:val="18"/>
              </w:rPr>
            </w:pPr>
            <w:r>
              <w:rPr>
                <w:rFonts w:ascii="Arial"/>
                <w:b/>
                <w:sz w:val="18"/>
              </w:rPr>
              <w:t>GASTOS</w:t>
            </w:r>
            <w:r>
              <w:rPr>
                <w:rFonts w:ascii="Arial"/>
                <w:sz w:val="18"/>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112"/>
              <w:ind w:left="67" w:right="382"/>
              <w:jc w:val="left"/>
              <w:rPr>
                <w:rFonts w:ascii="Arial" w:hAnsi="Arial" w:cs="Arial" w:eastAsia="Arial" w:hint="default"/>
                <w:sz w:val="18"/>
                <w:szCs w:val="18"/>
              </w:rPr>
            </w:pPr>
            <w:r>
              <w:rPr>
                <w:rFonts w:ascii="Arial" w:hAnsi="Arial"/>
                <w:b/>
                <w:sz w:val="18"/>
              </w:rPr>
              <w:t>Créditos Iniciales</w:t>
            </w:r>
            <w:r>
              <w:rPr>
                <w:rFonts w:ascii="Arial" w:hAns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112"/>
              <w:ind w:left="64" w:right="382"/>
              <w:jc w:val="left"/>
              <w:rPr>
                <w:rFonts w:ascii="Arial" w:hAnsi="Arial" w:cs="Arial" w:eastAsia="Arial" w:hint="default"/>
                <w:sz w:val="18"/>
                <w:szCs w:val="18"/>
              </w:rPr>
            </w:pPr>
            <w:r>
              <w:rPr>
                <w:rFonts w:ascii="Arial" w:hAnsi="Arial"/>
                <w:b/>
                <w:sz w:val="18"/>
              </w:rPr>
              <w:t>Créditos Totales</w:t>
            </w:r>
            <w:r>
              <w:rPr>
                <w:rFonts w:ascii="Arial" w:hAns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
              <w:ind w:left="64" w:right="73"/>
              <w:jc w:val="left"/>
              <w:rPr>
                <w:rFonts w:ascii="Arial" w:hAnsi="Arial" w:cs="Arial" w:eastAsia="Arial" w:hint="default"/>
                <w:sz w:val="18"/>
                <w:szCs w:val="18"/>
              </w:rPr>
            </w:pPr>
            <w:r>
              <w:rPr>
                <w:rFonts w:ascii="Arial"/>
                <w:b/>
                <w:sz w:val="18"/>
              </w:rPr>
              <w:t>Obligacione s Reconocidas</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112"/>
              <w:ind w:left="64" w:right="361"/>
              <w:jc w:val="left"/>
              <w:rPr>
                <w:rFonts w:ascii="Arial" w:hAnsi="Arial" w:cs="Arial" w:eastAsia="Arial" w:hint="default"/>
                <w:sz w:val="18"/>
                <w:szCs w:val="18"/>
              </w:rPr>
            </w:pPr>
            <w:r>
              <w:rPr>
                <w:rFonts w:ascii="Arial" w:hAnsi="Arial"/>
                <w:b/>
                <w:sz w:val="18"/>
              </w:rPr>
              <w:t>Pagos Líquidos</w:t>
            </w:r>
            <w:r>
              <w:rPr>
                <w:rFonts w:ascii="Arial" w:hAns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112"/>
              <w:ind w:left="67" w:right="99"/>
              <w:jc w:val="left"/>
              <w:rPr>
                <w:rFonts w:ascii="Arial" w:hAnsi="Arial" w:cs="Arial" w:eastAsia="Arial" w:hint="default"/>
                <w:sz w:val="18"/>
                <w:szCs w:val="18"/>
              </w:rPr>
            </w:pPr>
            <w:r>
              <w:rPr>
                <w:rFonts w:ascii="Arial"/>
                <w:b/>
                <w:sz w:val="18"/>
              </w:rPr>
              <w:t>Pendiente de Pago</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112"/>
              <w:ind w:left="64" w:right="250"/>
              <w:jc w:val="left"/>
              <w:rPr>
                <w:rFonts w:ascii="Arial" w:hAnsi="Arial" w:cs="Arial" w:eastAsia="Arial" w:hint="default"/>
                <w:sz w:val="18"/>
                <w:szCs w:val="18"/>
              </w:rPr>
            </w:pPr>
            <w:r>
              <w:rPr>
                <w:rFonts w:ascii="Arial" w:hAnsi="Arial"/>
                <w:b/>
                <w:sz w:val="18"/>
              </w:rPr>
              <w:t>Estado de Ejecución</w:t>
            </w:r>
            <w:r>
              <w:rPr>
                <w:rFonts w:ascii="Arial" w:hAns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left="67" w:right="0"/>
              <w:jc w:val="left"/>
              <w:rPr>
                <w:rFonts w:ascii="Arial" w:hAnsi="Arial" w:cs="Arial" w:eastAsia="Arial" w:hint="default"/>
                <w:sz w:val="18"/>
                <w:szCs w:val="18"/>
              </w:rPr>
            </w:pPr>
            <w:r>
              <w:rPr>
                <w:rFonts w:ascii="Arial"/>
                <w:b/>
                <w:sz w:val="18"/>
              </w:rPr>
              <w:t>%</w:t>
            </w:r>
            <w:r>
              <w:rPr>
                <w:rFonts w:ascii="Arial"/>
                <w:b/>
                <w:spacing w:val="-9"/>
                <w:sz w:val="18"/>
              </w:rPr>
              <w:t> </w:t>
            </w:r>
            <w:r>
              <w:rPr>
                <w:rFonts w:ascii="Arial"/>
                <w:b/>
                <w:sz w:val="18"/>
              </w:rPr>
              <w:t>OR/</w:t>
            </w:r>
            <w:r>
              <w:rPr>
                <w:rFonts w:ascii="Arial"/>
                <w:sz w:val="18"/>
              </w:rPr>
            </w:r>
          </w:p>
          <w:p>
            <w:pPr>
              <w:pStyle w:val="TableParagraph"/>
              <w:spacing w:line="249" w:lineRule="auto" w:before="9"/>
              <w:ind w:left="67" w:right="202"/>
              <w:jc w:val="left"/>
              <w:rPr>
                <w:rFonts w:ascii="Arial" w:hAnsi="Arial" w:cs="Arial" w:eastAsia="Arial" w:hint="default"/>
                <w:sz w:val="18"/>
                <w:szCs w:val="18"/>
              </w:rPr>
            </w:pPr>
            <w:r>
              <w:rPr>
                <w:rFonts w:ascii="Arial"/>
                <w:b/>
                <w:sz w:val="18"/>
              </w:rPr>
              <w:t>Cdtos totales</w:t>
            </w:r>
            <w:r>
              <w:rPr>
                <w:rFonts w:ascii="Arial"/>
                <w:sz w:val="18"/>
              </w:rPr>
            </w:r>
          </w:p>
        </w:tc>
      </w:tr>
      <w:tr>
        <w:trPr>
          <w:trHeight w:val="418"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0"/>
              <w:jc w:val="left"/>
              <w:rPr>
                <w:rFonts w:ascii="Arial" w:hAnsi="Arial" w:cs="Arial" w:eastAsia="Arial" w:hint="default"/>
                <w:sz w:val="18"/>
                <w:szCs w:val="18"/>
              </w:rPr>
            </w:pPr>
            <w:r>
              <w:rPr>
                <w:rFonts w:ascii="Arial"/>
                <w:sz w:val="18"/>
              </w:rPr>
              <w:t>GASTOS DE</w:t>
            </w:r>
            <w:r>
              <w:rPr>
                <w:rFonts w:ascii="Arial"/>
                <w:spacing w:val="-10"/>
                <w:sz w:val="18"/>
              </w:rPr>
              <w:t> </w:t>
            </w:r>
            <w:r>
              <w:rPr>
                <w:rFonts w:ascii="Arial"/>
                <w:sz w:val="18"/>
              </w:rPr>
              <w:t>PERSONAL</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63"/>
              <w:jc w:val="right"/>
              <w:rPr>
                <w:rFonts w:ascii="Arial" w:hAnsi="Arial" w:cs="Arial" w:eastAsia="Arial" w:hint="default"/>
                <w:sz w:val="18"/>
                <w:szCs w:val="18"/>
              </w:rPr>
            </w:pPr>
            <w:r>
              <w:rPr>
                <w:rFonts w:ascii="Arial"/>
                <w:w w:val="95"/>
                <w:sz w:val="18"/>
              </w:rPr>
              <w:t>2.094.735,0</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63"/>
              <w:jc w:val="right"/>
              <w:rPr>
                <w:rFonts w:ascii="Arial" w:hAnsi="Arial" w:cs="Arial" w:eastAsia="Arial" w:hint="default"/>
                <w:sz w:val="18"/>
                <w:szCs w:val="18"/>
              </w:rPr>
            </w:pPr>
            <w:r>
              <w:rPr>
                <w:rFonts w:ascii="Arial"/>
                <w:w w:val="95"/>
                <w:sz w:val="18"/>
              </w:rPr>
              <w:t>2.233.063,7</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0</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1.043.143,26</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63"/>
              <w:jc w:val="right"/>
              <w:rPr>
                <w:rFonts w:ascii="Arial" w:hAnsi="Arial" w:cs="Arial" w:eastAsia="Arial" w:hint="default"/>
                <w:sz w:val="18"/>
                <w:szCs w:val="18"/>
              </w:rPr>
            </w:pPr>
            <w:r>
              <w:rPr>
                <w:rFonts w:ascii="Arial"/>
                <w:w w:val="95"/>
                <w:sz w:val="18"/>
              </w:rPr>
              <w:t>1.002.876,3</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5</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40.266,91</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63"/>
              <w:jc w:val="right"/>
              <w:rPr>
                <w:rFonts w:ascii="Arial" w:hAnsi="Arial" w:cs="Arial" w:eastAsia="Arial" w:hint="default"/>
                <w:sz w:val="18"/>
                <w:szCs w:val="18"/>
              </w:rPr>
            </w:pPr>
            <w:r>
              <w:rPr>
                <w:rFonts w:ascii="Arial"/>
                <w:w w:val="95"/>
                <w:sz w:val="18"/>
              </w:rPr>
              <w:t>1.189.920,4</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4</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46,71%</w:t>
            </w:r>
            <w:r>
              <w:rPr>
                <w:rFonts w:ascii="Arial"/>
                <w:sz w:val="18"/>
              </w:rPr>
            </w:r>
          </w:p>
        </w:tc>
      </w:tr>
      <w:tr>
        <w:trPr>
          <w:trHeight w:val="418"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ind w:left="64" w:right="374"/>
              <w:jc w:val="left"/>
              <w:rPr>
                <w:rFonts w:ascii="Arial" w:hAnsi="Arial" w:cs="Arial" w:eastAsia="Arial" w:hint="default"/>
                <w:sz w:val="18"/>
                <w:szCs w:val="18"/>
              </w:rPr>
            </w:pPr>
            <w:r>
              <w:rPr>
                <w:rFonts w:ascii="Arial"/>
                <w:sz w:val="18"/>
              </w:rPr>
              <w:t>GASTOS</w:t>
            </w:r>
            <w:r>
              <w:rPr>
                <w:rFonts w:ascii="Arial"/>
                <w:spacing w:val="-11"/>
                <w:sz w:val="18"/>
              </w:rPr>
              <w:t> </w:t>
            </w:r>
            <w:r>
              <w:rPr>
                <w:rFonts w:ascii="Arial"/>
                <w:sz w:val="18"/>
              </w:rPr>
              <w:t>CORRIENTES </w:t>
            </w:r>
            <w:r>
              <w:rPr>
                <w:rFonts w:ascii="Arial"/>
                <w:sz w:val="18"/>
              </w:rPr>
              <w:t>BIENES/</w:t>
            </w:r>
            <w:r>
              <w:rPr>
                <w:rFonts w:ascii="Arial"/>
                <w:spacing w:val="-5"/>
                <w:sz w:val="18"/>
              </w:rPr>
              <w:t> </w:t>
            </w:r>
            <w:r>
              <w:rPr>
                <w:rFonts w:ascii="Arial"/>
                <w:sz w:val="18"/>
              </w:rPr>
              <w:t>SERVICIOS</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63"/>
              <w:jc w:val="right"/>
              <w:rPr>
                <w:rFonts w:ascii="Arial" w:hAnsi="Arial" w:cs="Arial" w:eastAsia="Arial" w:hint="default"/>
                <w:sz w:val="18"/>
                <w:szCs w:val="18"/>
              </w:rPr>
            </w:pPr>
            <w:r>
              <w:rPr>
                <w:rFonts w:ascii="Arial"/>
                <w:w w:val="95"/>
                <w:sz w:val="18"/>
              </w:rPr>
              <w:t>1.930.920,8</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1</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63"/>
              <w:jc w:val="right"/>
              <w:rPr>
                <w:rFonts w:ascii="Arial" w:hAnsi="Arial" w:cs="Arial" w:eastAsia="Arial" w:hint="default"/>
                <w:sz w:val="18"/>
                <w:szCs w:val="18"/>
              </w:rPr>
            </w:pPr>
            <w:r>
              <w:rPr>
                <w:rFonts w:ascii="Arial"/>
                <w:w w:val="95"/>
                <w:sz w:val="18"/>
              </w:rPr>
              <w:t>1.967.951,3</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3</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771.060,24</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730.747,53</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40.312,71</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00" w:lineRule="exact"/>
              <w:ind w:right="63"/>
              <w:jc w:val="right"/>
              <w:rPr>
                <w:rFonts w:ascii="Arial" w:hAnsi="Arial" w:cs="Arial" w:eastAsia="Arial" w:hint="default"/>
                <w:sz w:val="18"/>
                <w:szCs w:val="18"/>
              </w:rPr>
            </w:pPr>
            <w:r>
              <w:rPr>
                <w:rFonts w:ascii="Arial"/>
                <w:w w:val="95"/>
                <w:sz w:val="18"/>
              </w:rPr>
              <w:t>1.196.891,0</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9</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39,18%</w:t>
            </w:r>
            <w:r>
              <w:rPr>
                <w:rFonts w:ascii="Arial"/>
                <w:sz w:val="18"/>
              </w:rPr>
            </w:r>
          </w:p>
        </w:tc>
      </w:tr>
      <w:tr>
        <w:trPr>
          <w:trHeight w:val="254"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64" w:right="0"/>
              <w:jc w:val="left"/>
              <w:rPr>
                <w:rFonts w:ascii="Arial" w:hAnsi="Arial" w:cs="Arial" w:eastAsia="Arial" w:hint="default"/>
                <w:sz w:val="18"/>
                <w:szCs w:val="18"/>
              </w:rPr>
            </w:pPr>
            <w:r>
              <w:rPr>
                <w:rFonts w:ascii="Arial"/>
                <w:sz w:val="18"/>
              </w:rPr>
              <w:t>GASTOS</w:t>
            </w:r>
            <w:r>
              <w:rPr>
                <w:rFonts w:ascii="Arial"/>
                <w:spacing w:val="-10"/>
                <w:sz w:val="18"/>
              </w:rPr>
              <w:t> </w:t>
            </w:r>
            <w:r>
              <w:rPr>
                <w:rFonts w:ascii="Arial"/>
                <w:sz w:val="18"/>
              </w:rPr>
              <w:t>FINANCIEROS</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25.300,00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22.046,90</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2.909,21</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2.120,40</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788,81</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19.137,69</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7"/>
              <w:ind w:right="63"/>
              <w:jc w:val="right"/>
              <w:rPr>
                <w:rFonts w:ascii="Arial" w:hAnsi="Arial" w:cs="Arial" w:eastAsia="Arial" w:hint="default"/>
                <w:sz w:val="18"/>
                <w:szCs w:val="18"/>
              </w:rPr>
            </w:pPr>
            <w:r>
              <w:rPr>
                <w:rFonts w:ascii="Arial"/>
                <w:w w:val="95"/>
                <w:sz w:val="18"/>
              </w:rPr>
              <w:t>13,20%</w:t>
            </w:r>
            <w:r>
              <w:rPr>
                <w:rFonts w:ascii="Arial"/>
                <w:sz w:val="18"/>
              </w:rPr>
            </w:r>
          </w:p>
        </w:tc>
      </w:tr>
      <w:tr>
        <w:trPr>
          <w:trHeight w:val="418"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before="2"/>
              <w:ind w:left="64" w:right="710"/>
              <w:jc w:val="left"/>
              <w:rPr>
                <w:rFonts w:ascii="Arial" w:hAnsi="Arial" w:cs="Arial" w:eastAsia="Arial" w:hint="default"/>
                <w:sz w:val="18"/>
                <w:szCs w:val="18"/>
              </w:rPr>
            </w:pPr>
            <w:r>
              <w:rPr>
                <w:rFonts w:ascii="Arial"/>
                <w:spacing w:val="-1"/>
                <w:sz w:val="18"/>
              </w:rPr>
              <w:t>TRANSFERENCIAS</w:t>
            </w:r>
            <w:r>
              <w:rPr>
                <w:rFonts w:ascii="Arial"/>
                <w:sz w:val="18"/>
              </w:rPr>
              <w:t> </w:t>
            </w:r>
            <w:r>
              <w:rPr>
                <w:rFonts w:ascii="Arial"/>
                <w:sz w:val="18"/>
              </w:rPr>
              <w:t>CORRIENTES</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142.060,00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142.311,50</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63.939,03</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60.503,07</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3.435,96</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78.372,47</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44,93%</w:t>
            </w:r>
            <w:r>
              <w:rPr>
                <w:rFonts w:ascii="Arial"/>
                <w:sz w:val="18"/>
              </w:rPr>
            </w:r>
          </w:p>
        </w:tc>
      </w:tr>
      <w:tr>
        <w:trPr>
          <w:trHeight w:val="420"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0"/>
              <w:jc w:val="left"/>
              <w:rPr>
                <w:rFonts w:ascii="Arial" w:hAnsi="Arial" w:cs="Arial" w:eastAsia="Arial" w:hint="default"/>
                <w:sz w:val="18"/>
                <w:szCs w:val="18"/>
              </w:rPr>
            </w:pPr>
            <w:r>
              <w:rPr>
                <w:rFonts w:ascii="Arial"/>
                <w:sz w:val="18"/>
              </w:rPr>
              <w:t>INVERSIONES</w:t>
            </w:r>
            <w:r>
              <w:rPr>
                <w:rFonts w:ascii="Arial"/>
                <w:spacing w:val="-7"/>
                <w:sz w:val="18"/>
              </w:rPr>
              <w:t> </w:t>
            </w:r>
            <w:r>
              <w:rPr>
                <w:rFonts w:ascii="Arial"/>
                <w:sz w:val="18"/>
              </w:rPr>
              <w:t>REALES</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463.974,64</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right="63"/>
              <w:jc w:val="right"/>
              <w:rPr>
                <w:rFonts w:ascii="Arial" w:hAnsi="Arial" w:cs="Arial" w:eastAsia="Arial" w:hint="default"/>
                <w:sz w:val="18"/>
                <w:szCs w:val="18"/>
              </w:rPr>
            </w:pPr>
            <w:r>
              <w:rPr>
                <w:rFonts w:ascii="Arial"/>
                <w:w w:val="95"/>
                <w:sz w:val="18"/>
              </w:rPr>
              <w:t>1.708.964,8</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7</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558.792,67</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535.957,37</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22.835,30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02" w:lineRule="exact"/>
              <w:ind w:right="63"/>
              <w:jc w:val="right"/>
              <w:rPr>
                <w:rFonts w:ascii="Arial" w:hAnsi="Arial" w:cs="Arial" w:eastAsia="Arial" w:hint="default"/>
                <w:sz w:val="18"/>
                <w:szCs w:val="18"/>
              </w:rPr>
            </w:pPr>
            <w:r>
              <w:rPr>
                <w:rFonts w:ascii="Arial"/>
                <w:w w:val="95"/>
                <w:sz w:val="18"/>
              </w:rPr>
              <w:t>1.150.172,2</w:t>
            </w:r>
            <w:r>
              <w:rPr>
                <w:rFonts w:ascii="Arial"/>
                <w:sz w:val="18"/>
              </w:rPr>
            </w:r>
          </w:p>
          <w:p>
            <w:pPr>
              <w:pStyle w:val="TableParagraph"/>
              <w:spacing w:line="205" w:lineRule="exact"/>
              <w:ind w:right="63"/>
              <w:jc w:val="right"/>
              <w:rPr>
                <w:rFonts w:ascii="Arial" w:hAnsi="Arial" w:cs="Arial" w:eastAsia="Arial" w:hint="default"/>
                <w:sz w:val="18"/>
                <w:szCs w:val="18"/>
              </w:rPr>
            </w:pPr>
            <w:r>
              <w:rPr>
                <w:rFonts w:ascii="Arial"/>
                <w:w w:val="95"/>
                <w:sz w:val="18"/>
              </w:rPr>
              <w:t>0</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32,70%</w:t>
            </w:r>
            <w:r>
              <w:rPr>
                <w:rFonts w:ascii="Arial"/>
                <w:sz w:val="18"/>
              </w:rPr>
            </w:r>
          </w:p>
        </w:tc>
      </w:tr>
      <w:tr>
        <w:trPr>
          <w:trHeight w:val="418"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04" w:lineRule="exact"/>
              <w:ind w:left="64" w:right="410"/>
              <w:jc w:val="left"/>
              <w:rPr>
                <w:rFonts w:ascii="Arial" w:hAnsi="Arial" w:cs="Arial" w:eastAsia="Arial" w:hint="default"/>
                <w:sz w:val="18"/>
                <w:szCs w:val="18"/>
              </w:rPr>
            </w:pPr>
            <w:r>
              <w:rPr>
                <w:rFonts w:ascii="Arial"/>
                <w:sz w:val="18"/>
              </w:rPr>
              <w:t>TRANSFERENCIAS</w:t>
            </w:r>
            <w:r>
              <w:rPr>
                <w:rFonts w:ascii="Arial"/>
                <w:spacing w:val="-8"/>
                <w:sz w:val="18"/>
              </w:rPr>
              <w:t> </w:t>
            </w:r>
            <w:r>
              <w:rPr>
                <w:rFonts w:ascii="Arial"/>
                <w:sz w:val="18"/>
              </w:rPr>
              <w:t>DE </w:t>
            </w:r>
            <w:r>
              <w:rPr>
                <w:rFonts w:ascii="Arial"/>
                <w:sz w:val="18"/>
              </w:rPr>
              <w:t>CAPITAL</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43.278,81</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43.278,81</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3.000,00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3.000,00</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0,00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right="63"/>
              <w:jc w:val="right"/>
              <w:rPr>
                <w:rFonts w:ascii="Arial" w:hAnsi="Arial" w:cs="Arial" w:eastAsia="Arial" w:hint="default"/>
                <w:sz w:val="18"/>
                <w:szCs w:val="18"/>
              </w:rPr>
            </w:pPr>
            <w:r>
              <w:rPr>
                <w:rFonts w:ascii="Arial"/>
                <w:w w:val="95"/>
                <w:sz w:val="18"/>
              </w:rPr>
              <w:t>40.278,81</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7"/>
                <w:szCs w:val="17"/>
              </w:rPr>
            </w:pPr>
          </w:p>
          <w:p>
            <w:pPr>
              <w:pStyle w:val="TableParagraph"/>
              <w:spacing w:line="240" w:lineRule="auto"/>
              <w:ind w:right="63"/>
              <w:jc w:val="right"/>
              <w:rPr>
                <w:rFonts w:ascii="Arial" w:hAnsi="Arial" w:cs="Arial" w:eastAsia="Arial" w:hint="default"/>
                <w:sz w:val="18"/>
                <w:szCs w:val="18"/>
              </w:rPr>
            </w:pPr>
            <w:r>
              <w:rPr>
                <w:rFonts w:ascii="Arial"/>
                <w:w w:val="95"/>
                <w:sz w:val="18"/>
              </w:rPr>
              <w:t>6,93%</w:t>
            </w:r>
            <w:r>
              <w:rPr>
                <w:rFonts w:ascii="Arial"/>
                <w:sz w:val="18"/>
              </w:rPr>
            </w:r>
          </w:p>
        </w:tc>
      </w:tr>
    </w:tbl>
    <w:p>
      <w:pPr>
        <w:spacing w:after="0" w:line="240" w:lineRule="auto"/>
        <w:jc w:val="right"/>
        <w:rPr>
          <w:rFonts w:ascii="Arial" w:hAnsi="Arial" w:cs="Arial" w:eastAsia="Arial" w:hint="default"/>
          <w:sz w:val="18"/>
          <w:szCs w:val="18"/>
        </w:rPr>
        <w:sectPr>
          <w:pgSz w:w="11900" w:h="16840"/>
          <w:pgMar w:header="444" w:footer="1137" w:top="1940" w:bottom="1320" w:left="740" w:right="56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11" w:type="dxa"/>
        <w:tblLayout w:type="fixed"/>
        <w:tblCellMar>
          <w:top w:w="0" w:type="dxa"/>
          <w:left w:w="0" w:type="dxa"/>
          <w:bottom w:w="0" w:type="dxa"/>
          <w:right w:w="0" w:type="dxa"/>
        </w:tblCellMar>
        <w:tblLook w:val="01E0"/>
      </w:tblPr>
      <w:tblGrid>
        <w:gridCol w:w="2424"/>
        <w:gridCol w:w="1193"/>
        <w:gridCol w:w="1190"/>
        <w:gridCol w:w="1274"/>
        <w:gridCol w:w="1190"/>
        <w:gridCol w:w="1042"/>
        <w:gridCol w:w="1190"/>
        <w:gridCol w:w="864"/>
      </w:tblGrid>
      <w:tr>
        <w:trPr>
          <w:trHeight w:val="254" w:hRule="exact"/>
        </w:trPr>
        <w:tc>
          <w:tcPr>
            <w:tcW w:w="242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left="64" w:right="0"/>
              <w:jc w:val="left"/>
              <w:rPr>
                <w:rFonts w:ascii="Arial" w:hAnsi="Arial" w:cs="Arial" w:eastAsia="Arial" w:hint="default"/>
                <w:sz w:val="18"/>
                <w:szCs w:val="18"/>
              </w:rPr>
            </w:pPr>
            <w:r>
              <w:rPr>
                <w:rFonts w:ascii="Arial"/>
                <w:sz w:val="18"/>
              </w:rPr>
              <w:t>ACTIVOS</w:t>
            </w:r>
            <w:r>
              <w:rPr>
                <w:rFonts w:ascii="Arial"/>
                <w:spacing w:val="-11"/>
                <w:sz w:val="18"/>
              </w:rPr>
              <w:t> </w:t>
            </w:r>
            <w:r>
              <w:rPr>
                <w:rFonts w:ascii="Arial"/>
                <w:sz w:val="18"/>
              </w:rPr>
              <w:t>FINANCIEROS</w:t>
            </w:r>
          </w:p>
        </w:tc>
        <w:tc>
          <w:tcPr>
            <w:tcW w:w="1193"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w w:val="95"/>
                <w:sz w:val="18"/>
              </w:rPr>
              <w:t>5.000,00</w:t>
            </w:r>
            <w:r>
              <w:rPr>
                <w:rFonts w:ascii="Arial"/>
                <w:sz w:val="18"/>
              </w:rPr>
            </w:r>
          </w:p>
        </w:tc>
        <w:tc>
          <w:tcPr>
            <w:tcW w:w="119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w w:val="95"/>
                <w:sz w:val="18"/>
              </w:rPr>
              <w:t>5.000,00</w:t>
            </w:r>
            <w:r>
              <w:rPr>
                <w:rFonts w:ascii="Arial"/>
                <w:sz w:val="18"/>
              </w:rPr>
            </w:r>
          </w:p>
        </w:tc>
        <w:tc>
          <w:tcPr>
            <w:tcW w:w="127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w w:val="95"/>
                <w:sz w:val="18"/>
              </w:rPr>
              <w:t>0,00</w:t>
            </w:r>
            <w:r>
              <w:rPr>
                <w:rFonts w:ascii="Arial"/>
                <w:sz w:val="18"/>
              </w:rPr>
            </w:r>
          </w:p>
        </w:tc>
        <w:tc>
          <w:tcPr>
            <w:tcW w:w="119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w w:val="95"/>
                <w:sz w:val="18"/>
              </w:rPr>
              <w:t>0,00</w:t>
            </w:r>
            <w:r>
              <w:rPr>
                <w:rFonts w:ascii="Arial"/>
                <w:sz w:val="18"/>
              </w:rPr>
            </w:r>
          </w:p>
        </w:tc>
        <w:tc>
          <w:tcPr>
            <w:tcW w:w="104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w w:val="95"/>
                <w:sz w:val="18"/>
              </w:rPr>
              <w:t>0,00</w:t>
            </w:r>
            <w:r>
              <w:rPr>
                <w:rFonts w:ascii="Arial"/>
                <w:sz w:val="18"/>
              </w:rPr>
            </w:r>
          </w:p>
        </w:tc>
        <w:tc>
          <w:tcPr>
            <w:tcW w:w="1190"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8"/>
              <w:ind w:right="63"/>
              <w:jc w:val="right"/>
              <w:rPr>
                <w:rFonts w:ascii="Arial" w:hAnsi="Arial" w:cs="Arial" w:eastAsia="Arial" w:hint="default"/>
                <w:sz w:val="18"/>
                <w:szCs w:val="18"/>
              </w:rPr>
            </w:pPr>
            <w:r>
              <w:rPr>
                <w:rFonts w:ascii="Arial"/>
                <w:w w:val="95"/>
                <w:sz w:val="18"/>
              </w:rPr>
              <w:t>5.000,00</w:t>
            </w:r>
            <w:r>
              <w:rPr>
                <w:rFonts w:ascii="Arial"/>
                <w:sz w:val="18"/>
              </w:rPr>
            </w:r>
          </w:p>
        </w:tc>
        <w:tc>
          <w:tcPr>
            <w:tcW w:w="86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2"/>
              <w:ind w:right="63"/>
              <w:jc w:val="right"/>
              <w:rPr>
                <w:rFonts w:ascii="Arial" w:hAnsi="Arial" w:cs="Arial" w:eastAsia="Arial" w:hint="default"/>
                <w:sz w:val="18"/>
                <w:szCs w:val="18"/>
              </w:rPr>
            </w:pPr>
            <w:r>
              <w:rPr>
                <w:rFonts w:ascii="Arial"/>
                <w:w w:val="95"/>
                <w:sz w:val="18"/>
              </w:rPr>
              <w:t>0,00%</w:t>
            </w:r>
            <w:r>
              <w:rPr>
                <w:rFonts w:ascii="Arial"/>
                <w:sz w:val="18"/>
              </w:rPr>
            </w:r>
          </w:p>
        </w:tc>
      </w:tr>
      <w:tr>
        <w:trPr>
          <w:trHeight w:val="254"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left="64" w:right="0"/>
              <w:jc w:val="left"/>
              <w:rPr>
                <w:rFonts w:ascii="Arial" w:hAnsi="Arial" w:cs="Arial" w:eastAsia="Arial" w:hint="default"/>
                <w:sz w:val="18"/>
                <w:szCs w:val="18"/>
              </w:rPr>
            </w:pPr>
            <w:r>
              <w:rPr>
                <w:rFonts w:ascii="Arial"/>
                <w:sz w:val="18"/>
              </w:rPr>
              <w:t>PASIVOS</w:t>
            </w:r>
            <w:r>
              <w:rPr>
                <w:rFonts w:ascii="Arial"/>
                <w:spacing w:val="-8"/>
                <w:sz w:val="18"/>
              </w:rPr>
              <w:t> </w:t>
            </w:r>
            <w:r>
              <w:rPr>
                <w:rFonts w:ascii="Arial"/>
                <w:sz w:val="18"/>
              </w:rPr>
              <w:t>FINANCIEROS</w:t>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181.132,80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362.075,26</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321.946,03</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321.946,03</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0,00</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
              <w:ind w:right="63"/>
              <w:jc w:val="right"/>
              <w:rPr>
                <w:rFonts w:ascii="Arial" w:hAnsi="Arial" w:cs="Arial" w:eastAsia="Arial" w:hint="default"/>
                <w:sz w:val="18"/>
                <w:szCs w:val="18"/>
              </w:rPr>
            </w:pPr>
            <w:r>
              <w:rPr>
                <w:rFonts w:ascii="Arial"/>
                <w:w w:val="95"/>
                <w:sz w:val="18"/>
              </w:rPr>
              <w:t>40.129,23</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7"/>
              <w:ind w:right="63"/>
              <w:jc w:val="right"/>
              <w:rPr>
                <w:rFonts w:ascii="Arial" w:hAnsi="Arial" w:cs="Arial" w:eastAsia="Arial" w:hint="default"/>
                <w:sz w:val="18"/>
                <w:szCs w:val="18"/>
              </w:rPr>
            </w:pPr>
            <w:r>
              <w:rPr>
                <w:rFonts w:ascii="Arial"/>
                <w:w w:val="95"/>
                <w:sz w:val="18"/>
              </w:rPr>
              <w:t>88,92%</w:t>
            </w:r>
            <w:r>
              <w:rPr>
                <w:rFonts w:ascii="Arial"/>
                <w:sz w:val="18"/>
              </w:rPr>
            </w:r>
          </w:p>
        </w:tc>
      </w:tr>
      <w:tr>
        <w:trPr>
          <w:trHeight w:val="444" w:hRule="exact"/>
        </w:trPr>
        <w:tc>
          <w:tcPr>
            <w:tcW w:w="242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left="64" w:right="0"/>
              <w:jc w:val="left"/>
              <w:rPr>
                <w:rFonts w:ascii="Arial" w:hAnsi="Arial" w:cs="Arial" w:eastAsia="Arial" w:hint="default"/>
                <w:sz w:val="18"/>
                <w:szCs w:val="18"/>
              </w:rPr>
            </w:pPr>
            <w:r>
              <w:rPr>
                <w:rFonts w:ascii="Arial"/>
                <w:b/>
                <w:sz w:val="18"/>
              </w:rPr>
              <w:t>TOTAL</w:t>
            </w:r>
            <w:r>
              <w:rPr>
                <w:rFonts w:ascii="Arial"/>
                <w:sz w:val="18"/>
              </w:rPr>
            </w:r>
          </w:p>
        </w:tc>
        <w:tc>
          <w:tcPr>
            <w:tcW w:w="119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63"/>
              <w:jc w:val="right"/>
              <w:rPr>
                <w:rFonts w:ascii="Arial" w:hAnsi="Arial" w:cs="Arial" w:eastAsia="Arial" w:hint="default"/>
                <w:sz w:val="18"/>
                <w:szCs w:val="18"/>
              </w:rPr>
            </w:pPr>
            <w:r>
              <w:rPr>
                <w:rFonts w:ascii="Arial"/>
                <w:b/>
                <w:w w:val="95"/>
                <w:sz w:val="18"/>
              </w:rPr>
              <w:t>4.886.402,0</w:t>
            </w:r>
            <w:r>
              <w:rPr>
                <w:rFonts w:ascii="Arial"/>
                <w:sz w:val="18"/>
              </w:rPr>
            </w:r>
          </w:p>
          <w:p>
            <w:pPr>
              <w:pStyle w:val="TableParagraph"/>
              <w:spacing w:line="240" w:lineRule="auto" w:before="9"/>
              <w:ind w:right="63"/>
              <w:jc w:val="right"/>
              <w:rPr>
                <w:rFonts w:ascii="Arial" w:hAnsi="Arial" w:cs="Arial" w:eastAsia="Arial" w:hint="default"/>
                <w:sz w:val="18"/>
                <w:szCs w:val="18"/>
              </w:rPr>
            </w:pPr>
            <w:r>
              <w:rPr>
                <w:rFonts w:ascii="Arial"/>
                <w:b/>
                <w:w w:val="95"/>
                <w:sz w:val="18"/>
              </w:rPr>
              <w:t>6</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63"/>
              <w:jc w:val="right"/>
              <w:rPr>
                <w:rFonts w:ascii="Arial" w:hAnsi="Arial" w:cs="Arial" w:eastAsia="Arial" w:hint="default"/>
                <w:sz w:val="18"/>
                <w:szCs w:val="18"/>
              </w:rPr>
            </w:pPr>
            <w:r>
              <w:rPr>
                <w:rFonts w:ascii="Arial"/>
                <w:b/>
                <w:w w:val="95"/>
                <w:sz w:val="18"/>
              </w:rPr>
              <w:t>6.484.692,3</w:t>
            </w:r>
            <w:r>
              <w:rPr>
                <w:rFonts w:ascii="Arial"/>
                <w:sz w:val="18"/>
              </w:rPr>
            </w:r>
          </w:p>
          <w:p>
            <w:pPr>
              <w:pStyle w:val="TableParagraph"/>
              <w:spacing w:line="240" w:lineRule="auto" w:before="9"/>
              <w:ind w:right="63"/>
              <w:jc w:val="right"/>
              <w:rPr>
                <w:rFonts w:ascii="Arial" w:hAnsi="Arial" w:cs="Arial" w:eastAsia="Arial" w:hint="default"/>
                <w:sz w:val="18"/>
                <w:szCs w:val="18"/>
              </w:rPr>
            </w:pPr>
            <w:r>
              <w:rPr>
                <w:rFonts w:ascii="Arial"/>
                <w:b/>
                <w:w w:val="95"/>
                <w:sz w:val="18"/>
              </w:rPr>
              <w:t>7</w:t>
            </w:r>
            <w:r>
              <w:rPr>
                <w:rFonts w:ascii="Arial"/>
                <w:sz w:val="18"/>
              </w:rPr>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2"/>
              <w:ind w:right="63"/>
              <w:jc w:val="right"/>
              <w:rPr>
                <w:rFonts w:ascii="Arial" w:hAnsi="Arial" w:cs="Arial" w:eastAsia="Arial" w:hint="default"/>
                <w:sz w:val="18"/>
                <w:szCs w:val="18"/>
              </w:rPr>
            </w:pPr>
            <w:r>
              <w:rPr>
                <w:rFonts w:ascii="Arial"/>
                <w:b/>
                <w:w w:val="95"/>
                <w:sz w:val="18"/>
              </w:rPr>
              <w:t>2.764.790,44</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63"/>
              <w:jc w:val="right"/>
              <w:rPr>
                <w:rFonts w:ascii="Arial" w:hAnsi="Arial" w:cs="Arial" w:eastAsia="Arial" w:hint="default"/>
                <w:sz w:val="18"/>
                <w:szCs w:val="18"/>
              </w:rPr>
            </w:pPr>
            <w:r>
              <w:rPr>
                <w:rFonts w:ascii="Arial"/>
                <w:b/>
                <w:w w:val="95"/>
                <w:sz w:val="18"/>
              </w:rPr>
              <w:t>2.657.150,7</w:t>
            </w:r>
            <w:r>
              <w:rPr>
                <w:rFonts w:ascii="Arial"/>
                <w:sz w:val="18"/>
              </w:rPr>
            </w:r>
          </w:p>
          <w:p>
            <w:pPr>
              <w:pStyle w:val="TableParagraph"/>
              <w:spacing w:line="240" w:lineRule="auto" w:before="9"/>
              <w:ind w:right="63"/>
              <w:jc w:val="right"/>
              <w:rPr>
                <w:rFonts w:ascii="Arial" w:hAnsi="Arial" w:cs="Arial" w:eastAsia="Arial" w:hint="default"/>
                <w:sz w:val="18"/>
                <w:szCs w:val="18"/>
              </w:rPr>
            </w:pPr>
            <w:r>
              <w:rPr>
                <w:rFonts w:ascii="Arial"/>
                <w:b/>
                <w:w w:val="95"/>
                <w:sz w:val="18"/>
              </w:rPr>
              <w:t>5</w:t>
            </w:r>
            <w:r>
              <w:rPr>
                <w:rFonts w:ascii="Arial"/>
                <w:sz w:val="18"/>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63"/>
              <w:jc w:val="right"/>
              <w:rPr>
                <w:rFonts w:ascii="Arial" w:hAnsi="Arial" w:cs="Arial" w:eastAsia="Arial" w:hint="default"/>
                <w:sz w:val="18"/>
                <w:szCs w:val="18"/>
              </w:rPr>
            </w:pPr>
            <w:r>
              <w:rPr>
                <w:rFonts w:ascii="Arial"/>
                <w:b/>
                <w:w w:val="95"/>
                <w:sz w:val="18"/>
              </w:rPr>
              <w:t>107.639,6</w:t>
            </w:r>
            <w:r>
              <w:rPr>
                <w:rFonts w:ascii="Arial"/>
                <w:sz w:val="18"/>
              </w:rPr>
            </w:r>
          </w:p>
          <w:p>
            <w:pPr>
              <w:pStyle w:val="TableParagraph"/>
              <w:spacing w:line="240" w:lineRule="auto" w:before="9"/>
              <w:ind w:right="63"/>
              <w:jc w:val="right"/>
              <w:rPr>
                <w:rFonts w:ascii="Arial" w:hAnsi="Arial" w:cs="Arial" w:eastAsia="Arial" w:hint="default"/>
                <w:sz w:val="18"/>
                <w:szCs w:val="18"/>
              </w:rPr>
            </w:pPr>
            <w:r>
              <w:rPr>
                <w:rFonts w:ascii="Arial"/>
                <w:b/>
                <w:w w:val="95"/>
                <w:sz w:val="18"/>
              </w:rPr>
              <w:t>9</w:t>
            </w:r>
            <w:r>
              <w:rPr>
                <w:rFonts w:ascii="Arial"/>
                <w:sz w:val="18"/>
              </w:rPr>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63"/>
              <w:jc w:val="right"/>
              <w:rPr>
                <w:rFonts w:ascii="Arial" w:hAnsi="Arial" w:cs="Arial" w:eastAsia="Arial" w:hint="default"/>
                <w:sz w:val="18"/>
                <w:szCs w:val="18"/>
              </w:rPr>
            </w:pPr>
            <w:r>
              <w:rPr>
                <w:rFonts w:ascii="Arial"/>
                <w:b/>
                <w:w w:val="95"/>
                <w:sz w:val="18"/>
              </w:rPr>
              <w:t>3.719.901,9</w:t>
            </w:r>
            <w:r>
              <w:rPr>
                <w:rFonts w:ascii="Arial"/>
                <w:sz w:val="18"/>
              </w:rPr>
            </w:r>
          </w:p>
          <w:p>
            <w:pPr>
              <w:pStyle w:val="TableParagraph"/>
              <w:spacing w:line="240" w:lineRule="auto" w:before="9"/>
              <w:ind w:right="63"/>
              <w:jc w:val="right"/>
              <w:rPr>
                <w:rFonts w:ascii="Arial" w:hAnsi="Arial" w:cs="Arial" w:eastAsia="Arial" w:hint="default"/>
                <w:sz w:val="18"/>
                <w:szCs w:val="18"/>
              </w:rPr>
            </w:pPr>
            <w:r>
              <w:rPr>
                <w:rFonts w:ascii="Arial"/>
                <w:b/>
                <w:w w:val="95"/>
                <w:sz w:val="18"/>
              </w:rPr>
              <w:t>3</w:t>
            </w:r>
            <w:r>
              <w:rPr>
                <w:rFonts w:ascii="Arial"/>
                <w:sz w:val="18"/>
              </w:rPr>
            </w:r>
          </w:p>
        </w:tc>
        <w:tc>
          <w:tcPr>
            <w:tcW w:w="8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sz w:val="19"/>
                <w:szCs w:val="19"/>
              </w:rPr>
            </w:pPr>
          </w:p>
          <w:p>
            <w:pPr>
              <w:pStyle w:val="TableParagraph"/>
              <w:spacing w:line="240" w:lineRule="auto"/>
              <w:ind w:right="56"/>
              <w:jc w:val="right"/>
              <w:rPr>
                <w:rFonts w:ascii="Arial" w:hAnsi="Arial" w:cs="Arial" w:eastAsia="Arial" w:hint="default"/>
                <w:sz w:val="18"/>
                <w:szCs w:val="18"/>
              </w:rPr>
            </w:pPr>
            <w:r>
              <w:rPr>
                <w:rFonts w:ascii="Arial"/>
                <w:b/>
                <w:w w:val="95"/>
                <w:sz w:val="18"/>
              </w:rPr>
              <w:t>42,64%</w:t>
            </w:r>
            <w:r>
              <w:rPr>
                <w:rFonts w:ascii="Arial"/>
                <w:sz w:val="18"/>
              </w:rPr>
            </w:r>
          </w:p>
        </w:tc>
      </w:tr>
    </w:tbl>
    <w:p>
      <w:pPr>
        <w:spacing w:line="240" w:lineRule="auto" w:before="11"/>
        <w:ind w:right="0"/>
        <w:rPr>
          <w:rFonts w:ascii="Times New Roman" w:hAnsi="Times New Roman" w:cs="Times New Roman" w:eastAsia="Times New Roman" w:hint="default"/>
          <w:sz w:val="18"/>
          <w:szCs w:val="18"/>
        </w:rPr>
      </w:pPr>
    </w:p>
    <w:p>
      <w:pPr>
        <w:pStyle w:val="BodyText"/>
        <w:spacing w:line="240" w:lineRule="auto" w:before="69"/>
        <w:ind w:left="699" w:right="883"/>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I.- Gastos de</w:t>
      </w:r>
      <w:r>
        <w:rPr>
          <w:rFonts w:ascii="Times New Roman" w:hAnsi="Times New Roman"/>
          <w:spacing w:val="33"/>
          <w:w w:val="105"/>
          <w:u w:val="single" w:color="000000"/>
        </w:rPr>
        <w:t> </w:t>
      </w:r>
      <w:r>
        <w:rPr>
          <w:rFonts w:ascii="Times New Roman" w:hAnsi="Times New Roman"/>
          <w:w w:val="105"/>
          <w:u w:val="single" w:color="000000"/>
        </w:rPr>
        <w:t>Persoal</w:t>
      </w:r>
      <w:r>
        <w:rPr>
          <w:rFonts w:ascii="Times New Roman" w:hAnsi="Times New Roman"/>
          <w:w w:val="105"/>
        </w:rPr>
      </w:r>
      <w:r>
        <w:rPr>
          <w:rFonts w:ascii="Times New Roman" w:hAnsi="Times New Roman"/>
        </w:rPr>
      </w:r>
    </w:p>
    <w:p>
      <w:pPr>
        <w:spacing w:line="240" w:lineRule="auto" w:before="10"/>
        <w:ind w:right="0"/>
        <w:rPr>
          <w:rFonts w:ascii="Times New Roman" w:hAnsi="Times New Roman" w:cs="Times New Roman" w:eastAsia="Times New Roman" w:hint="default"/>
          <w:sz w:val="18"/>
          <w:szCs w:val="18"/>
        </w:rPr>
      </w:pPr>
    </w:p>
    <w:p>
      <w:pPr>
        <w:pStyle w:val="BodyText"/>
        <w:spacing w:line="247" w:lineRule="auto" w:before="69"/>
        <w:ind w:left="699" w:right="870"/>
        <w:jc w:val="both"/>
      </w:pPr>
      <w:r>
        <w:rPr/>
        <w:t>Obsérvase que, en xeral, este Capítulo presenta un estado de execución lixeiramente por debaixo da porcentaxe prevista (46,71%). Debe concluirse que, en xeral, non parece que vaian existir graves problemas presupostarios</w:t>
      </w:r>
      <w:r>
        <w:rPr>
          <w:spacing w:val="-10"/>
        </w:rPr>
        <w:t> </w:t>
      </w:r>
      <w:r>
        <w:rPr/>
        <w:t>futuros.</w:t>
      </w:r>
    </w:p>
    <w:p>
      <w:pPr>
        <w:spacing w:line="240" w:lineRule="auto" w:before="4"/>
        <w:ind w:right="0"/>
        <w:rPr>
          <w:rFonts w:ascii="Times New Roman" w:hAnsi="Times New Roman" w:cs="Times New Roman" w:eastAsia="Times New Roman" w:hint="default"/>
          <w:sz w:val="24"/>
          <w:szCs w:val="24"/>
        </w:rPr>
      </w:pPr>
    </w:p>
    <w:p>
      <w:pPr>
        <w:pStyle w:val="BodyText"/>
        <w:spacing w:line="240" w:lineRule="auto"/>
        <w:ind w:left="699" w:right="0"/>
        <w:jc w:val="both"/>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II.- Gastos en Bens Correntes e</w:t>
      </w:r>
      <w:r>
        <w:rPr>
          <w:rFonts w:ascii="Times New Roman" w:hAnsi="Times New Roman"/>
          <w:spacing w:val="13"/>
          <w:w w:val="105"/>
          <w:u w:val="single" w:color="000000"/>
        </w:rPr>
        <w:t> </w:t>
      </w:r>
      <w:r>
        <w:rPr>
          <w:rFonts w:ascii="Times New Roman" w:hAnsi="Times New Roman"/>
          <w:w w:val="105"/>
          <w:u w:val="single" w:color="000000"/>
        </w:rPr>
        <w:t>Servizos</w:t>
      </w:r>
      <w:r>
        <w:rPr>
          <w:rFonts w:ascii="Times New Roman" w:hAnsi="Times New Roman"/>
          <w:w w:val="105"/>
        </w:rPr>
      </w:r>
      <w:r>
        <w:rPr>
          <w:rFonts w:ascii="Times New Roman" w:hAnsi="Times New Roman"/>
        </w:rPr>
      </w:r>
    </w:p>
    <w:p>
      <w:pPr>
        <w:spacing w:line="240" w:lineRule="auto" w:before="10"/>
        <w:ind w:right="0"/>
        <w:rPr>
          <w:rFonts w:ascii="Times New Roman" w:hAnsi="Times New Roman" w:cs="Times New Roman" w:eastAsia="Times New Roman" w:hint="default"/>
          <w:sz w:val="18"/>
          <w:szCs w:val="18"/>
        </w:rPr>
      </w:pPr>
    </w:p>
    <w:p>
      <w:pPr>
        <w:pStyle w:val="BodyText"/>
        <w:spacing w:line="247" w:lineRule="auto" w:before="69"/>
        <w:ind w:left="700" w:right="883" w:firstLine="720"/>
        <w:jc w:val="left"/>
      </w:pPr>
      <w:r>
        <w:rPr/>
        <w:t>As obrigas están por debaixo do 50 por 100, pero algunhas partidas (por exemplo subvencionadas) teñen unha periodificación que non ten que coincidir co ano</w:t>
      </w:r>
      <w:r>
        <w:rPr>
          <w:spacing w:val="-34"/>
        </w:rPr>
        <w:t> </w:t>
      </w:r>
      <w:r>
        <w:rPr/>
        <w:t>natural).</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420" w:right="883"/>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Capítulos 3 e 9. - Débeda</w:t>
      </w:r>
      <w:r>
        <w:rPr>
          <w:rFonts w:ascii="Times New Roman" w:hAnsi="Times New Roman"/>
          <w:spacing w:val="-18"/>
          <w:w w:val="105"/>
          <w:u w:val="single" w:color="000000"/>
        </w:rPr>
        <w:t> </w:t>
      </w:r>
      <w:r>
        <w:rPr>
          <w:rFonts w:ascii="Times New Roman" w:hAnsi="Times New Roman"/>
          <w:w w:val="105"/>
          <w:u w:val="single" w:color="000000"/>
        </w:rPr>
        <w:t>Pública</w:t>
      </w:r>
      <w:r>
        <w:rPr>
          <w:rFonts w:ascii="Times New Roman" w:hAnsi="Times New Roman"/>
          <w:w w:val="105"/>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left="700" w:right="870" w:firstLine="720"/>
        <w:jc w:val="both"/>
      </w:pPr>
      <w:r>
        <w:rPr/>
        <w:t>En principio, estes Capítulos non presentarían desequilibrios salientables. Os gastos financeiros teñen baixa execución pola baixada dos tipos de xuro e pola cancelación anticipada de préstamos. No caso do capítulo 9 de amortización, o grado de execución ven condicionado pola adhesión ao PAI, e concertación da correspondente operación coa Deputación.</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420" w:right="883"/>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4. - Transferencias </w:t>
      </w:r>
      <w:r>
        <w:rPr>
          <w:rFonts w:ascii="Times New Roman" w:hAnsi="Times New Roman"/>
          <w:spacing w:val="18"/>
          <w:w w:val="105"/>
          <w:u w:val="single" w:color="000000"/>
        </w:rPr>
        <w:t> </w:t>
      </w:r>
      <w:r>
        <w:rPr>
          <w:rFonts w:ascii="Times New Roman" w:hAnsi="Times New Roman"/>
          <w:w w:val="105"/>
          <w:u w:val="single" w:color="000000"/>
        </w:rPr>
        <w:t>Correntes</w:t>
      </w:r>
      <w:r>
        <w:rPr>
          <w:rFonts w:ascii="Times New Roman" w:hAnsi="Times New Roman"/>
          <w:w w:val="105"/>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0" w:lineRule="auto" w:before="69"/>
        <w:ind w:left="1419" w:right="883"/>
        <w:jc w:val="left"/>
      </w:pPr>
      <w:r>
        <w:rPr/>
        <w:t>Non presenta desequilibrios</w:t>
      </w:r>
      <w:r>
        <w:rPr>
          <w:spacing w:val="-20"/>
        </w:rPr>
        <w:t> </w:t>
      </w:r>
      <w:r>
        <w:rPr/>
        <w:t>salientables.</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1419" w:right="883"/>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6. - Investimentos</w:t>
      </w:r>
      <w:r>
        <w:rPr>
          <w:rFonts w:ascii="Times New Roman" w:hAnsi="Times New Roman"/>
          <w:spacing w:val="-13"/>
          <w:w w:val="105"/>
          <w:u w:val="single" w:color="000000"/>
        </w:rPr>
        <w:t> </w:t>
      </w:r>
      <w:r>
        <w:rPr>
          <w:rFonts w:ascii="Times New Roman" w:hAnsi="Times New Roman"/>
          <w:w w:val="105"/>
          <w:u w:val="single" w:color="000000"/>
        </w:rPr>
        <w:t>Reais</w:t>
      </w:r>
      <w:r>
        <w:rPr>
          <w:rFonts w:ascii="Times New Roman" w:hAnsi="Times New Roman"/>
          <w:w w:val="105"/>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left="699" w:right="883" w:firstLine="707"/>
        <w:jc w:val="left"/>
      </w:pPr>
      <w:r>
        <w:rPr/>
        <w:t>Non presenta desequilibrios salientables, tendo en conta que moitos destes investimentos teñen un tempo de execución que non se corresponde co ano</w:t>
      </w:r>
      <w:r>
        <w:rPr>
          <w:spacing w:val="-17"/>
        </w:rPr>
        <w:t> </w:t>
      </w:r>
      <w:r>
        <w:rPr/>
        <w:t>natural.</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419" w:right="883"/>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7. - Transferencias de </w:t>
      </w:r>
      <w:r>
        <w:rPr>
          <w:rFonts w:ascii="Times New Roman" w:hAnsi="Times New Roman"/>
          <w:spacing w:val="3"/>
          <w:w w:val="105"/>
          <w:u w:val="single" w:color="000000"/>
        </w:rPr>
        <w:t> </w:t>
      </w:r>
      <w:r>
        <w:rPr>
          <w:rFonts w:ascii="Times New Roman" w:hAnsi="Times New Roman"/>
          <w:w w:val="105"/>
          <w:u w:val="single" w:color="000000"/>
        </w:rPr>
        <w:t>Capital</w:t>
      </w:r>
      <w:r>
        <w:rPr>
          <w:rFonts w:ascii="Times New Roman" w:hAnsi="Times New Roman"/>
          <w:w w:val="105"/>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left="700" w:right="883" w:firstLine="720"/>
        <w:jc w:val="left"/>
      </w:pPr>
      <w:r>
        <w:rPr/>
        <w:t>Executada na súa integridade o gasto en materia de deportes e pendente a subvención á Xunta pola ampliación da escola</w:t>
      </w:r>
      <w:r>
        <w:rPr>
          <w:spacing w:val="-15"/>
        </w:rPr>
        <w:t> </w:t>
      </w:r>
      <w:r>
        <w:rPr/>
        <w:t>infantil.</w:t>
      </w:r>
    </w:p>
    <w:p>
      <w:pPr>
        <w:spacing w:line="240" w:lineRule="auto" w:before="1"/>
        <w:ind w:right="0"/>
        <w:rPr>
          <w:rFonts w:ascii="Times New Roman" w:hAnsi="Times New Roman" w:cs="Times New Roman" w:eastAsia="Times New Roman" w:hint="default"/>
          <w:sz w:val="25"/>
          <w:szCs w:val="25"/>
        </w:rPr>
      </w:pPr>
    </w:p>
    <w:p>
      <w:pPr>
        <w:pStyle w:val="Heading1"/>
        <w:numPr>
          <w:ilvl w:val="1"/>
          <w:numId w:val="5"/>
        </w:numPr>
        <w:tabs>
          <w:tab w:pos="1748" w:val="left" w:leader="none"/>
        </w:tabs>
        <w:spacing w:line="240" w:lineRule="auto" w:before="0" w:after="0"/>
        <w:ind w:left="1747" w:right="0" w:hanging="327"/>
        <w:jc w:val="left"/>
      </w:pPr>
      <w:r>
        <w:rPr>
          <w:w w:val="105"/>
          <w:u w:val="single" w:color="000000"/>
        </w:rPr>
        <w:t>INGRESOS</w:t>
      </w:r>
      <w:r>
        <w:rPr>
          <w:w w:val="105"/>
        </w:rPr>
      </w:r>
      <w:r>
        <w:rPr/>
      </w:r>
    </w:p>
    <w:p>
      <w:pPr>
        <w:spacing w:line="240" w:lineRule="auto" w:before="11"/>
        <w:ind w:right="0"/>
        <w:rPr>
          <w:rFonts w:ascii="Times New Roman" w:hAnsi="Times New Roman" w:cs="Times New Roman" w:eastAsia="Times New Roman" w:hint="default"/>
          <w:sz w:val="18"/>
          <w:szCs w:val="18"/>
        </w:rPr>
      </w:pPr>
    </w:p>
    <w:p>
      <w:pPr>
        <w:pStyle w:val="BodyText"/>
        <w:spacing w:line="247" w:lineRule="auto" w:before="69"/>
        <w:ind w:left="699" w:right="870" w:firstLine="720"/>
        <w:jc w:val="both"/>
      </w:pPr>
      <w:r>
        <w:rPr/>
        <w:t>Respecto ao Estado de Ingresos, a análise vaise realizar tamén por Capítulos, e respecto á magnitude de Dereitos Recoñecidos, aínda que, como </w:t>
      </w:r>
      <w:r>
        <w:rPr>
          <w:u w:val="single" w:color="000000"/>
        </w:rPr>
        <w:t>advertencia previa</w:t>
      </w:r>
      <w:r>
        <w:rPr/>
        <w:t>, se debe </w:t>
      </w:r>
      <w:r>
        <w:rPr/>
        <w:t>recordar que en determinados capítulos, especialmente os capítulos 1 e 3, os estados de execución non teñen que gardar unha proporcionalidade en relación coa data natural do ano, dependendo en cada caso do momento en que se poñan ao cobramento ou se elaboren as respectivas listas cobratorias de recibos, e que a Deputación fai entregas e conta e posteriormente emite liquidacións polas</w:t>
      </w:r>
      <w:r>
        <w:rPr>
          <w:spacing w:val="-7"/>
        </w:rPr>
        <w:t> </w:t>
      </w:r>
      <w:r>
        <w:rPr/>
        <w:t>diferenzas.</w:t>
      </w:r>
    </w:p>
    <w:p>
      <w:pPr>
        <w:spacing w:after="0" w:line="247" w:lineRule="auto"/>
        <w:jc w:val="both"/>
        <w:sectPr>
          <w:pgSz w:w="11900" w:h="16840"/>
          <w:pgMar w:header="444" w:footer="1137" w:top="1940" w:bottom="1320" w:left="740" w:right="560"/>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201"/>
        <w:ind w:left="120" w:right="110" w:firstLine="720"/>
        <w:jc w:val="both"/>
      </w:pPr>
      <w:r>
        <w:rPr/>
        <w:t>Debe sinalarse que existen bastantes ingresos na contas contas do Concello pendentes de aplicación, relativos a Feirón e mercadillo semanal, que non se poden contabilizar axeitadamente por non contar cos datos identificativos dos contribuintes (1.119,51 € pendentes de aplicar a</w:t>
      </w:r>
      <w:r>
        <w:rPr>
          <w:spacing w:val="-5"/>
        </w:rPr>
        <w:t> </w:t>
      </w:r>
      <w:r>
        <w:rPr/>
        <w:t>30/06/2015)</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840" w:right="96"/>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I.- Impostos</w:t>
      </w:r>
      <w:r>
        <w:rPr>
          <w:rFonts w:ascii="Times New Roman" w:hAnsi="Times New Roman"/>
          <w:spacing w:val="4"/>
          <w:w w:val="105"/>
          <w:u w:val="single" w:color="000000"/>
        </w:rPr>
        <w:t> </w:t>
      </w:r>
      <w:r>
        <w:rPr>
          <w:rFonts w:ascii="Times New Roman" w:hAnsi="Times New Roman"/>
          <w:w w:val="105"/>
          <w:u w:val="single" w:color="000000"/>
        </w:rPr>
        <w:t>Directos</w:t>
      </w:r>
      <w:r>
        <w:rPr>
          <w:rFonts w:ascii="Times New Roman" w:hAnsi="Times New Roman"/>
          <w:w w:val="105"/>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left="120" w:right="110" w:firstLine="719"/>
        <w:jc w:val="both"/>
      </w:pPr>
      <w:r>
        <w:rPr/>
        <w:t>Neste Capítulo, no que se inclúen boa parte dos ingresos máis importantes municipais </w:t>
      </w:r>
      <w:r>
        <w:rPr>
          <w:spacing w:val="-3"/>
        </w:rPr>
        <w:t>(IBI, </w:t>
      </w:r>
      <w:r>
        <w:rPr/>
        <w:t>Vehículos, IAE), presenta un estado de execución lixeiramente inferior do previsto na </w:t>
      </w:r>
      <w:r>
        <w:rPr/>
        <w:t>data de elaboración do presente informe (40,28%). Sen embargo pola influencia dos ingresos a conta, haberá que esperar as liquidacións parciais e final para determinar os excesos sobre previsións, no seu</w:t>
      </w:r>
      <w:r>
        <w:rPr>
          <w:spacing w:val="-5"/>
        </w:rPr>
        <w:t> </w:t>
      </w:r>
      <w:r>
        <w:rPr/>
        <w:t>caso.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840" w:right="96"/>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10"/>
          <w:u w:val="single" w:color="000000"/>
        </w:rPr>
        <w:t>Capítulo</w:t>
      </w:r>
      <w:r>
        <w:rPr>
          <w:rFonts w:ascii="Times New Roman" w:hAnsi="Times New Roman"/>
          <w:spacing w:val="-38"/>
          <w:w w:val="110"/>
          <w:u w:val="single" w:color="000000"/>
        </w:rPr>
        <w:t> </w:t>
      </w:r>
      <w:r>
        <w:rPr>
          <w:rFonts w:ascii="Times New Roman" w:hAnsi="Times New Roman"/>
          <w:w w:val="110"/>
          <w:u w:val="single" w:color="000000"/>
        </w:rPr>
        <w:t>II.-</w:t>
      </w:r>
      <w:r>
        <w:rPr>
          <w:rFonts w:ascii="Times New Roman" w:hAnsi="Times New Roman"/>
          <w:spacing w:val="-37"/>
          <w:w w:val="110"/>
          <w:u w:val="single" w:color="000000"/>
        </w:rPr>
        <w:t> </w:t>
      </w:r>
      <w:r>
        <w:rPr>
          <w:rFonts w:ascii="Times New Roman" w:hAnsi="Times New Roman"/>
          <w:w w:val="110"/>
          <w:u w:val="single" w:color="000000"/>
        </w:rPr>
        <w:t>Impostos</w:t>
      </w:r>
      <w:r>
        <w:rPr>
          <w:rFonts w:ascii="Times New Roman" w:hAnsi="Times New Roman"/>
          <w:spacing w:val="-39"/>
          <w:w w:val="110"/>
          <w:u w:val="single" w:color="000000"/>
        </w:rPr>
        <w:t> </w:t>
      </w:r>
      <w:r>
        <w:rPr>
          <w:rFonts w:ascii="Times New Roman" w:hAnsi="Times New Roman"/>
          <w:w w:val="110"/>
          <w:u w:val="single" w:color="000000"/>
        </w:rPr>
        <w:t>Indirectos</w:t>
      </w:r>
      <w:r>
        <w:rPr>
          <w:rFonts w:ascii="Times New Roman" w:hAnsi="Times New Roman"/>
          <w:w w:val="110"/>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right="463" w:firstLine="719"/>
        <w:jc w:val="left"/>
      </w:pPr>
      <w:r>
        <w:rPr/>
        <w:t>Neste Capítulo unicamente se contabiliza o Imposto sobre Construcións, o cal  presenta un grao de execución bastante inferior ao previsto</w:t>
      </w:r>
      <w:r>
        <w:rPr>
          <w:spacing w:val="-20"/>
        </w:rPr>
        <w:t> </w:t>
      </w:r>
      <w:r>
        <w:rPr/>
        <w:t>(30,39%).</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839" w:right="96"/>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III.- Taxas e Otros</w:t>
      </w:r>
      <w:r>
        <w:rPr>
          <w:rFonts w:ascii="Times New Roman" w:hAnsi="Times New Roman"/>
          <w:spacing w:val="61"/>
          <w:w w:val="105"/>
          <w:u w:val="single" w:color="000000"/>
        </w:rPr>
        <w:t> </w:t>
      </w:r>
      <w:r>
        <w:rPr>
          <w:rFonts w:ascii="Times New Roman" w:hAnsi="Times New Roman"/>
          <w:w w:val="105"/>
          <w:u w:val="single" w:color="000000"/>
        </w:rPr>
        <w:t>Ingresos</w:t>
      </w:r>
      <w:r>
        <w:rPr>
          <w:rFonts w:ascii="Times New Roman" w:hAnsi="Times New Roman"/>
          <w:w w:val="105"/>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right="96" w:firstLine="720"/>
        <w:jc w:val="left"/>
      </w:pPr>
      <w:r>
        <w:rPr/>
        <w:t>O estado de execución deste Capítulo, ofrece un resumo do 47,18% en dereitos recoñecidos sobre previsións definitivas, achegandose un desglose nos estados</w:t>
      </w:r>
      <w:r>
        <w:rPr>
          <w:spacing w:val="36"/>
        </w:rPr>
        <w:t> </w:t>
      </w:r>
      <w:r>
        <w:rPr/>
        <w:t>anexos.</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839" w:right="96"/>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10"/>
          <w:u w:val="single" w:color="000000"/>
        </w:rPr>
        <w:t>Capítulo</w:t>
      </w:r>
      <w:r>
        <w:rPr>
          <w:rFonts w:ascii="Times New Roman" w:hAnsi="Times New Roman"/>
          <w:spacing w:val="-33"/>
          <w:w w:val="110"/>
          <w:u w:val="single" w:color="000000"/>
        </w:rPr>
        <w:t> </w:t>
      </w:r>
      <w:r>
        <w:rPr>
          <w:rFonts w:ascii="Times New Roman" w:hAnsi="Times New Roman"/>
          <w:w w:val="110"/>
          <w:u w:val="single" w:color="000000"/>
        </w:rPr>
        <w:t>IV.-</w:t>
      </w:r>
      <w:r>
        <w:rPr>
          <w:rFonts w:ascii="Times New Roman" w:hAnsi="Times New Roman"/>
          <w:spacing w:val="-33"/>
          <w:w w:val="110"/>
          <w:u w:val="single" w:color="000000"/>
        </w:rPr>
        <w:t> </w:t>
      </w:r>
      <w:r>
        <w:rPr>
          <w:rFonts w:ascii="Times New Roman" w:hAnsi="Times New Roman"/>
          <w:w w:val="110"/>
          <w:u w:val="single" w:color="000000"/>
        </w:rPr>
        <w:t>Transferencias</w:t>
      </w:r>
      <w:r>
        <w:rPr>
          <w:rFonts w:ascii="Times New Roman" w:hAnsi="Times New Roman"/>
          <w:spacing w:val="-32"/>
          <w:w w:val="110"/>
          <w:u w:val="single" w:color="000000"/>
        </w:rPr>
        <w:t> </w:t>
      </w:r>
      <w:r>
        <w:rPr>
          <w:rFonts w:ascii="Times New Roman" w:hAnsi="Times New Roman"/>
          <w:w w:val="110"/>
          <w:u w:val="single" w:color="000000"/>
        </w:rPr>
        <w:t>Correntes</w:t>
      </w:r>
      <w:r>
        <w:rPr>
          <w:rFonts w:ascii="Times New Roman" w:hAnsi="Times New Roman"/>
          <w:w w:val="110"/>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left="120" w:right="96" w:firstLine="720"/>
        <w:jc w:val="left"/>
      </w:pPr>
      <w:r>
        <w:rPr/>
        <w:t>O estado de execución deste Capítulo e aceptable con un nivel de execución do 53,69% lixeiramente superior ao</w:t>
      </w:r>
      <w:r>
        <w:rPr>
          <w:spacing w:val="-12"/>
        </w:rPr>
        <w:t> </w:t>
      </w:r>
      <w:r>
        <w:rPr/>
        <w:t>previsto.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840" w:right="96"/>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V. - Ingresos</w:t>
      </w:r>
      <w:r>
        <w:rPr>
          <w:rFonts w:ascii="Times New Roman" w:hAnsi="Times New Roman"/>
          <w:spacing w:val="42"/>
          <w:w w:val="105"/>
          <w:u w:val="single" w:color="000000"/>
        </w:rPr>
        <w:t> </w:t>
      </w:r>
      <w:r>
        <w:rPr>
          <w:rFonts w:ascii="Times New Roman" w:hAnsi="Times New Roman"/>
          <w:w w:val="105"/>
          <w:u w:val="single" w:color="000000"/>
        </w:rPr>
        <w:t>Patrimoniais</w:t>
      </w:r>
      <w:r>
        <w:rPr>
          <w:rFonts w:ascii="Times New Roman" w:hAnsi="Times New Roman"/>
          <w:w w:val="105"/>
        </w:rPr>
      </w:r>
      <w:r>
        <w:rPr>
          <w:rFonts w:ascii="Times New Roman" w:hAnsi="Times New Roman"/>
        </w:rPr>
      </w:r>
    </w:p>
    <w:p>
      <w:pPr>
        <w:spacing w:line="240" w:lineRule="auto" w:before="3"/>
        <w:ind w:right="0"/>
        <w:rPr>
          <w:rFonts w:ascii="Times New Roman" w:hAnsi="Times New Roman" w:cs="Times New Roman" w:eastAsia="Times New Roman" w:hint="default"/>
          <w:sz w:val="19"/>
          <w:szCs w:val="19"/>
        </w:rPr>
      </w:pPr>
    </w:p>
    <w:p>
      <w:pPr>
        <w:pStyle w:val="BodyText"/>
        <w:spacing w:line="247" w:lineRule="auto" w:before="69"/>
        <w:ind w:left="120" w:right="110" w:firstLine="720"/>
        <w:jc w:val="both"/>
      </w:pPr>
      <w:r>
        <w:rPr/>
        <w:t>O estado de execución deste Capítulo sitúase en torno ao 86,22% é dicir, por encima das previsións que deberían ser proporcionais, pero pola temporalidade dos ingresos, sendo materializada a totalidade  dos alugueres  de parques eólicos do 2015, que se cobran durante  o primeiro trimestre. Non presentan ingresos dos aproveitamentos forestais, que deberán reaxustarse nas novas previsións do orzamento do 2016, salvo que se regularicen os</w:t>
      </w:r>
      <w:r>
        <w:rPr>
          <w:spacing w:val="-17"/>
        </w:rPr>
        <w:t> </w:t>
      </w:r>
      <w:r>
        <w:rPr/>
        <w:t>importes.</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20" w:right="96"/>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Capítulos VI e VII.- Alienación de Investimentos Reais e Transferencias de</w:t>
      </w:r>
      <w:r>
        <w:rPr>
          <w:rFonts w:ascii="Times New Roman" w:hAnsi="Times New Roman"/>
          <w:spacing w:val="20"/>
          <w:w w:val="105"/>
          <w:u w:val="single" w:color="000000"/>
        </w:rPr>
        <w:t> </w:t>
      </w:r>
      <w:r>
        <w:rPr>
          <w:rFonts w:ascii="Times New Roman" w:hAnsi="Times New Roman"/>
          <w:w w:val="105"/>
          <w:u w:val="single" w:color="000000"/>
        </w:rPr>
        <w:t>Capital</w:t>
      </w:r>
      <w:r>
        <w:rPr>
          <w:rFonts w:ascii="Times New Roman" w:hAnsi="Times New Roman"/>
          <w:w w:val="105"/>
        </w:rPr>
      </w:r>
      <w:r>
        <w:rPr>
          <w:rFonts w:ascii="Times New Roman" w:hAnsi="Times New Roman"/>
        </w:rPr>
      </w:r>
    </w:p>
    <w:p>
      <w:pPr>
        <w:spacing w:line="240" w:lineRule="auto" w:before="10"/>
        <w:ind w:right="0"/>
        <w:rPr>
          <w:rFonts w:ascii="Times New Roman" w:hAnsi="Times New Roman" w:cs="Times New Roman" w:eastAsia="Times New Roman" w:hint="default"/>
          <w:sz w:val="18"/>
          <w:szCs w:val="18"/>
        </w:rPr>
      </w:pPr>
    </w:p>
    <w:p>
      <w:pPr>
        <w:pStyle w:val="BodyText"/>
        <w:spacing w:line="247" w:lineRule="auto" w:before="69"/>
        <w:ind w:left="120" w:right="96" w:firstLine="720"/>
        <w:jc w:val="left"/>
      </w:pPr>
      <w:r>
        <w:rPr/>
        <w:t>Correspóndense cos ingresos para investimentos e subvencións de capital (POS, FCA, DTC e outras subvencións da Deputación,</w:t>
      </w:r>
      <w:r>
        <w:rPr>
          <w:spacing w:val="-26"/>
        </w:rPr>
        <w:t> </w:t>
      </w:r>
      <w:r>
        <w:rPr/>
        <w:t>principalmente)</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left="120" w:right="96"/>
        <w:jc w:val="left"/>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VIII.- Activos</w:t>
      </w:r>
      <w:r>
        <w:rPr>
          <w:rFonts w:ascii="Times New Roman" w:hAnsi="Times New Roman"/>
          <w:spacing w:val="13"/>
          <w:w w:val="105"/>
          <w:u w:val="single" w:color="000000"/>
        </w:rPr>
        <w:t> </w:t>
      </w:r>
      <w:r>
        <w:rPr>
          <w:rFonts w:ascii="Times New Roman" w:hAnsi="Times New Roman"/>
          <w:w w:val="105"/>
          <w:u w:val="single" w:color="000000"/>
        </w:rPr>
        <w:t>Financeiros</w:t>
      </w:r>
      <w:r>
        <w:rPr>
          <w:rFonts w:ascii="Times New Roman" w:hAnsi="Times New Roman"/>
          <w:w w:val="105"/>
        </w:rPr>
      </w:r>
      <w:r>
        <w:rPr>
          <w:rFonts w:ascii="Times New Roman" w:hAnsi="Times New Roman"/>
        </w:rPr>
      </w:r>
    </w:p>
    <w:p>
      <w:pPr>
        <w:spacing w:line="240" w:lineRule="auto" w:before="10"/>
        <w:ind w:right="0"/>
        <w:rPr>
          <w:rFonts w:ascii="Times New Roman" w:hAnsi="Times New Roman" w:cs="Times New Roman" w:eastAsia="Times New Roman" w:hint="default"/>
          <w:sz w:val="18"/>
          <w:szCs w:val="18"/>
        </w:rPr>
      </w:pPr>
    </w:p>
    <w:p>
      <w:pPr>
        <w:pStyle w:val="BodyText"/>
        <w:spacing w:line="247" w:lineRule="auto" w:before="69"/>
        <w:ind w:right="110" w:firstLine="720"/>
        <w:jc w:val="left"/>
      </w:pPr>
      <w:r>
        <w:rPr/>
        <w:t>Actualmente, contabilízanse neste Capítulo unicamente as anotacións correspondentes a Remanente de Tesouraría, como fonte de financiamento de modificacións presupostarias</w:t>
      </w:r>
      <w:r>
        <w:rPr>
          <w:spacing w:val="32"/>
        </w:rPr>
        <w:t> </w:t>
      </w:r>
      <w:r>
        <w:rPr/>
        <w:t>ao</w:t>
      </w:r>
    </w:p>
    <w:p>
      <w:pPr>
        <w:spacing w:line="240" w:lineRule="auto" w:before="8"/>
        <w:ind w:right="0"/>
        <w:rPr>
          <w:rFonts w:ascii="Times New Roman" w:hAnsi="Times New Roman" w:cs="Times New Roman" w:eastAsia="Times New Roman" w:hint="default"/>
          <w:sz w:val="21"/>
          <w:szCs w:val="21"/>
        </w:rPr>
      </w:pPr>
    </w:p>
    <w:p>
      <w:pPr>
        <w:pStyle w:val="BodyText"/>
        <w:spacing w:line="240" w:lineRule="auto" w:before="69"/>
        <w:ind w:left="0" w:right="111"/>
        <w:jc w:val="right"/>
      </w:pPr>
      <w:r>
        <w:rPr>
          <w:w w:val="95"/>
        </w:rPr>
        <w:t>29</w:t>
      </w:r>
      <w:r>
        <w:rPr/>
      </w:r>
    </w:p>
    <w:p>
      <w:pPr>
        <w:spacing w:after="0" w:line="240" w:lineRule="auto"/>
        <w:jc w:val="right"/>
        <w:sectPr>
          <w:headerReference w:type="default" r:id="rId9"/>
          <w:footerReference w:type="default" r:id="rId10"/>
          <w:pgSz w:w="11900" w:h="16840"/>
          <w:pgMar w:header="444" w:footer="0" w:top="1940" w:bottom="280" w:left="1320" w:right="1320"/>
        </w:sectPr>
      </w:pPr>
    </w:p>
    <w:p>
      <w:pPr>
        <w:pStyle w:val="BodyText"/>
        <w:spacing w:line="247" w:lineRule="auto" w:before="145"/>
        <w:ind w:right="450"/>
        <w:jc w:val="both"/>
      </w:pPr>
      <w:r>
        <w:rPr/>
        <w:t>longo do exercicio e respecto á que ha de indicarse que as normas presupostarias e contables vixentes establecen que, se ben a devandita fonte de financiamento pode incrementar as Previsións Definitivas do Presuposto, o certo é que, por definición, con cargo a esta non se han de recoñecer Dereitos (xa que foron recoñecidos no correspondente exercicio económico do que proceden), polo que as porcentaxes de execución do Capítulo se ven totalmente distorsionados por este</w:t>
      </w:r>
      <w:r>
        <w:rPr>
          <w:spacing w:val="-4"/>
        </w:rPr>
        <w:t> </w:t>
      </w:r>
      <w:r>
        <w:rPr/>
        <w:t>efecto.</w:t>
      </w: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5"/>
          <w:szCs w:val="25"/>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10"/>
        </w:rPr>
      </w:r>
      <w:r>
        <w:rPr>
          <w:rFonts w:ascii="Times New Roman" w:hAnsi="Times New Roman"/>
          <w:w w:val="105"/>
          <w:u w:val="single" w:color="000000"/>
        </w:rPr>
        <w:t>Capítulo IX.- Pasivos</w:t>
      </w:r>
      <w:r>
        <w:rPr>
          <w:rFonts w:ascii="Times New Roman" w:hAnsi="Times New Roman"/>
          <w:spacing w:val="14"/>
          <w:w w:val="105"/>
          <w:u w:val="single" w:color="000000"/>
        </w:rPr>
        <w:t> </w:t>
      </w:r>
      <w:r>
        <w:rPr>
          <w:rFonts w:ascii="Times New Roman" w:hAnsi="Times New Roman"/>
          <w:w w:val="105"/>
          <w:u w:val="single" w:color="000000"/>
        </w:rPr>
        <w:t>Financeiros</w:t>
      </w:r>
      <w:r>
        <w:rPr>
          <w:rFonts w:ascii="Times New Roman" w:hAnsi="Times New Roman"/>
          <w:w w:val="105"/>
        </w:rPr>
      </w:r>
      <w:r>
        <w:rPr>
          <w:rFonts w:ascii="Times New Roman" w:hAnsi="Times New Roman"/>
        </w:rPr>
      </w:r>
    </w:p>
    <w:p>
      <w:pPr>
        <w:spacing w:line="240" w:lineRule="auto" w:before="10"/>
        <w:ind w:right="0"/>
        <w:rPr>
          <w:rFonts w:ascii="Times New Roman" w:hAnsi="Times New Roman" w:cs="Times New Roman" w:eastAsia="Times New Roman" w:hint="default"/>
          <w:sz w:val="18"/>
          <w:szCs w:val="18"/>
        </w:rPr>
      </w:pPr>
    </w:p>
    <w:p>
      <w:pPr>
        <w:pStyle w:val="BodyText"/>
        <w:spacing w:line="247" w:lineRule="auto" w:before="69"/>
        <w:ind w:right="0"/>
        <w:jc w:val="left"/>
      </w:pPr>
      <w:r>
        <w:rPr/>
        <w:t>Presenta dereitos pola concertación do préstamos coa Deputación (PAI 2015) por un total de 226.945,51</w:t>
      </w:r>
      <w:r>
        <w:rPr>
          <w:spacing w:val="-1"/>
        </w:rPr>
        <w:t> </w:t>
      </w:r>
      <w:r>
        <w:rPr/>
        <w:t>€</w:t>
      </w:r>
    </w:p>
    <w:p>
      <w:pPr>
        <w:spacing w:line="240" w:lineRule="auto" w:before="0"/>
        <w:ind w:right="0"/>
        <w:rPr>
          <w:rFonts w:ascii="Times New Roman" w:hAnsi="Times New Roman" w:cs="Times New Roman" w:eastAsia="Times New Roman" w:hint="default"/>
          <w:sz w:val="24"/>
          <w:szCs w:val="24"/>
        </w:rPr>
      </w:pPr>
    </w:p>
    <w:p>
      <w:pPr>
        <w:pStyle w:val="Heading1"/>
        <w:numPr>
          <w:ilvl w:val="0"/>
          <w:numId w:val="6"/>
        </w:numPr>
        <w:tabs>
          <w:tab w:pos="461" w:val="left" w:leader="none"/>
        </w:tabs>
        <w:spacing w:line="240" w:lineRule="auto" w:before="214" w:after="0"/>
        <w:ind w:left="460" w:right="0" w:hanging="340"/>
        <w:jc w:val="left"/>
      </w:pPr>
      <w:r>
        <w:rPr>
          <w:w w:val="105"/>
          <w:u w:val="single" w:color="000000"/>
        </w:rPr>
        <w:t>TESOURARÍA</w:t>
      </w:r>
      <w:r>
        <w:rPr>
          <w:w w:val="105"/>
        </w:rPr>
      </w:r>
    </w:p>
    <w:p>
      <w:pPr>
        <w:spacing w:line="240" w:lineRule="auto" w:before="11"/>
        <w:ind w:right="0"/>
        <w:rPr>
          <w:rFonts w:ascii="Times New Roman" w:hAnsi="Times New Roman" w:cs="Times New Roman" w:eastAsia="Times New Roman" w:hint="default"/>
          <w:sz w:val="18"/>
          <w:szCs w:val="18"/>
        </w:rPr>
      </w:pPr>
    </w:p>
    <w:p>
      <w:pPr>
        <w:pStyle w:val="BodyText"/>
        <w:spacing w:line="247" w:lineRule="auto" w:before="69"/>
        <w:ind w:left="120" w:right="450" w:firstLine="720"/>
        <w:jc w:val="both"/>
      </w:pPr>
      <w:r>
        <w:rPr/>
        <w:t>A evolución da Tesouraría Municipal (un dos aspectos que debe reflectir o presente informe, segundo establece o artigo 55º das Bases de Execución do Presuposto) pode reflectirse no seguinte</w:t>
      </w:r>
      <w:r>
        <w:rPr>
          <w:spacing w:val="-16"/>
        </w:rPr>
        <w:t> </w:t>
      </w:r>
      <w:r>
        <w:rPr/>
        <w:t>cadro:</w:t>
      </w:r>
    </w:p>
    <w:p>
      <w:pPr>
        <w:spacing w:line="240" w:lineRule="auto" w:before="5" w:after="0"/>
        <w:ind w:right="0"/>
        <w:rPr>
          <w:rFonts w:ascii="Times New Roman" w:hAnsi="Times New Roman" w:cs="Times New Roman" w:eastAsia="Times New Roman" w:hint="default"/>
          <w:sz w:val="24"/>
          <w:szCs w:val="24"/>
        </w:rPr>
      </w:pPr>
    </w:p>
    <w:tbl>
      <w:tblPr>
        <w:tblW w:w="0" w:type="auto"/>
        <w:jc w:val="left"/>
        <w:tblInd w:w="105" w:type="dxa"/>
        <w:tblLayout w:type="fixed"/>
        <w:tblCellMar>
          <w:top w:w="0" w:type="dxa"/>
          <w:left w:w="0" w:type="dxa"/>
          <w:bottom w:w="0" w:type="dxa"/>
          <w:right w:w="0" w:type="dxa"/>
        </w:tblCellMar>
        <w:tblLook w:val="01E0"/>
      </w:tblPr>
      <w:tblGrid>
        <w:gridCol w:w="4409"/>
        <w:gridCol w:w="3545"/>
        <w:gridCol w:w="1416"/>
      </w:tblGrid>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sz w:val="22"/>
              </w:rPr>
              <w:t>SALDOS  a</w:t>
            </w:r>
            <w:r>
              <w:rPr>
                <w:rFonts w:ascii="Calibri"/>
                <w:spacing w:val="26"/>
                <w:sz w:val="22"/>
              </w:rPr>
              <w:t> </w:t>
            </w:r>
            <w:r>
              <w:rPr>
                <w:rFonts w:ascii="Calibri"/>
                <w:sz w:val="22"/>
              </w:rPr>
              <w:t>30-06-2015</w:t>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7" w:right="0"/>
              <w:jc w:val="left"/>
              <w:rPr>
                <w:rFonts w:ascii="Calibri" w:hAnsi="Calibri" w:cs="Calibri" w:eastAsia="Calibri" w:hint="default"/>
                <w:sz w:val="22"/>
                <w:szCs w:val="22"/>
              </w:rPr>
            </w:pPr>
            <w:r>
              <w:rPr>
                <w:rFonts w:ascii="Calibri" w:hAnsi="Calibri"/>
                <w:sz w:val="22"/>
              </w:rPr>
              <w:t>Nº de</w:t>
            </w:r>
            <w:r>
              <w:rPr>
                <w:rFonts w:ascii="Calibri" w:hAnsi="Calibri"/>
                <w:spacing w:val="14"/>
                <w:sz w:val="22"/>
              </w:rPr>
              <w:t> </w:t>
            </w:r>
            <w:r>
              <w:rPr>
                <w:rFonts w:ascii="Calibri" w:hAnsi="Calibri"/>
                <w:sz w:val="22"/>
              </w:rPr>
              <w:t>cuenta</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w w:val="105"/>
                <w:sz w:val="22"/>
              </w:rPr>
              <w:t>Saldo</w:t>
            </w:r>
            <w:r>
              <w:rPr>
                <w:rFonts w:ascii="Calibri"/>
                <w:sz w:val="22"/>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hAnsi="Calibri"/>
                <w:sz w:val="22"/>
              </w:rPr>
              <w:t>Caja</w:t>
            </w:r>
            <w:r>
              <w:rPr>
                <w:rFonts w:ascii="Calibri" w:hAnsi="Calibri"/>
                <w:spacing w:val="19"/>
                <w:sz w:val="22"/>
              </w:rPr>
              <w:t> </w:t>
            </w:r>
            <w:r>
              <w:rPr>
                <w:rFonts w:ascii="Calibri" w:hAnsi="Calibri"/>
                <w:sz w:val="22"/>
              </w:rPr>
              <w:t>Corporación</w:t>
            </w:r>
          </w:p>
        </w:tc>
        <w:tc>
          <w:tcPr>
            <w:tcW w:w="3545" w:type="dxa"/>
            <w:tcBorders>
              <w:top w:val="single" w:sz="4" w:space="0" w:color="000000"/>
              <w:left w:val="single" w:sz="4" w:space="0" w:color="000000"/>
              <w:bottom w:val="single" w:sz="4" w:space="0" w:color="000000"/>
              <w:right w:val="single" w:sz="4" w:space="0" w:color="000000"/>
            </w:tcBorders>
            <w:shd w:val="clear" w:color="auto" w:fill="C0C0C0"/>
          </w:tcPr>
          <w:p>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647,00</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sz w:val="22"/>
              </w:rPr>
              <w:t>Banco</w:t>
            </w:r>
            <w:r>
              <w:rPr>
                <w:rFonts w:ascii="Calibri"/>
                <w:spacing w:val="36"/>
                <w:sz w:val="22"/>
              </w:rPr>
              <w:t> </w:t>
            </w:r>
            <w:r>
              <w:rPr>
                <w:rFonts w:ascii="Calibri"/>
                <w:sz w:val="22"/>
              </w:rPr>
              <w:t>Santander</w:t>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ES71</w:t>
            </w:r>
            <w:r>
              <w:rPr>
                <w:rFonts w:ascii="Calibri"/>
                <w:spacing w:val="6"/>
                <w:sz w:val="22"/>
              </w:rPr>
              <w:t> </w:t>
            </w:r>
            <w:r>
              <w:rPr>
                <w:rFonts w:ascii="Calibri"/>
                <w:sz w:val="22"/>
              </w:rPr>
              <w:t>0030-6082-5908-6502-4273</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21.323,66</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w w:val="105"/>
                <w:sz w:val="22"/>
              </w:rPr>
              <w:t>Banco</w:t>
            </w:r>
            <w:r>
              <w:rPr>
                <w:rFonts w:ascii="Calibri"/>
                <w:spacing w:val="-32"/>
                <w:w w:val="105"/>
                <w:sz w:val="22"/>
              </w:rPr>
              <w:t> </w:t>
            </w:r>
            <w:r>
              <w:rPr>
                <w:rFonts w:ascii="Calibri"/>
                <w:w w:val="105"/>
                <w:sz w:val="22"/>
              </w:rPr>
              <w:t>Sabadell</w:t>
            </w:r>
            <w:r>
              <w:rPr>
                <w:rFonts w:ascii="Calibri"/>
                <w:sz w:val="22"/>
              </w:rPr>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ES57</w:t>
            </w:r>
            <w:r>
              <w:rPr>
                <w:rFonts w:ascii="Calibri"/>
                <w:spacing w:val="6"/>
                <w:sz w:val="22"/>
              </w:rPr>
              <w:t> </w:t>
            </w:r>
            <w:r>
              <w:rPr>
                <w:rFonts w:ascii="Calibri"/>
                <w:sz w:val="22"/>
              </w:rPr>
              <w:t>0081-2238-4100-0100-0705</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144.734,04</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hAnsi="Calibri"/>
                <w:sz w:val="22"/>
              </w:rPr>
              <w:t>Banco Sabadell (Recaudación - </w:t>
            </w:r>
            <w:r>
              <w:rPr>
                <w:rFonts w:ascii="Calibri" w:hAnsi="Calibri"/>
                <w:spacing w:val="40"/>
                <w:sz w:val="22"/>
              </w:rPr>
              <w:t> </w:t>
            </w:r>
            <w:r>
              <w:rPr>
                <w:rFonts w:ascii="Calibri" w:hAnsi="Calibri"/>
                <w:sz w:val="22"/>
              </w:rPr>
              <w:t>Polideportivo)</w:t>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ES41</w:t>
            </w:r>
            <w:r>
              <w:rPr>
                <w:rFonts w:ascii="Calibri"/>
                <w:spacing w:val="6"/>
                <w:sz w:val="22"/>
              </w:rPr>
              <w:t> </w:t>
            </w:r>
            <w:r>
              <w:rPr>
                <w:rFonts w:ascii="Calibri"/>
                <w:sz w:val="22"/>
              </w:rPr>
              <w:t>0081-2238-4800-0101-1902</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130.734,66</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sz w:val="22"/>
              </w:rPr>
              <w:t>Deposito </w:t>
            </w:r>
            <w:r>
              <w:rPr>
                <w:rFonts w:ascii="Calibri"/>
                <w:spacing w:val="8"/>
                <w:sz w:val="22"/>
              </w:rPr>
              <w:t> </w:t>
            </w:r>
            <w:r>
              <w:rPr>
                <w:rFonts w:ascii="Calibri"/>
                <w:sz w:val="22"/>
              </w:rPr>
              <w:t>Sabadell-gallego</w:t>
            </w:r>
          </w:p>
        </w:tc>
        <w:tc>
          <w:tcPr>
            <w:tcW w:w="3545"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300.000,00</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sz w:val="22"/>
              </w:rPr>
              <w:t>Banco</w:t>
            </w:r>
            <w:r>
              <w:rPr>
                <w:rFonts w:ascii="Calibri"/>
                <w:spacing w:val="21"/>
                <w:sz w:val="22"/>
              </w:rPr>
              <w:t> </w:t>
            </w:r>
            <w:r>
              <w:rPr>
                <w:rFonts w:ascii="Calibri"/>
                <w:sz w:val="22"/>
              </w:rPr>
              <w:t>Pastor</w:t>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ES57</w:t>
            </w:r>
            <w:r>
              <w:rPr>
                <w:rFonts w:ascii="Calibri"/>
                <w:spacing w:val="6"/>
                <w:sz w:val="22"/>
              </w:rPr>
              <w:t> </w:t>
            </w:r>
            <w:r>
              <w:rPr>
                <w:rFonts w:ascii="Calibri"/>
                <w:sz w:val="22"/>
              </w:rPr>
              <w:t>0238-8151-9006-6000-0271</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269.015,79</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w w:val="105"/>
                <w:sz w:val="22"/>
              </w:rPr>
              <w:t>BBVA</w:t>
            </w:r>
            <w:r>
              <w:rPr>
                <w:rFonts w:ascii="Calibri"/>
                <w:sz w:val="22"/>
              </w:rPr>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ES70</w:t>
            </w:r>
            <w:r>
              <w:rPr>
                <w:rFonts w:ascii="Calibri"/>
                <w:spacing w:val="6"/>
                <w:sz w:val="22"/>
              </w:rPr>
              <w:t> </w:t>
            </w:r>
            <w:r>
              <w:rPr>
                <w:rFonts w:ascii="Calibri"/>
                <w:sz w:val="22"/>
              </w:rPr>
              <w:t>0182-0622-4100-0000-0055</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79.174,89</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hAnsi="Calibri"/>
                <w:sz w:val="22"/>
              </w:rPr>
              <w:t>BBVA-Banco de Crédito </w:t>
            </w:r>
            <w:r>
              <w:rPr>
                <w:rFonts w:ascii="Calibri" w:hAnsi="Calibri"/>
                <w:spacing w:val="6"/>
                <w:sz w:val="22"/>
              </w:rPr>
              <w:t> </w:t>
            </w:r>
            <w:r>
              <w:rPr>
                <w:rFonts w:ascii="Calibri" w:hAnsi="Calibri"/>
                <w:sz w:val="22"/>
              </w:rPr>
              <w:t>Local</w:t>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53"/>
              <w:jc w:val="right"/>
              <w:rPr>
                <w:rFonts w:ascii="Calibri" w:hAnsi="Calibri" w:cs="Calibri" w:eastAsia="Calibri" w:hint="default"/>
                <w:sz w:val="22"/>
                <w:szCs w:val="22"/>
              </w:rPr>
            </w:pPr>
            <w:r>
              <w:rPr>
                <w:rFonts w:ascii="Calibri"/>
                <w:sz w:val="22"/>
              </w:rPr>
              <w:t>ES74 0182-</w:t>
            </w:r>
            <w:r>
              <w:rPr>
                <w:rFonts w:ascii="Calibri"/>
                <w:spacing w:val="5"/>
                <w:sz w:val="22"/>
              </w:rPr>
              <w:t> </w:t>
            </w:r>
            <w:r>
              <w:rPr>
                <w:rFonts w:ascii="Calibri"/>
                <w:sz w:val="22"/>
              </w:rPr>
              <w:t>6244-4802-0015-0222</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66.219,53</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w w:val="105"/>
                <w:sz w:val="22"/>
              </w:rPr>
              <w:t>ABANCA</w:t>
            </w:r>
            <w:r>
              <w:rPr>
                <w:rFonts w:ascii="Calibri"/>
                <w:sz w:val="22"/>
              </w:rPr>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ES15</w:t>
            </w:r>
            <w:r>
              <w:rPr>
                <w:rFonts w:ascii="Calibri"/>
                <w:spacing w:val="6"/>
                <w:sz w:val="22"/>
              </w:rPr>
              <w:t> </w:t>
            </w:r>
            <w:r>
              <w:rPr>
                <w:rFonts w:ascii="Calibri"/>
                <w:sz w:val="22"/>
              </w:rPr>
              <w:t>2080-5196-2931-1000-0027</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100.262,19</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w w:val="105"/>
                <w:sz w:val="22"/>
              </w:rPr>
              <w:t>ABANCA</w:t>
            </w:r>
            <w:r>
              <w:rPr>
                <w:rFonts w:ascii="Calibri"/>
                <w:sz w:val="22"/>
              </w:rPr>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ES52</w:t>
            </w:r>
            <w:r>
              <w:rPr>
                <w:rFonts w:ascii="Calibri"/>
                <w:spacing w:val="6"/>
                <w:sz w:val="22"/>
              </w:rPr>
              <w:t> </w:t>
            </w:r>
            <w:r>
              <w:rPr>
                <w:rFonts w:ascii="Calibri"/>
                <w:sz w:val="22"/>
              </w:rPr>
              <w:t>2080-0207-6631-0000-0015</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162.166,57</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sz w:val="22"/>
              </w:rPr>
              <w:t>NCG Banco</w:t>
            </w:r>
            <w:r>
              <w:rPr>
                <w:rFonts w:ascii="Calibri"/>
                <w:spacing w:val="31"/>
                <w:sz w:val="22"/>
              </w:rPr>
              <w:t> </w:t>
            </w:r>
            <w:r>
              <w:rPr>
                <w:rFonts w:ascii="Calibri"/>
                <w:sz w:val="22"/>
              </w:rPr>
              <w:t>Deposito</w:t>
            </w:r>
          </w:p>
        </w:tc>
        <w:tc>
          <w:tcPr>
            <w:tcW w:w="3545" w:type="dxa"/>
            <w:tcBorders>
              <w:top w:val="single" w:sz="4" w:space="0" w:color="000000"/>
              <w:left w:val="single" w:sz="4" w:space="0" w:color="000000"/>
              <w:bottom w:val="single" w:sz="4" w:space="0" w:color="000000"/>
              <w:right w:val="single" w:sz="4" w:space="0" w:color="000000"/>
            </w:tcBorders>
          </w:tcPr>
          <w:p>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600.000,00</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w w:val="105"/>
                <w:sz w:val="22"/>
              </w:rPr>
              <w:t>La</w:t>
            </w:r>
            <w:r>
              <w:rPr>
                <w:rFonts w:ascii="Calibri"/>
                <w:spacing w:val="-21"/>
                <w:w w:val="105"/>
                <w:sz w:val="22"/>
              </w:rPr>
              <w:t> </w:t>
            </w:r>
            <w:r>
              <w:rPr>
                <w:rFonts w:ascii="Calibri"/>
                <w:w w:val="105"/>
                <w:sz w:val="22"/>
              </w:rPr>
              <w:t>Caixa</w:t>
            </w:r>
            <w:r>
              <w:rPr>
                <w:rFonts w:ascii="Calibri"/>
                <w:sz w:val="22"/>
              </w:rPr>
            </w:r>
          </w:p>
        </w:tc>
        <w:tc>
          <w:tcPr>
            <w:tcW w:w="354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279"/>
              <w:jc w:val="right"/>
              <w:rPr>
                <w:rFonts w:ascii="Calibri" w:hAnsi="Calibri" w:cs="Calibri" w:eastAsia="Calibri" w:hint="default"/>
                <w:sz w:val="22"/>
                <w:szCs w:val="22"/>
              </w:rPr>
            </w:pPr>
            <w:r>
              <w:rPr>
                <w:rFonts w:ascii="Calibri"/>
                <w:sz w:val="22"/>
              </w:rPr>
              <w:t>ES37</w:t>
            </w:r>
            <w:r>
              <w:rPr>
                <w:rFonts w:ascii="Calibri"/>
                <w:spacing w:val="6"/>
                <w:sz w:val="22"/>
              </w:rPr>
              <w:t> </w:t>
            </w:r>
            <w:r>
              <w:rPr>
                <w:rFonts w:ascii="Calibri"/>
                <w:sz w:val="22"/>
              </w:rPr>
              <w:t>2100-4936-5822-0000-4470</w:t>
            </w: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9"/>
              <w:ind w:right="62"/>
              <w:jc w:val="right"/>
              <w:rPr>
                <w:rFonts w:ascii="Arial" w:hAnsi="Arial" w:cs="Arial" w:eastAsia="Arial" w:hint="default"/>
                <w:sz w:val="20"/>
                <w:szCs w:val="20"/>
              </w:rPr>
            </w:pPr>
            <w:r>
              <w:rPr>
                <w:rFonts w:ascii="Arial"/>
                <w:spacing w:val="-1"/>
                <w:w w:val="95"/>
                <w:sz w:val="20"/>
              </w:rPr>
              <w:t>205.312,92</w:t>
            </w:r>
            <w:r>
              <w:rPr>
                <w:rFonts w:ascii="Arial"/>
                <w:spacing w:val="-1"/>
                <w:sz w:val="20"/>
              </w:rPr>
            </w:r>
          </w:p>
        </w:tc>
      </w:tr>
      <w:tr>
        <w:trPr>
          <w:trHeight w:val="300" w:hRule="exact"/>
        </w:trPr>
        <w:tc>
          <w:tcPr>
            <w:tcW w:w="44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left="64" w:right="0"/>
              <w:jc w:val="left"/>
              <w:rPr>
                <w:rFonts w:ascii="Calibri" w:hAnsi="Calibri" w:cs="Calibri" w:eastAsia="Calibri" w:hint="default"/>
                <w:sz w:val="22"/>
                <w:szCs w:val="22"/>
              </w:rPr>
            </w:pPr>
            <w:r>
              <w:rPr>
                <w:rFonts w:ascii="Calibri"/>
                <w:sz w:val="22"/>
              </w:rPr>
              <w:t>TOTAL</w:t>
            </w:r>
            <w:r>
              <w:rPr>
                <w:rFonts w:ascii="Calibri"/>
                <w:spacing w:val="17"/>
                <w:sz w:val="22"/>
              </w:rPr>
              <w:t> </w:t>
            </w:r>
            <w:r>
              <w:rPr>
                <w:rFonts w:ascii="Calibri"/>
                <w:sz w:val="22"/>
              </w:rPr>
              <w:t>CONCELLO</w:t>
            </w:r>
          </w:p>
        </w:tc>
        <w:tc>
          <w:tcPr>
            <w:tcW w:w="3545" w:type="dxa"/>
            <w:tcBorders>
              <w:top w:val="single" w:sz="4" w:space="0" w:color="000000"/>
              <w:left w:val="single" w:sz="4" w:space="0" w:color="000000"/>
              <w:bottom w:val="single" w:sz="4" w:space="0" w:color="000000"/>
              <w:right w:val="single" w:sz="4" w:space="0" w:color="000000"/>
            </w:tcBorders>
            <w:shd w:val="clear" w:color="auto" w:fill="C0C0C0"/>
          </w:tcPr>
          <w:p>
            <w:pPr/>
          </w:p>
        </w:tc>
        <w:tc>
          <w:tcPr>
            <w:tcW w:w="14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1"/>
              <w:ind w:right="73"/>
              <w:jc w:val="right"/>
              <w:rPr>
                <w:rFonts w:ascii="Calibri" w:hAnsi="Calibri" w:cs="Calibri" w:eastAsia="Calibri" w:hint="default"/>
                <w:sz w:val="22"/>
                <w:szCs w:val="22"/>
              </w:rPr>
            </w:pPr>
            <w:r>
              <w:rPr>
                <w:rFonts w:ascii="Calibri"/>
                <w:sz w:val="22"/>
              </w:rPr>
              <w:t>2.079.591,25</w:t>
            </w:r>
          </w:p>
        </w:tc>
      </w:tr>
    </w:tbl>
    <w:p>
      <w:pPr>
        <w:spacing w:line="240" w:lineRule="auto" w:before="6"/>
        <w:ind w:right="0"/>
        <w:rPr>
          <w:rFonts w:ascii="Times New Roman" w:hAnsi="Times New Roman" w:cs="Times New Roman" w:eastAsia="Times New Roman" w:hint="default"/>
          <w:sz w:val="20"/>
          <w:szCs w:val="20"/>
        </w:rPr>
      </w:pPr>
    </w:p>
    <w:p>
      <w:pPr>
        <w:spacing w:before="69"/>
        <w:ind w:left="1523" w:right="0" w:firstLine="0"/>
        <w:jc w:val="left"/>
        <w:rPr>
          <w:rFonts w:ascii="Arial" w:hAnsi="Arial" w:cs="Arial" w:eastAsia="Arial" w:hint="default"/>
          <w:sz w:val="24"/>
          <w:szCs w:val="24"/>
        </w:rPr>
      </w:pPr>
      <w:r>
        <w:rPr>
          <w:rFonts w:ascii="Arial" w:hAnsi="Arial"/>
          <w:b/>
          <w:spacing w:val="-3"/>
          <w:sz w:val="24"/>
        </w:rPr>
        <w:t>AVANCE </w:t>
      </w:r>
      <w:r>
        <w:rPr>
          <w:rFonts w:ascii="Arial" w:hAnsi="Arial"/>
          <w:b/>
          <w:sz w:val="24"/>
        </w:rPr>
        <w:t>DA LIQUIDACIÓN DO PRESUPOSTO DE</w:t>
      </w:r>
      <w:r>
        <w:rPr>
          <w:rFonts w:ascii="Arial" w:hAnsi="Arial"/>
          <w:b/>
          <w:spacing w:val="-20"/>
          <w:sz w:val="24"/>
        </w:rPr>
        <w:t> </w:t>
      </w:r>
      <w:r>
        <w:rPr>
          <w:rFonts w:ascii="Arial" w:hAnsi="Arial"/>
          <w:b/>
          <w:sz w:val="24"/>
        </w:rPr>
        <w:t>2015</w:t>
      </w:r>
      <w:r>
        <w:rPr>
          <w:rFonts w:ascii="Arial" w:hAnsi="Arial"/>
          <w:sz w:val="24"/>
        </w:rPr>
      </w:r>
    </w:p>
    <w:p>
      <w:pPr>
        <w:spacing w:line="240" w:lineRule="auto" w:before="11"/>
        <w:ind w:right="0"/>
        <w:rPr>
          <w:rFonts w:ascii="Arial" w:hAnsi="Arial" w:cs="Arial" w:eastAsia="Arial" w:hint="default"/>
          <w:b/>
          <w:bCs/>
          <w:sz w:val="24"/>
          <w:szCs w:val="24"/>
        </w:rPr>
      </w:pPr>
    </w:p>
    <w:p>
      <w:pPr>
        <w:pStyle w:val="BodyText"/>
        <w:spacing w:line="247" w:lineRule="auto"/>
        <w:ind w:right="450" w:firstLine="720"/>
        <w:jc w:val="both"/>
      </w:pPr>
      <w:r>
        <w:rPr/>
        <w:t>Coincidindo coa emisión do presente informe sobre o Estado de Execución Presupostaria no Primeiro Semestre do Exercicio, pode emitirse o seguinte </w:t>
      </w:r>
      <w:r>
        <w:rPr>
          <w:rFonts w:ascii="Times New Roman" w:hAnsi="Times New Roman"/>
        </w:rPr>
        <w:t>Avance da Liquidación do Presuposto </w:t>
      </w:r>
      <w:r>
        <w:rPr/>
        <w:t>regulado no apartado b) do artigo 168.1 do Real Decreto Lexislativo 2/2004, do 5 de marzo, polo que se aproba o Texto Refundido da Lei reguladora das Facendas Locais, e formado de acordo coa Instrución do Modelo Normal de Contabilidade Local (ICAL) e co artigo 48º das Bases de</w:t>
      </w:r>
      <w:r>
        <w:rPr>
          <w:spacing w:val="-42"/>
        </w:rPr>
        <w:t> </w:t>
      </w:r>
      <w:r>
        <w:rPr/>
        <w:t>Execución do Presuposto (BEP).</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839" w:right="0"/>
        <w:jc w:val="left"/>
      </w:pPr>
      <w:r>
        <w:rPr/>
        <w:t>O devandito Avance da Liquidación, referido, polo menos, a seis meses do  </w:t>
      </w:r>
      <w:r>
        <w:rPr>
          <w:spacing w:val="40"/>
        </w:rPr>
        <w:t> </w:t>
      </w:r>
      <w:r>
        <w:rPr/>
        <w:t>exercicio</w:t>
      </w:r>
    </w:p>
    <w:p>
      <w:pPr>
        <w:spacing w:after="0" w:line="240" w:lineRule="auto"/>
        <w:jc w:val="left"/>
        <w:sectPr>
          <w:footerReference w:type="default" r:id="rId11"/>
          <w:pgSz w:w="11900" w:h="16840"/>
          <w:pgMar w:footer="1526" w:header="444" w:top="1940" w:bottom="1720" w:left="1320" w:right="980"/>
        </w:sectPr>
      </w:pPr>
    </w:p>
    <w:p>
      <w:pPr>
        <w:pStyle w:val="BodyText"/>
        <w:spacing w:line="247" w:lineRule="auto" w:before="145"/>
        <w:ind w:right="110"/>
        <w:jc w:val="both"/>
      </w:pPr>
      <w:r>
        <w:rPr/>
        <w:t>do Presuposto Xeral do próximo exercicio, en cumprimento do disposto no artigo 168.1.b) do Real Decreto Lexislativo 2/2004, do 5 de marzo, polo que se aproba o Texto Refundido da  Lei reguladora das Facendas Locais, polo que o presente se emitese aos efectos da súa incorporación ao citado</w:t>
      </w:r>
      <w:r>
        <w:rPr>
          <w:spacing w:val="-7"/>
        </w:rPr>
        <w:t> </w:t>
      </w:r>
      <w:r>
        <w:rPr/>
        <w:t>expediente.</w:t>
      </w: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5"/>
          <w:szCs w:val="25"/>
        </w:rPr>
      </w:pPr>
    </w:p>
    <w:p>
      <w:pPr>
        <w:pStyle w:val="ListParagraph"/>
        <w:numPr>
          <w:ilvl w:val="1"/>
          <w:numId w:val="6"/>
        </w:numPr>
        <w:tabs>
          <w:tab w:pos="1054" w:val="left" w:leader="none"/>
        </w:tabs>
        <w:spacing w:line="240" w:lineRule="auto" w:before="0" w:after="0"/>
        <w:ind w:left="1053" w:right="0" w:hanging="213"/>
        <w:jc w:val="left"/>
        <w:rPr>
          <w:rFonts w:ascii="Times New Roman" w:hAnsi="Times New Roman" w:cs="Times New Roman" w:eastAsia="Times New Roman" w:hint="default"/>
          <w:sz w:val="24"/>
          <w:szCs w:val="24"/>
        </w:rPr>
      </w:pPr>
      <w:r>
        <w:rPr>
          <w:rFonts w:ascii="Times New Roman" w:hAnsi="Times New Roman"/>
          <w:w w:val="105"/>
          <w:sz w:val="24"/>
        </w:rPr>
        <w:t>EXECUCIÓN DO</w:t>
      </w:r>
      <w:r>
        <w:rPr>
          <w:rFonts w:ascii="Times New Roman" w:hAnsi="Times New Roman"/>
          <w:spacing w:val="24"/>
          <w:w w:val="105"/>
          <w:sz w:val="24"/>
        </w:rPr>
        <w:t> </w:t>
      </w:r>
      <w:r>
        <w:rPr>
          <w:rFonts w:ascii="Times New Roman" w:hAnsi="Times New Roman"/>
          <w:w w:val="105"/>
          <w:sz w:val="24"/>
        </w:rPr>
        <w:t>PRESUPOSTO:</w:t>
      </w:r>
      <w:r>
        <w:rPr>
          <w:rFonts w:ascii="Times New Roman" w:hAnsi="Times New Roman"/>
          <w:sz w:val="24"/>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firstLine="708"/>
        <w:jc w:val="both"/>
      </w:pPr>
      <w:r>
        <w:rPr/>
        <w:t>Segundo establece a ICAL e o citado artigo 48º das BEP, na Primeira Parte expresaranse os datos da Liquidación do Presuposto referida, polo menos, aos seis primeiros meses do exercicio, conforme aos datos e no formato que emane do correspondente programa informático que sostén a aplicación contable municipal, e nela porase de</w:t>
      </w:r>
      <w:r>
        <w:rPr>
          <w:spacing w:val="-25"/>
        </w:rPr>
        <w:t> </w:t>
      </w:r>
      <w:r>
        <w:rPr/>
        <w:t>manifesto:</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7"/>
        </w:numPr>
        <w:tabs>
          <w:tab w:pos="1188" w:val="left" w:leader="none"/>
        </w:tabs>
        <w:spacing w:line="240" w:lineRule="auto" w:before="0" w:after="0"/>
        <w:ind w:left="1188" w:right="0" w:hanging="360"/>
        <w:jc w:val="left"/>
        <w:rPr>
          <w:rFonts w:ascii="Times New Roman" w:hAnsi="Times New Roman" w:cs="Times New Roman" w:eastAsia="Times New Roman" w:hint="default"/>
          <w:sz w:val="24"/>
          <w:szCs w:val="24"/>
        </w:rPr>
      </w:pPr>
      <w:r>
        <w:rPr>
          <w:rFonts w:ascii="Times New Roman" w:hAnsi="Times New Roman"/>
          <w:sz w:val="24"/>
        </w:rPr>
        <w:t>En relación co Estado de</w:t>
      </w:r>
      <w:r>
        <w:rPr>
          <w:rFonts w:ascii="Times New Roman" w:hAnsi="Times New Roman"/>
          <w:spacing w:val="-14"/>
          <w:sz w:val="24"/>
        </w:rPr>
        <w:t> </w:t>
      </w:r>
      <w:r>
        <w:rPr>
          <w:rFonts w:ascii="Times New Roman" w:hAnsi="Times New Roman"/>
          <w:sz w:val="24"/>
        </w:rPr>
        <w:t>Gastos:</w:t>
      </w:r>
    </w:p>
    <w:p>
      <w:pPr>
        <w:pStyle w:val="ListParagraph"/>
        <w:numPr>
          <w:ilvl w:val="1"/>
          <w:numId w:val="7"/>
        </w:numPr>
        <w:tabs>
          <w:tab w:pos="1500" w:val="left" w:leader="none"/>
        </w:tabs>
        <w:spacing w:line="247" w:lineRule="auto" w:before="7" w:after="0"/>
        <w:ind w:left="1500" w:right="204" w:hanging="360"/>
        <w:jc w:val="left"/>
        <w:rPr>
          <w:rFonts w:ascii="Times New Roman" w:hAnsi="Times New Roman" w:cs="Times New Roman" w:eastAsia="Times New Roman" w:hint="default"/>
          <w:sz w:val="24"/>
          <w:szCs w:val="24"/>
        </w:rPr>
      </w:pPr>
      <w:r>
        <w:rPr>
          <w:rFonts w:ascii="Times New Roman" w:hAnsi="Times New Roman"/>
          <w:sz w:val="24"/>
        </w:rPr>
        <w:t>Os créditos iniciais, as súas modificacións (distinguindo as incorporacións de remanentes de crédito das demais modificacións) e os créditos</w:t>
      </w:r>
      <w:r>
        <w:rPr>
          <w:rFonts w:ascii="Times New Roman" w:hAnsi="Times New Roman"/>
          <w:spacing w:val="-17"/>
          <w:sz w:val="24"/>
        </w:rPr>
        <w:t> </w:t>
      </w:r>
      <w:r>
        <w:rPr>
          <w:rFonts w:ascii="Times New Roman" w:hAnsi="Times New Roman"/>
          <w:sz w:val="24"/>
        </w:rPr>
        <w:t>definitivos.</w:t>
      </w:r>
    </w:p>
    <w:p>
      <w:pPr>
        <w:pStyle w:val="ListParagraph"/>
        <w:numPr>
          <w:ilvl w:val="1"/>
          <w:numId w:val="7"/>
        </w:numPr>
        <w:tabs>
          <w:tab w:pos="1500" w:val="left" w:leader="none"/>
        </w:tabs>
        <w:spacing w:line="247" w:lineRule="auto" w:before="0" w:after="0"/>
        <w:ind w:left="1500" w:right="205" w:hanging="360"/>
        <w:jc w:val="left"/>
        <w:rPr>
          <w:rFonts w:ascii="Times New Roman" w:hAnsi="Times New Roman" w:cs="Times New Roman" w:eastAsia="Times New Roman" w:hint="default"/>
          <w:sz w:val="24"/>
          <w:szCs w:val="24"/>
        </w:rPr>
      </w:pPr>
      <w:r>
        <w:rPr>
          <w:rFonts w:ascii="Times New Roman" w:hAnsi="Times New Roman"/>
          <w:sz w:val="24"/>
        </w:rPr>
        <w:t>Os gastos autorizados (Fase A) e os comprometidos (Fase D), con indicación da porcentaxe de execución sobre os créditos</w:t>
      </w:r>
      <w:r>
        <w:rPr>
          <w:rFonts w:ascii="Times New Roman" w:hAnsi="Times New Roman"/>
          <w:spacing w:val="-16"/>
          <w:sz w:val="24"/>
        </w:rPr>
        <w:t> </w:t>
      </w:r>
      <w:r>
        <w:rPr>
          <w:rFonts w:ascii="Times New Roman" w:hAnsi="Times New Roman"/>
          <w:sz w:val="24"/>
        </w:rPr>
        <w:t>definitivos.</w:t>
      </w:r>
    </w:p>
    <w:p>
      <w:pPr>
        <w:pStyle w:val="ListParagraph"/>
        <w:numPr>
          <w:ilvl w:val="1"/>
          <w:numId w:val="7"/>
        </w:numPr>
        <w:tabs>
          <w:tab w:pos="1500" w:val="left" w:leader="none"/>
        </w:tabs>
        <w:spacing w:line="247" w:lineRule="auto" w:before="0" w:after="0"/>
        <w:ind w:left="1500" w:right="204" w:hanging="360"/>
        <w:jc w:val="left"/>
        <w:rPr>
          <w:rFonts w:ascii="Times New Roman" w:hAnsi="Times New Roman" w:cs="Times New Roman" w:eastAsia="Times New Roman" w:hint="default"/>
          <w:sz w:val="24"/>
          <w:szCs w:val="24"/>
        </w:rPr>
      </w:pPr>
      <w:r>
        <w:rPr>
          <w:rFonts w:ascii="Times New Roman" w:hAnsi="Times New Roman"/>
          <w:sz w:val="24"/>
        </w:rPr>
        <w:t>As obrigas recoñecidas netas, con indicación da porcentaxe de execución sobre os créditos</w:t>
      </w:r>
      <w:r>
        <w:rPr>
          <w:rFonts w:ascii="Times New Roman" w:hAnsi="Times New Roman"/>
          <w:spacing w:val="-11"/>
          <w:sz w:val="24"/>
        </w:rPr>
        <w:t> </w:t>
      </w:r>
      <w:r>
        <w:rPr>
          <w:rFonts w:ascii="Times New Roman" w:hAnsi="Times New Roman"/>
          <w:sz w:val="24"/>
        </w:rPr>
        <w:t>definitivos.</w:t>
      </w:r>
    </w:p>
    <w:p>
      <w:pPr>
        <w:pStyle w:val="ListParagraph"/>
        <w:numPr>
          <w:ilvl w:val="1"/>
          <w:numId w:val="7"/>
        </w:numPr>
        <w:tabs>
          <w:tab w:pos="1500" w:val="left" w:leader="none"/>
        </w:tabs>
        <w:spacing w:line="247" w:lineRule="auto" w:before="0" w:after="0"/>
        <w:ind w:left="1500" w:right="204" w:hanging="360"/>
        <w:jc w:val="left"/>
        <w:rPr>
          <w:rFonts w:ascii="Times New Roman" w:hAnsi="Times New Roman" w:cs="Times New Roman" w:eastAsia="Times New Roman" w:hint="default"/>
          <w:sz w:val="24"/>
          <w:szCs w:val="24"/>
        </w:rPr>
      </w:pPr>
      <w:r>
        <w:rPr>
          <w:rFonts w:ascii="Times New Roman" w:hAnsi="Times New Roman"/>
          <w:sz w:val="24"/>
        </w:rPr>
        <w:t>Os pagamentos realizados, con indicación da porcentaxe de execución sobre  as obrigas recoñecidas netas, e as obrigas pendentes de</w:t>
      </w:r>
      <w:r>
        <w:rPr>
          <w:rFonts w:ascii="Times New Roman" w:hAnsi="Times New Roman"/>
          <w:spacing w:val="-21"/>
          <w:sz w:val="24"/>
        </w:rPr>
        <w:t> </w:t>
      </w:r>
      <w:r>
        <w:rPr>
          <w:rFonts w:ascii="Times New Roman" w:hAnsi="Times New Roman"/>
          <w:sz w:val="24"/>
        </w:rPr>
        <w:t>pagamento.</w:t>
      </w:r>
    </w:p>
    <w:p>
      <w:pPr>
        <w:pStyle w:val="ListParagraph"/>
        <w:numPr>
          <w:ilvl w:val="1"/>
          <w:numId w:val="7"/>
        </w:numPr>
        <w:tabs>
          <w:tab w:pos="1500" w:val="left" w:leader="none"/>
        </w:tabs>
        <w:spacing w:line="275" w:lineRule="exact" w:before="0" w:after="0"/>
        <w:ind w:left="1500" w:right="0" w:hanging="360"/>
        <w:jc w:val="left"/>
        <w:rPr>
          <w:rFonts w:ascii="Times New Roman" w:hAnsi="Times New Roman" w:cs="Times New Roman" w:eastAsia="Times New Roman" w:hint="default"/>
          <w:sz w:val="24"/>
          <w:szCs w:val="24"/>
        </w:rPr>
      </w:pPr>
      <w:r>
        <w:rPr>
          <w:rFonts w:ascii="Times New Roman" w:hAnsi="Times New Roman"/>
          <w:sz w:val="24"/>
        </w:rPr>
        <w:t>Os remanentes de</w:t>
      </w:r>
      <w:r>
        <w:rPr>
          <w:rFonts w:ascii="Times New Roman" w:hAnsi="Times New Roman"/>
          <w:spacing w:val="-10"/>
          <w:sz w:val="24"/>
        </w:rPr>
        <w:t> </w:t>
      </w:r>
      <w:r>
        <w:rPr>
          <w:rFonts w:ascii="Times New Roman" w:hAnsi="Times New Roman"/>
          <w:sz w:val="24"/>
        </w:rPr>
        <w:t>crédito.</w:t>
      </w:r>
    </w:p>
    <w:p>
      <w:pPr>
        <w:pStyle w:val="ListParagraph"/>
        <w:numPr>
          <w:ilvl w:val="0"/>
          <w:numId w:val="8"/>
        </w:numPr>
        <w:tabs>
          <w:tab w:pos="1188" w:val="left" w:leader="none"/>
        </w:tabs>
        <w:spacing w:line="240" w:lineRule="auto" w:before="7" w:after="0"/>
        <w:ind w:left="1188" w:right="0" w:hanging="360"/>
        <w:jc w:val="left"/>
        <w:rPr>
          <w:rFonts w:ascii="Times New Roman" w:hAnsi="Times New Roman" w:cs="Times New Roman" w:eastAsia="Times New Roman" w:hint="default"/>
          <w:sz w:val="24"/>
          <w:szCs w:val="24"/>
        </w:rPr>
      </w:pPr>
      <w:r>
        <w:rPr>
          <w:rFonts w:ascii="Times New Roman" w:hAnsi="Times New Roman"/>
          <w:sz w:val="24"/>
        </w:rPr>
        <w:t>En relación co Estado de</w:t>
      </w:r>
      <w:r>
        <w:rPr>
          <w:rFonts w:ascii="Times New Roman" w:hAnsi="Times New Roman"/>
          <w:spacing w:val="-7"/>
          <w:sz w:val="24"/>
        </w:rPr>
        <w:t> </w:t>
      </w:r>
      <w:r>
        <w:rPr>
          <w:rFonts w:ascii="Times New Roman" w:hAnsi="Times New Roman"/>
          <w:sz w:val="24"/>
        </w:rPr>
        <w:t>Ingresos:</w:t>
      </w:r>
    </w:p>
    <w:p>
      <w:pPr>
        <w:pStyle w:val="ListParagraph"/>
        <w:numPr>
          <w:ilvl w:val="1"/>
          <w:numId w:val="8"/>
        </w:numPr>
        <w:tabs>
          <w:tab w:pos="1500" w:val="left" w:leader="none"/>
        </w:tabs>
        <w:spacing w:line="240" w:lineRule="auto" w:before="7" w:after="0"/>
        <w:ind w:left="1499" w:right="0" w:hanging="359"/>
        <w:jc w:val="left"/>
        <w:rPr>
          <w:rFonts w:ascii="Times New Roman" w:hAnsi="Times New Roman" w:cs="Times New Roman" w:eastAsia="Times New Roman" w:hint="default"/>
          <w:sz w:val="24"/>
          <w:szCs w:val="24"/>
        </w:rPr>
      </w:pPr>
      <w:r>
        <w:rPr>
          <w:rFonts w:ascii="Times New Roman" w:hAnsi="Times New Roman"/>
          <w:sz w:val="24"/>
        </w:rPr>
        <w:t>As previsións iniciais, as súas modificacións e as previsións</w:t>
      </w:r>
      <w:r>
        <w:rPr>
          <w:rFonts w:ascii="Times New Roman" w:hAnsi="Times New Roman"/>
          <w:spacing w:val="-11"/>
          <w:sz w:val="24"/>
        </w:rPr>
        <w:t> </w:t>
      </w:r>
      <w:r>
        <w:rPr>
          <w:rFonts w:ascii="Times New Roman" w:hAnsi="Times New Roman"/>
          <w:sz w:val="24"/>
        </w:rPr>
        <w:t>definitivas.</w:t>
      </w:r>
    </w:p>
    <w:p>
      <w:pPr>
        <w:pStyle w:val="ListParagraph"/>
        <w:numPr>
          <w:ilvl w:val="1"/>
          <w:numId w:val="8"/>
        </w:numPr>
        <w:tabs>
          <w:tab w:pos="1500" w:val="left" w:leader="none"/>
        </w:tabs>
        <w:spacing w:line="247" w:lineRule="auto" w:before="7" w:after="0"/>
        <w:ind w:left="1499" w:right="205" w:hanging="359"/>
        <w:jc w:val="both"/>
        <w:rPr>
          <w:rFonts w:ascii="Times New Roman" w:hAnsi="Times New Roman" w:cs="Times New Roman" w:eastAsia="Times New Roman" w:hint="default"/>
          <w:sz w:val="24"/>
          <w:szCs w:val="24"/>
        </w:rPr>
      </w:pPr>
      <w:r>
        <w:rPr>
          <w:rFonts w:ascii="Times New Roman" w:hAnsi="Times New Roman"/>
          <w:sz w:val="24"/>
        </w:rPr>
        <w:t>Os dereitos recoñecidos, os anulados e os cancelados, así como os dereitos recoñecidos netos, con indicación da porcentaxe de execución sobre as previsións definitivas, así como a comparación entre ambas as dúas magnitudes.</w:t>
      </w:r>
    </w:p>
    <w:p>
      <w:pPr>
        <w:pStyle w:val="ListParagraph"/>
        <w:numPr>
          <w:ilvl w:val="1"/>
          <w:numId w:val="8"/>
        </w:numPr>
        <w:tabs>
          <w:tab w:pos="1500" w:val="left" w:leader="none"/>
        </w:tabs>
        <w:spacing w:line="247" w:lineRule="auto" w:before="0" w:after="0"/>
        <w:ind w:left="1500" w:right="205" w:hanging="360"/>
        <w:jc w:val="left"/>
        <w:rPr>
          <w:rFonts w:ascii="Times New Roman" w:hAnsi="Times New Roman" w:cs="Times New Roman" w:eastAsia="Times New Roman" w:hint="default"/>
          <w:sz w:val="24"/>
          <w:szCs w:val="24"/>
        </w:rPr>
      </w:pPr>
      <w:r>
        <w:rPr>
          <w:rFonts w:ascii="Times New Roman" w:hAnsi="Times New Roman"/>
          <w:sz w:val="24"/>
        </w:rPr>
        <w:t>A recadación neta, con indicación da porcentaxe de execución sobre os dereitos recoñecidos</w:t>
      </w:r>
      <w:r>
        <w:rPr>
          <w:rFonts w:ascii="Times New Roman" w:hAnsi="Times New Roman"/>
          <w:spacing w:val="-7"/>
          <w:sz w:val="24"/>
        </w:rPr>
        <w:t> </w:t>
      </w:r>
      <w:r>
        <w:rPr>
          <w:rFonts w:ascii="Times New Roman" w:hAnsi="Times New Roman"/>
          <w:sz w:val="24"/>
        </w:rPr>
        <w:t>netos.</w:t>
      </w:r>
    </w:p>
    <w:p>
      <w:pPr>
        <w:pStyle w:val="ListParagraph"/>
        <w:numPr>
          <w:ilvl w:val="1"/>
          <w:numId w:val="8"/>
        </w:numPr>
        <w:tabs>
          <w:tab w:pos="1500" w:val="left" w:leader="none"/>
        </w:tabs>
        <w:spacing w:line="275" w:lineRule="exact" w:before="0" w:after="0"/>
        <w:ind w:left="1500" w:right="0" w:hanging="360"/>
        <w:jc w:val="left"/>
        <w:rPr>
          <w:rFonts w:ascii="Times New Roman" w:hAnsi="Times New Roman" w:cs="Times New Roman" w:eastAsia="Times New Roman" w:hint="default"/>
          <w:sz w:val="24"/>
          <w:szCs w:val="24"/>
        </w:rPr>
      </w:pPr>
      <w:r>
        <w:rPr>
          <w:rFonts w:ascii="Times New Roman"/>
          <w:sz w:val="24"/>
        </w:rPr>
        <w:t>Os dereitos pendentes de</w:t>
      </w:r>
      <w:r>
        <w:rPr>
          <w:rFonts w:ascii="Times New Roman"/>
          <w:spacing w:val="-8"/>
          <w:sz w:val="24"/>
        </w:rPr>
        <w:t> </w:t>
      </w:r>
      <w:r>
        <w:rPr>
          <w:rFonts w:ascii="Times New Roman"/>
          <w:sz w:val="24"/>
        </w:rPr>
        <w:t>cobramento.</w:t>
      </w:r>
    </w:p>
    <w:p>
      <w:pPr>
        <w:pStyle w:val="BodyText"/>
        <w:tabs>
          <w:tab w:pos="1187" w:val="left" w:leader="none"/>
        </w:tabs>
        <w:spacing w:line="240" w:lineRule="auto" w:before="7"/>
        <w:ind w:left="827" w:right="96"/>
        <w:jc w:val="left"/>
      </w:pPr>
      <w:r>
        <w:rPr>
          <w:w w:val="95"/>
          <w:sz w:val="20"/>
        </w:rPr>
        <w:t>a.</w:t>
        <w:tab/>
      </w:r>
      <w:r>
        <w:rPr/>
        <w:t>O Resultado Presupostario antes de</w:t>
      </w:r>
      <w:r>
        <w:rPr>
          <w:spacing w:val="-19"/>
        </w:rPr>
        <w:t> </w:t>
      </w:r>
      <w:r>
        <w:rPr/>
        <w:t>axustes.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96" w:firstLine="645"/>
        <w:jc w:val="left"/>
      </w:pPr>
      <w:r>
        <w:rPr/>
        <w:t>Neste sentido, dos datos emanados da contabilidade municipal no primeiro semestre</w:t>
      </w:r>
      <w:r>
        <w:rPr>
          <w:spacing w:val="-23"/>
        </w:rPr>
        <w:t> </w:t>
      </w:r>
      <w:r>
        <w:rPr/>
        <w:t>do </w:t>
      </w:r>
      <w:r>
        <w:rPr/>
        <w:t>exercicio poden extraerse o seguinte resumo das magnitudes máis</w:t>
      </w:r>
      <w:r>
        <w:rPr>
          <w:spacing w:val="-25"/>
        </w:rPr>
        <w:t> </w:t>
      </w:r>
      <w:r>
        <w:rPr/>
        <w:t>importantes:</w:t>
      </w:r>
    </w:p>
    <w:p>
      <w:pPr>
        <w:spacing w:line="240" w:lineRule="auto" w:before="11"/>
        <w:ind w:right="0"/>
        <w:rPr>
          <w:rFonts w:ascii="Times New Roman" w:hAnsi="Times New Roman" w:cs="Times New Roman" w:eastAsia="Times New Roman" w:hint="default"/>
          <w:sz w:val="16"/>
          <w:szCs w:val="16"/>
        </w:rPr>
      </w:pPr>
    </w:p>
    <w:p>
      <w:pPr>
        <w:spacing w:before="56"/>
        <w:ind w:left="179" w:right="96" w:firstLine="0"/>
        <w:jc w:val="left"/>
        <w:rPr>
          <w:rFonts w:ascii="Calibri" w:hAnsi="Calibri" w:cs="Calibri" w:eastAsia="Calibri" w:hint="default"/>
          <w:sz w:val="22"/>
          <w:szCs w:val="22"/>
        </w:rPr>
      </w:pPr>
      <w:r>
        <w:rPr>
          <w:rFonts w:ascii="Calibri" w:hAnsi="Calibri"/>
          <w:w w:val="105"/>
          <w:sz w:val="22"/>
        </w:rPr>
        <w:t>Estimación</w:t>
      </w:r>
      <w:r>
        <w:rPr>
          <w:rFonts w:ascii="Calibri" w:hAnsi="Calibri"/>
          <w:spacing w:val="-34"/>
          <w:w w:val="105"/>
          <w:sz w:val="22"/>
        </w:rPr>
        <w:t> </w:t>
      </w:r>
      <w:r>
        <w:rPr>
          <w:rFonts w:ascii="Calibri" w:hAnsi="Calibri"/>
          <w:w w:val="105"/>
          <w:sz w:val="22"/>
        </w:rPr>
        <w:t>Resultado</w:t>
      </w:r>
      <w:r>
        <w:rPr>
          <w:rFonts w:ascii="Calibri" w:hAnsi="Calibri"/>
          <w:spacing w:val="-33"/>
          <w:w w:val="105"/>
          <w:sz w:val="22"/>
        </w:rPr>
        <w:t> </w:t>
      </w:r>
      <w:r>
        <w:rPr>
          <w:rFonts w:ascii="Calibri" w:hAnsi="Calibri"/>
          <w:w w:val="105"/>
          <w:sz w:val="22"/>
        </w:rPr>
        <w:t>Presupuestario-sen</w:t>
      </w:r>
      <w:r>
        <w:rPr>
          <w:rFonts w:ascii="Calibri" w:hAnsi="Calibri"/>
          <w:spacing w:val="-34"/>
          <w:w w:val="105"/>
          <w:sz w:val="22"/>
        </w:rPr>
        <w:t> </w:t>
      </w:r>
      <w:r>
        <w:rPr>
          <w:rFonts w:ascii="Calibri" w:hAnsi="Calibri"/>
          <w:w w:val="105"/>
          <w:sz w:val="22"/>
        </w:rPr>
        <w:t>axustes</w:t>
      </w:r>
      <w:r>
        <w:rPr>
          <w:rFonts w:ascii="Calibri" w:hAnsi="Calibri"/>
          <w:spacing w:val="-34"/>
          <w:w w:val="105"/>
          <w:sz w:val="22"/>
        </w:rPr>
        <w:t> </w:t>
      </w:r>
      <w:r>
        <w:rPr>
          <w:rFonts w:ascii="Calibri" w:hAnsi="Calibri"/>
          <w:w w:val="105"/>
          <w:sz w:val="22"/>
        </w:rPr>
        <w:t>(a</w:t>
      </w:r>
      <w:r>
        <w:rPr>
          <w:rFonts w:ascii="Calibri" w:hAnsi="Calibri"/>
          <w:spacing w:val="-33"/>
          <w:w w:val="105"/>
          <w:sz w:val="22"/>
        </w:rPr>
        <w:t> </w:t>
      </w:r>
      <w:r>
        <w:rPr>
          <w:rFonts w:ascii="Calibri" w:hAnsi="Calibri"/>
          <w:w w:val="105"/>
          <w:sz w:val="22"/>
        </w:rPr>
        <w:t>30/06/2015)</w:t>
      </w:r>
      <w:r>
        <w:rPr>
          <w:rFonts w:ascii="Calibri" w:hAnsi="Calibri"/>
          <w:sz w:val="22"/>
        </w:rPr>
      </w:r>
    </w:p>
    <w:p>
      <w:pPr>
        <w:spacing w:line="240" w:lineRule="auto" w:before="6" w:after="0"/>
        <w:ind w:right="0"/>
        <w:rPr>
          <w:rFonts w:ascii="Calibri" w:hAnsi="Calibri" w:cs="Calibri" w:eastAsia="Calibri" w:hint="default"/>
          <w:sz w:val="23"/>
          <w:szCs w:val="23"/>
        </w:rPr>
      </w:pPr>
    </w:p>
    <w:tbl>
      <w:tblPr>
        <w:tblW w:w="0" w:type="auto"/>
        <w:jc w:val="left"/>
        <w:tblInd w:w="105" w:type="dxa"/>
        <w:tblLayout w:type="fixed"/>
        <w:tblCellMar>
          <w:top w:w="0" w:type="dxa"/>
          <w:left w:w="0" w:type="dxa"/>
          <w:bottom w:w="0" w:type="dxa"/>
          <w:right w:w="0" w:type="dxa"/>
        </w:tblCellMar>
        <w:tblLook w:val="01E0"/>
      </w:tblPr>
      <w:tblGrid>
        <w:gridCol w:w="6233"/>
        <w:gridCol w:w="1901"/>
      </w:tblGrid>
      <w:tr>
        <w:trPr>
          <w:trHeight w:val="288" w:hRule="exact"/>
        </w:trPr>
        <w:tc>
          <w:tcPr>
            <w:tcW w:w="62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64" w:right="0"/>
              <w:jc w:val="left"/>
              <w:rPr>
                <w:rFonts w:ascii="Calibri" w:hAnsi="Calibri" w:cs="Calibri" w:eastAsia="Calibri" w:hint="default"/>
                <w:sz w:val="22"/>
                <w:szCs w:val="22"/>
              </w:rPr>
            </w:pPr>
            <w:r>
              <w:rPr>
                <w:rFonts w:ascii="Calibri" w:hAnsi="Calibri"/>
                <w:sz w:val="22"/>
              </w:rPr>
              <w:t>Total Dereitos </w:t>
            </w:r>
            <w:r>
              <w:rPr>
                <w:rFonts w:ascii="Calibri" w:hAnsi="Calibri"/>
                <w:spacing w:val="3"/>
                <w:sz w:val="22"/>
              </w:rPr>
              <w:t> </w:t>
            </w:r>
            <w:r>
              <w:rPr>
                <w:rFonts w:ascii="Calibri" w:hAnsi="Calibri"/>
                <w:sz w:val="22"/>
              </w:rPr>
              <w:t>Recoñecidos</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70"/>
              <w:jc w:val="right"/>
              <w:rPr>
                <w:rFonts w:ascii="Calibri" w:hAnsi="Calibri" w:cs="Calibri" w:eastAsia="Calibri" w:hint="default"/>
                <w:sz w:val="22"/>
                <w:szCs w:val="22"/>
              </w:rPr>
            </w:pPr>
            <w:r>
              <w:rPr>
                <w:rFonts w:ascii="Calibri"/>
                <w:sz w:val="22"/>
              </w:rPr>
              <w:t>2.814.107,50</w:t>
            </w:r>
          </w:p>
        </w:tc>
      </w:tr>
      <w:tr>
        <w:trPr>
          <w:trHeight w:val="290" w:hRule="exact"/>
        </w:trPr>
        <w:tc>
          <w:tcPr>
            <w:tcW w:w="62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64" w:right="0"/>
              <w:jc w:val="left"/>
              <w:rPr>
                <w:rFonts w:ascii="Calibri" w:hAnsi="Calibri" w:cs="Calibri" w:eastAsia="Calibri" w:hint="default"/>
                <w:sz w:val="22"/>
                <w:szCs w:val="22"/>
              </w:rPr>
            </w:pPr>
            <w:r>
              <w:rPr>
                <w:rFonts w:ascii="Calibri" w:hAnsi="Calibri"/>
                <w:sz w:val="22"/>
              </w:rPr>
              <w:t>Total Obrigas</w:t>
            </w:r>
            <w:r>
              <w:rPr>
                <w:rFonts w:ascii="Calibri" w:hAnsi="Calibri"/>
                <w:spacing w:val="-3"/>
                <w:sz w:val="22"/>
              </w:rPr>
              <w:t> </w:t>
            </w:r>
            <w:r>
              <w:rPr>
                <w:rFonts w:ascii="Calibri" w:hAnsi="Calibri"/>
                <w:sz w:val="22"/>
              </w:rPr>
              <w:t>Recoñecidas</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70"/>
              <w:jc w:val="right"/>
              <w:rPr>
                <w:rFonts w:ascii="Calibri" w:hAnsi="Calibri" w:cs="Calibri" w:eastAsia="Calibri" w:hint="default"/>
                <w:sz w:val="22"/>
                <w:szCs w:val="22"/>
              </w:rPr>
            </w:pPr>
            <w:r>
              <w:rPr>
                <w:rFonts w:ascii="Calibri"/>
                <w:sz w:val="22"/>
              </w:rPr>
              <w:t>2.764.790,44</w:t>
            </w:r>
          </w:p>
        </w:tc>
      </w:tr>
      <w:tr>
        <w:trPr>
          <w:trHeight w:val="552" w:hRule="exact"/>
        </w:trPr>
        <w:tc>
          <w:tcPr>
            <w:tcW w:w="6233"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Calibri" w:hAnsi="Calibri" w:cs="Calibri" w:eastAsia="Calibri" w:hint="default"/>
                <w:sz w:val="22"/>
                <w:szCs w:val="22"/>
              </w:rPr>
            </w:pPr>
            <w:r>
              <w:rPr>
                <w:rFonts w:ascii="Calibri" w:hAnsi="Calibri"/>
                <w:sz w:val="22"/>
              </w:rPr>
              <w:t>RESULTADO  PRESUPOSTARIO</w:t>
            </w:r>
            <w:r>
              <w:rPr>
                <w:rFonts w:ascii="Calibri" w:hAnsi="Calibri"/>
                <w:spacing w:val="45"/>
                <w:sz w:val="22"/>
              </w:rPr>
              <w:t> </w:t>
            </w:r>
            <w:r>
              <w:rPr>
                <w:rFonts w:ascii="Calibri" w:hAnsi="Calibri"/>
                <w:sz w:val="22"/>
              </w:rPr>
              <w:t>(estimación)</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Calibri" w:hAnsi="Calibri" w:cs="Calibri" w:eastAsia="Calibri" w:hint="default"/>
                <w:sz w:val="22"/>
                <w:szCs w:val="22"/>
              </w:rPr>
            </w:pPr>
          </w:p>
          <w:p>
            <w:pPr>
              <w:pStyle w:val="TableParagraph"/>
              <w:spacing w:line="240" w:lineRule="auto"/>
              <w:ind w:right="68"/>
              <w:jc w:val="right"/>
              <w:rPr>
                <w:rFonts w:ascii="Calibri" w:hAnsi="Calibri" w:cs="Calibri" w:eastAsia="Calibri" w:hint="default"/>
                <w:sz w:val="22"/>
                <w:szCs w:val="22"/>
              </w:rPr>
            </w:pPr>
            <w:r>
              <w:rPr>
                <w:rFonts w:ascii="Calibri"/>
                <w:sz w:val="22"/>
              </w:rPr>
              <w:t>49.317,06</w:t>
            </w:r>
          </w:p>
        </w:tc>
      </w:tr>
    </w:tbl>
    <w:p>
      <w:pPr>
        <w:spacing w:line="240" w:lineRule="auto" w:before="0"/>
        <w:ind w:right="0"/>
        <w:rPr>
          <w:rFonts w:ascii="Calibri" w:hAnsi="Calibri" w:cs="Calibri" w:eastAsia="Calibri" w:hint="default"/>
          <w:sz w:val="20"/>
          <w:szCs w:val="20"/>
        </w:rPr>
      </w:pPr>
    </w:p>
    <w:p>
      <w:pPr>
        <w:spacing w:line="240" w:lineRule="auto" w:before="9"/>
        <w:ind w:right="0"/>
        <w:rPr>
          <w:rFonts w:ascii="Calibri" w:hAnsi="Calibri" w:cs="Calibri" w:eastAsia="Calibri" w:hint="default"/>
          <w:sz w:val="17"/>
          <w:szCs w:val="17"/>
        </w:rPr>
      </w:pPr>
    </w:p>
    <w:p>
      <w:pPr>
        <w:pStyle w:val="ListParagraph"/>
        <w:numPr>
          <w:ilvl w:val="1"/>
          <w:numId w:val="6"/>
        </w:numPr>
        <w:tabs>
          <w:tab w:pos="1147" w:val="left" w:leader="none"/>
        </w:tabs>
        <w:spacing w:line="240" w:lineRule="auto" w:before="69" w:after="0"/>
        <w:ind w:left="1146" w:right="0" w:hanging="306"/>
        <w:jc w:val="left"/>
        <w:rPr>
          <w:rFonts w:ascii="Times New Roman" w:hAnsi="Times New Roman" w:cs="Times New Roman" w:eastAsia="Times New Roman" w:hint="default"/>
          <w:sz w:val="24"/>
          <w:szCs w:val="24"/>
        </w:rPr>
      </w:pPr>
      <w:r>
        <w:rPr>
          <w:rFonts w:ascii="Times New Roman" w:hAnsi="Times New Roman"/>
          <w:w w:val="105"/>
          <w:sz w:val="24"/>
        </w:rPr>
        <w:t>ESTIMACIÓN DE LIQUIDACIÓN A 31 DE</w:t>
      </w:r>
      <w:r>
        <w:rPr>
          <w:rFonts w:ascii="Times New Roman" w:hAnsi="Times New Roman"/>
          <w:spacing w:val="-5"/>
          <w:w w:val="105"/>
          <w:sz w:val="24"/>
        </w:rPr>
        <w:t> </w:t>
      </w:r>
      <w:r>
        <w:rPr>
          <w:rFonts w:ascii="Times New Roman" w:hAnsi="Times New Roman"/>
          <w:w w:val="105"/>
          <w:sz w:val="24"/>
        </w:rPr>
        <w:t>DECEMBRO:</w:t>
      </w:r>
      <w:r>
        <w:rPr>
          <w:rFonts w:ascii="Times New Roman" w:hAnsi="Times New Roman"/>
          <w:sz w:val="24"/>
        </w:rPr>
      </w:r>
    </w:p>
    <w:p>
      <w:pPr>
        <w:spacing w:after="0" w:line="240" w:lineRule="auto"/>
        <w:jc w:val="left"/>
        <w:rPr>
          <w:rFonts w:ascii="Times New Roman" w:hAnsi="Times New Roman" w:cs="Times New Roman" w:eastAsia="Times New Roman" w:hint="default"/>
          <w:sz w:val="24"/>
          <w:szCs w:val="24"/>
        </w:rPr>
        <w:sectPr>
          <w:footerReference w:type="default" r:id="rId12"/>
          <w:pgSz w:w="11900" w:h="16840"/>
          <w:pgMar w:footer="1526" w:header="444" w:top="1940" w:bottom="1720" w:left="1320" w:right="1320"/>
          <w:pgNumType w:start="31"/>
        </w:sectPr>
      </w:pPr>
    </w:p>
    <w:p>
      <w:pPr>
        <w:pStyle w:val="BodyText"/>
        <w:spacing w:line="247" w:lineRule="auto" w:before="145"/>
        <w:ind w:left="1100" w:right="450" w:firstLine="645"/>
        <w:jc w:val="both"/>
      </w:pPr>
      <w:r>
        <w:rPr/>
        <w:t>Segundo establece a ICAL e as BEP, a Segunda Parte do Avance da Liquidación porá de manifesto os importes que se estime presentará a Liquidación do Presuposto do exercicio ao final deste, expresando, nivel de Capítulo. Se achega cuadro anexo coas estimacións da evolución dos créditos e das obrigas previstas cos seguintes matices e</w:t>
      </w:r>
      <w:r>
        <w:rPr>
          <w:spacing w:val="-27"/>
        </w:rPr>
        <w:t> </w:t>
      </w:r>
      <w:r>
        <w:rPr/>
        <w:t>axustes.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099" w:right="450" w:firstLine="645"/>
        <w:jc w:val="both"/>
      </w:pPr>
      <w:r>
        <w:rPr/>
        <w:t>Os importes non supoñen compromisos de gasto, se non meras previsións ou estimacións realizadas sobre os importes xa recoñecidos e elevados a termo anual (x2). e o</w:t>
      </w:r>
      <w:r>
        <w:rPr>
          <w:u w:val="single" w:color="000000"/>
        </w:rPr>
        <w:t>s </w:t>
      </w:r>
      <w:r>
        <w:rPr/>
      </w:r>
      <w:r>
        <w:rPr/>
      </w:r>
      <w:r>
        <w:rPr>
          <w:u w:val="single" w:color="000000"/>
        </w:rPr>
        <w:t>importes están suxeitos a variacións positivas ou negativas, modificacións orzamentarias que </w:t>
      </w:r>
      <w:r>
        <w:rPr/>
      </w:r>
      <w:r>
        <w:rPr/>
      </w:r>
      <w:r>
        <w:rPr>
          <w:u w:val="single" w:color="000000"/>
        </w:rPr>
        <w:t>non están engadidas no primeiro semestre, </w:t>
      </w:r>
      <w:r>
        <w:rPr/>
        <w:t>agás as especificadas</w:t>
      </w:r>
      <w:r>
        <w:rPr>
          <w:spacing w:val="-30"/>
        </w:rPr>
        <w:t> </w:t>
      </w:r>
      <w:r>
        <w:rPr/>
        <w:t>individualmente.</w:t>
      </w:r>
    </w:p>
    <w:p>
      <w:pPr>
        <w:spacing w:line="240" w:lineRule="auto" w:before="5" w:after="0"/>
        <w:ind w:right="0"/>
        <w:rPr>
          <w:rFonts w:ascii="Times New Roman" w:hAnsi="Times New Roman" w:cs="Times New Roman" w:eastAsia="Times New Roman" w:hint="default"/>
          <w:sz w:val="24"/>
          <w:szCs w:val="24"/>
        </w:rPr>
      </w:pPr>
    </w:p>
    <w:tbl>
      <w:tblPr>
        <w:tblW w:w="0" w:type="auto"/>
        <w:jc w:val="left"/>
        <w:tblInd w:w="137" w:type="dxa"/>
        <w:tblLayout w:type="fixed"/>
        <w:tblCellMar>
          <w:top w:w="0" w:type="dxa"/>
          <w:left w:w="0" w:type="dxa"/>
          <w:bottom w:w="0" w:type="dxa"/>
          <w:right w:w="0" w:type="dxa"/>
        </w:tblCellMar>
        <w:tblLook w:val="01E0"/>
      </w:tblPr>
      <w:tblGrid>
        <w:gridCol w:w="3398"/>
        <w:gridCol w:w="1721"/>
        <w:gridCol w:w="1579"/>
        <w:gridCol w:w="1200"/>
        <w:gridCol w:w="1200"/>
        <w:gridCol w:w="1200"/>
      </w:tblGrid>
      <w:tr>
        <w:trPr>
          <w:trHeight w:val="341"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left="64" w:right="0"/>
              <w:jc w:val="left"/>
              <w:rPr>
                <w:rFonts w:ascii="Arial" w:hAnsi="Arial" w:cs="Arial" w:eastAsia="Arial" w:hint="default"/>
                <w:sz w:val="14"/>
                <w:szCs w:val="14"/>
              </w:rPr>
            </w:pPr>
            <w:r>
              <w:rPr>
                <w:rFonts w:ascii="Arial" w:hAnsi="Arial"/>
                <w:b/>
                <w:sz w:val="14"/>
              </w:rPr>
              <w:t>DENOMINACIÓN</w:t>
            </w:r>
            <w:r>
              <w:rPr>
                <w:rFonts w:ascii="Arial" w:hAnsi="Arial"/>
                <w:b/>
                <w:spacing w:val="-22"/>
                <w:sz w:val="14"/>
              </w:rPr>
              <w:t> </w:t>
            </w:r>
            <w:r>
              <w:rPr>
                <w:rFonts w:ascii="Arial" w:hAnsi="Arial"/>
                <w:b/>
                <w:sz w:val="14"/>
              </w:rPr>
              <w:t>INGRESOS</w:t>
            </w:r>
            <w:r>
              <w:rPr>
                <w:rFonts w:ascii="Arial" w:hAnsi="Arial"/>
                <w:sz w:val="14"/>
              </w:rPr>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left="177" w:right="0"/>
              <w:jc w:val="left"/>
              <w:rPr>
                <w:rFonts w:ascii="Arial" w:hAnsi="Arial" w:cs="Arial" w:eastAsia="Arial" w:hint="default"/>
                <w:sz w:val="14"/>
                <w:szCs w:val="14"/>
              </w:rPr>
            </w:pPr>
            <w:r>
              <w:rPr>
                <w:rFonts w:ascii="Arial"/>
                <w:b/>
                <w:w w:val="95"/>
                <w:sz w:val="14"/>
              </w:rPr>
              <w:t>Previsiones </w:t>
            </w:r>
            <w:r>
              <w:rPr>
                <w:rFonts w:ascii="Arial"/>
                <w:b/>
                <w:spacing w:val="4"/>
                <w:w w:val="95"/>
                <w:sz w:val="14"/>
              </w:rPr>
              <w:t> </w:t>
            </w:r>
            <w:r>
              <w:rPr>
                <w:rFonts w:ascii="Arial"/>
                <w:b/>
                <w:w w:val="95"/>
                <w:sz w:val="14"/>
              </w:rPr>
              <w:t>Iniciales</w:t>
            </w:r>
            <w:r>
              <w:rPr>
                <w:rFonts w:ascii="Arial"/>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436" w:right="393" w:hanging="39"/>
              <w:jc w:val="left"/>
              <w:rPr>
                <w:rFonts w:ascii="Arial" w:hAnsi="Arial" w:cs="Arial" w:eastAsia="Arial" w:hint="default"/>
                <w:sz w:val="14"/>
                <w:szCs w:val="14"/>
              </w:rPr>
            </w:pPr>
            <w:r>
              <w:rPr>
                <w:rFonts w:ascii="Arial"/>
                <w:b/>
                <w:spacing w:val="-1"/>
                <w:sz w:val="14"/>
              </w:rPr>
              <w:t>Previsiones</w:t>
            </w:r>
            <w:r>
              <w:rPr>
                <w:rFonts w:ascii="Arial"/>
                <w:b/>
                <w:sz w:val="14"/>
              </w:rPr>
              <w:t> </w:t>
            </w:r>
            <w:r>
              <w:rPr>
                <w:rFonts w:ascii="Arial"/>
                <w:b/>
                <w:sz w:val="14"/>
              </w:rPr>
              <w:t>Definitivas</w:t>
            </w:r>
            <w:r>
              <w:rPr>
                <w:rFonts w:ascii="Arial"/>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4"/>
              <w:jc w:val="right"/>
              <w:rPr>
                <w:rFonts w:ascii="Arial" w:hAnsi="Arial" w:cs="Arial" w:eastAsia="Arial" w:hint="default"/>
                <w:sz w:val="14"/>
                <w:szCs w:val="14"/>
              </w:rPr>
            </w:pPr>
            <w:r>
              <w:rPr>
                <w:rFonts w:ascii="Arial"/>
                <w:b/>
                <w:sz w:val="14"/>
              </w:rPr>
              <w:t>Derechos</w:t>
            </w:r>
            <w:r>
              <w:rPr>
                <w:rFonts w:ascii="Arial"/>
                <w:b/>
                <w:spacing w:val="-16"/>
                <w:sz w:val="14"/>
              </w:rPr>
              <w:t> </w:t>
            </w:r>
            <w:r>
              <w:rPr>
                <w:rFonts w:ascii="Arial"/>
                <w:b/>
                <w:sz w:val="14"/>
              </w:rPr>
              <w:t>Netos</w:t>
            </w:r>
            <w:r>
              <w:rPr>
                <w:rFonts w:ascii="Arial"/>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ind w:left="352" w:right="160" w:hanging="185"/>
              <w:jc w:val="left"/>
              <w:rPr>
                <w:rFonts w:ascii="Arial" w:hAnsi="Arial" w:cs="Arial" w:eastAsia="Arial" w:hint="default"/>
                <w:sz w:val="14"/>
                <w:szCs w:val="14"/>
              </w:rPr>
            </w:pPr>
            <w:r>
              <w:rPr>
                <w:rFonts w:ascii="Arial" w:hAnsi="Arial"/>
                <w:b/>
                <w:spacing w:val="-1"/>
                <w:sz w:val="14"/>
              </w:rPr>
              <w:t>Recaudación</w:t>
            </w:r>
            <w:r>
              <w:rPr>
                <w:rFonts w:ascii="Arial" w:hAnsi="Arial"/>
                <w:b/>
                <w:sz w:val="14"/>
              </w:rPr>
              <w:t> </w:t>
            </w:r>
            <w:r>
              <w:rPr>
                <w:rFonts w:ascii="Arial" w:hAnsi="Arial"/>
                <w:b/>
                <w:sz w:val="14"/>
              </w:rPr>
              <w:t>Líquida</w:t>
            </w:r>
            <w:r>
              <w:rPr>
                <w:rFonts w:ascii="Arial" w:hAnsi="Arial"/>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5" w:right="0"/>
              <w:jc w:val="center"/>
              <w:rPr>
                <w:rFonts w:ascii="Arial" w:hAnsi="Arial" w:cs="Arial" w:eastAsia="Arial" w:hint="default"/>
                <w:sz w:val="14"/>
                <w:szCs w:val="14"/>
              </w:rPr>
            </w:pPr>
            <w:r>
              <w:rPr>
                <w:rFonts w:ascii="Arial"/>
                <w:b/>
                <w:sz w:val="14"/>
              </w:rPr>
              <w:t>% DRN s/</w:t>
            </w:r>
            <w:r>
              <w:rPr>
                <w:rFonts w:ascii="Arial"/>
                <w:b/>
                <w:spacing w:val="-14"/>
                <w:sz w:val="14"/>
              </w:rPr>
              <w:t> </w:t>
            </w:r>
            <w:r>
              <w:rPr>
                <w:rFonts w:ascii="Arial"/>
                <w:b/>
                <w:sz w:val="14"/>
              </w:rPr>
              <w:t>Prev.</w:t>
            </w:r>
            <w:r>
              <w:rPr>
                <w:rFonts w:ascii="Arial"/>
                <w:sz w:val="14"/>
              </w:rPr>
            </w:r>
          </w:p>
          <w:p>
            <w:pPr>
              <w:pStyle w:val="TableParagraph"/>
              <w:spacing w:line="240" w:lineRule="auto" w:before="4"/>
              <w:ind w:left="3" w:right="0"/>
              <w:jc w:val="center"/>
              <w:rPr>
                <w:rFonts w:ascii="Arial" w:hAnsi="Arial" w:cs="Arial" w:eastAsia="Arial" w:hint="default"/>
                <w:sz w:val="14"/>
                <w:szCs w:val="14"/>
              </w:rPr>
            </w:pPr>
            <w:r>
              <w:rPr>
                <w:rFonts w:ascii="Arial"/>
                <w:b/>
                <w:sz w:val="14"/>
              </w:rPr>
              <w:t>Def</w:t>
            </w:r>
            <w:r>
              <w:rPr>
                <w:rFonts w:ascii="Arial"/>
                <w:sz w:val="14"/>
              </w:rPr>
            </w:r>
          </w:p>
        </w:tc>
      </w:tr>
      <w:tr>
        <w:trPr>
          <w:trHeight w:val="257"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64" w:right="0"/>
              <w:jc w:val="left"/>
              <w:rPr>
                <w:rFonts w:ascii="Arial" w:hAnsi="Arial" w:cs="Arial" w:eastAsia="Arial" w:hint="default"/>
                <w:sz w:val="14"/>
                <w:szCs w:val="14"/>
              </w:rPr>
            </w:pPr>
            <w:r>
              <w:rPr>
                <w:rFonts w:ascii="Arial"/>
                <w:sz w:val="14"/>
              </w:rPr>
              <w:t>IMPUESTOS</w:t>
            </w:r>
            <w:r>
              <w:rPr>
                <w:rFonts w:ascii="Arial"/>
                <w:spacing w:val="-20"/>
                <w:sz w:val="14"/>
              </w:rPr>
              <w:t> </w:t>
            </w:r>
            <w:r>
              <w:rPr>
                <w:rFonts w:ascii="Arial"/>
                <w:sz w:val="14"/>
              </w:rPr>
              <w:t>DIRECTOS</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1.922.000,00</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1.922.000,00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1.548.478,18</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1.548.478,18</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3"/>
              <w:jc w:val="right"/>
              <w:rPr>
                <w:rFonts w:ascii="Arial" w:hAnsi="Arial" w:cs="Arial" w:eastAsia="Arial" w:hint="default"/>
                <w:sz w:val="14"/>
                <w:szCs w:val="14"/>
              </w:rPr>
            </w:pPr>
            <w:r>
              <w:rPr>
                <w:rFonts w:ascii="Arial"/>
                <w:spacing w:val="-1"/>
                <w:w w:val="95"/>
                <w:sz w:val="14"/>
              </w:rPr>
              <w:t>80,57%</w:t>
            </w:r>
            <w:r>
              <w:rPr>
                <w:rFonts w:ascii="Arial"/>
                <w:spacing w:val="-1"/>
                <w:sz w:val="14"/>
              </w:rPr>
            </w:r>
          </w:p>
        </w:tc>
      </w:tr>
      <w:tr>
        <w:trPr>
          <w:trHeight w:val="254"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64" w:right="0"/>
              <w:jc w:val="left"/>
              <w:rPr>
                <w:rFonts w:ascii="Arial" w:hAnsi="Arial" w:cs="Arial" w:eastAsia="Arial" w:hint="default"/>
                <w:sz w:val="14"/>
                <w:szCs w:val="14"/>
              </w:rPr>
            </w:pPr>
            <w:r>
              <w:rPr>
                <w:rFonts w:ascii="Arial"/>
                <w:sz w:val="14"/>
              </w:rPr>
              <w:t>IMPUESTOS</w:t>
            </w:r>
            <w:r>
              <w:rPr>
                <w:rFonts w:ascii="Arial"/>
                <w:spacing w:val="-24"/>
                <w:sz w:val="14"/>
              </w:rPr>
              <w:t> </w:t>
            </w:r>
            <w:r>
              <w:rPr>
                <w:rFonts w:ascii="Arial"/>
                <w:sz w:val="14"/>
              </w:rPr>
              <w:t>INDIRECTOS</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50.000,00</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50.000,00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30.393,72</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30.393,72</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right="63"/>
              <w:jc w:val="right"/>
              <w:rPr>
                <w:rFonts w:ascii="Arial" w:hAnsi="Arial" w:cs="Arial" w:eastAsia="Arial" w:hint="default"/>
                <w:sz w:val="14"/>
                <w:szCs w:val="14"/>
              </w:rPr>
            </w:pPr>
            <w:r>
              <w:rPr>
                <w:rFonts w:ascii="Arial"/>
                <w:spacing w:val="-1"/>
                <w:w w:val="95"/>
                <w:sz w:val="14"/>
              </w:rPr>
              <w:t>60,79%</w:t>
            </w:r>
            <w:r>
              <w:rPr>
                <w:rFonts w:ascii="Arial"/>
                <w:spacing w:val="-1"/>
                <w:sz w:val="14"/>
              </w:rPr>
            </w:r>
          </w:p>
        </w:tc>
      </w:tr>
      <w:tr>
        <w:trPr>
          <w:trHeight w:val="336"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64" w:right="752"/>
              <w:jc w:val="left"/>
              <w:rPr>
                <w:rFonts w:ascii="Arial" w:hAnsi="Arial" w:cs="Arial" w:eastAsia="Arial" w:hint="default"/>
                <w:sz w:val="14"/>
                <w:szCs w:val="14"/>
              </w:rPr>
            </w:pPr>
            <w:r>
              <w:rPr>
                <w:rFonts w:ascii="Arial" w:hAnsi="Arial"/>
                <w:sz w:val="14"/>
              </w:rPr>
              <w:t>TASAS, PRECIOS PÚBLICOS Y</w:t>
            </w:r>
            <w:r>
              <w:rPr>
                <w:rFonts w:ascii="Arial" w:hAnsi="Arial"/>
                <w:spacing w:val="-26"/>
                <w:sz w:val="14"/>
              </w:rPr>
              <w:t> </w:t>
            </w:r>
            <w:r>
              <w:rPr>
                <w:rFonts w:ascii="Arial" w:hAnsi="Arial"/>
                <w:sz w:val="14"/>
              </w:rPr>
              <w:t>OTROS </w:t>
            </w:r>
            <w:r>
              <w:rPr>
                <w:rFonts w:ascii="Arial" w:hAnsi="Arial"/>
                <w:sz w:val="14"/>
              </w:rPr>
              <w:t>INGRESOS</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right="62"/>
              <w:jc w:val="right"/>
              <w:rPr>
                <w:rFonts w:ascii="Arial" w:hAnsi="Arial" w:cs="Arial" w:eastAsia="Arial" w:hint="default"/>
                <w:sz w:val="14"/>
                <w:szCs w:val="14"/>
              </w:rPr>
            </w:pPr>
            <w:r>
              <w:rPr>
                <w:rFonts w:ascii="Arial"/>
                <w:spacing w:val="-1"/>
                <w:w w:val="95"/>
                <w:sz w:val="14"/>
              </w:rPr>
              <w:t>667.100,00</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right="62"/>
              <w:jc w:val="right"/>
              <w:rPr>
                <w:rFonts w:ascii="Arial" w:hAnsi="Arial" w:cs="Arial" w:eastAsia="Arial" w:hint="default"/>
                <w:sz w:val="14"/>
                <w:szCs w:val="14"/>
              </w:rPr>
            </w:pPr>
            <w:r>
              <w:rPr>
                <w:rFonts w:ascii="Arial"/>
                <w:spacing w:val="-1"/>
                <w:w w:val="95"/>
                <w:sz w:val="14"/>
              </w:rPr>
              <w:t>667.100,00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right="62"/>
              <w:jc w:val="right"/>
              <w:rPr>
                <w:rFonts w:ascii="Arial" w:hAnsi="Arial" w:cs="Arial" w:eastAsia="Arial" w:hint="default"/>
                <w:sz w:val="14"/>
                <w:szCs w:val="14"/>
              </w:rPr>
            </w:pPr>
            <w:r>
              <w:rPr>
                <w:rFonts w:ascii="Arial"/>
                <w:spacing w:val="-1"/>
                <w:w w:val="95"/>
                <w:sz w:val="14"/>
              </w:rPr>
              <w:t>629.540,84</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right="62"/>
              <w:jc w:val="right"/>
              <w:rPr>
                <w:rFonts w:ascii="Arial" w:hAnsi="Arial" w:cs="Arial" w:eastAsia="Arial" w:hint="default"/>
                <w:sz w:val="14"/>
                <w:szCs w:val="14"/>
              </w:rPr>
            </w:pPr>
            <w:r>
              <w:rPr>
                <w:rFonts w:ascii="Arial"/>
                <w:spacing w:val="-1"/>
                <w:w w:val="95"/>
                <w:sz w:val="14"/>
              </w:rPr>
              <w:t>619.100,02</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0"/>
              <w:jc w:val="left"/>
              <w:rPr>
                <w:rFonts w:ascii="Times New Roman" w:hAnsi="Times New Roman" w:cs="Times New Roman" w:eastAsia="Times New Roman" w:hint="default"/>
                <w:sz w:val="14"/>
                <w:szCs w:val="14"/>
              </w:rPr>
            </w:pPr>
          </w:p>
          <w:p>
            <w:pPr>
              <w:pStyle w:val="TableParagraph"/>
              <w:spacing w:line="240" w:lineRule="auto"/>
              <w:ind w:right="63"/>
              <w:jc w:val="right"/>
              <w:rPr>
                <w:rFonts w:ascii="Arial" w:hAnsi="Arial" w:cs="Arial" w:eastAsia="Arial" w:hint="default"/>
                <w:sz w:val="14"/>
                <w:szCs w:val="14"/>
              </w:rPr>
            </w:pPr>
            <w:r>
              <w:rPr>
                <w:rFonts w:ascii="Arial"/>
                <w:spacing w:val="-1"/>
                <w:w w:val="95"/>
                <w:sz w:val="14"/>
              </w:rPr>
              <w:t>94,37%</w:t>
            </w:r>
            <w:r>
              <w:rPr>
                <w:rFonts w:ascii="Arial"/>
                <w:spacing w:val="-1"/>
                <w:sz w:val="14"/>
              </w:rPr>
            </w:r>
          </w:p>
        </w:tc>
      </w:tr>
      <w:tr>
        <w:trPr>
          <w:trHeight w:val="254"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64" w:right="0"/>
              <w:jc w:val="left"/>
              <w:rPr>
                <w:rFonts w:ascii="Arial" w:hAnsi="Arial" w:cs="Arial" w:eastAsia="Arial" w:hint="default"/>
                <w:sz w:val="14"/>
                <w:szCs w:val="14"/>
              </w:rPr>
            </w:pPr>
            <w:r>
              <w:rPr>
                <w:rFonts w:ascii="Arial"/>
                <w:sz w:val="14"/>
              </w:rPr>
              <w:t>TRANSFERENCIAS</w:t>
            </w:r>
            <w:r>
              <w:rPr>
                <w:rFonts w:ascii="Arial"/>
                <w:spacing w:val="-20"/>
                <w:sz w:val="14"/>
              </w:rPr>
              <w:t> </w:t>
            </w:r>
            <w:r>
              <w:rPr>
                <w:rFonts w:ascii="Arial"/>
                <w:sz w:val="14"/>
              </w:rPr>
              <w:t>CORRIENTES</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1.992.352,42</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2.146.743,46</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2.304.979,52</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1.919.921,10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3"/>
              <w:jc w:val="right"/>
              <w:rPr>
                <w:rFonts w:ascii="Arial" w:hAnsi="Arial" w:cs="Arial" w:eastAsia="Arial" w:hint="default"/>
                <w:sz w:val="14"/>
                <w:szCs w:val="14"/>
              </w:rPr>
            </w:pPr>
            <w:r>
              <w:rPr>
                <w:rFonts w:ascii="Arial"/>
                <w:spacing w:val="-1"/>
                <w:w w:val="95"/>
                <w:sz w:val="14"/>
              </w:rPr>
              <w:t>107,37%</w:t>
            </w:r>
            <w:r>
              <w:rPr>
                <w:rFonts w:ascii="Arial"/>
                <w:spacing w:val="-1"/>
                <w:sz w:val="14"/>
              </w:rPr>
            </w:r>
          </w:p>
        </w:tc>
      </w:tr>
      <w:tr>
        <w:trPr>
          <w:trHeight w:val="254"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64" w:right="0"/>
              <w:jc w:val="left"/>
              <w:rPr>
                <w:rFonts w:ascii="Arial" w:hAnsi="Arial" w:cs="Arial" w:eastAsia="Arial" w:hint="default"/>
                <w:sz w:val="14"/>
                <w:szCs w:val="14"/>
              </w:rPr>
            </w:pPr>
            <w:r>
              <w:rPr>
                <w:rFonts w:ascii="Arial"/>
                <w:w w:val="95"/>
                <w:sz w:val="14"/>
              </w:rPr>
              <w:t>INGRESOS </w:t>
            </w:r>
            <w:r>
              <w:rPr>
                <w:rFonts w:ascii="Arial"/>
                <w:spacing w:val="31"/>
                <w:w w:val="95"/>
                <w:sz w:val="14"/>
              </w:rPr>
              <w:t> </w:t>
            </w:r>
            <w:r>
              <w:rPr>
                <w:rFonts w:ascii="Arial"/>
                <w:w w:val="95"/>
                <w:sz w:val="14"/>
              </w:rPr>
              <w:t>PATRIMONIALES</w:t>
            </w:r>
            <w:r>
              <w:rPr>
                <w:rFonts w:ascii="Arial"/>
                <w:sz w:val="14"/>
              </w:rPr>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106.500,00</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106.500,00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183.650,04</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183.650,04</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3"/>
              <w:jc w:val="right"/>
              <w:rPr>
                <w:rFonts w:ascii="Arial" w:hAnsi="Arial" w:cs="Arial" w:eastAsia="Arial" w:hint="default"/>
                <w:sz w:val="14"/>
                <w:szCs w:val="14"/>
              </w:rPr>
            </w:pPr>
            <w:r>
              <w:rPr>
                <w:rFonts w:ascii="Arial"/>
                <w:spacing w:val="-1"/>
                <w:w w:val="95"/>
                <w:sz w:val="14"/>
              </w:rPr>
              <w:t>172,44%</w:t>
            </w:r>
            <w:r>
              <w:rPr>
                <w:rFonts w:ascii="Arial"/>
                <w:spacing w:val="-1"/>
                <w:sz w:val="14"/>
              </w:rPr>
            </w:r>
          </w:p>
        </w:tc>
      </w:tr>
      <w:tr>
        <w:trPr>
          <w:trHeight w:val="257"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64" w:right="0"/>
              <w:jc w:val="left"/>
              <w:rPr>
                <w:rFonts w:ascii="Arial" w:hAnsi="Arial" w:cs="Arial" w:eastAsia="Arial" w:hint="default"/>
                <w:sz w:val="14"/>
                <w:szCs w:val="14"/>
              </w:rPr>
            </w:pPr>
            <w:r>
              <w:rPr>
                <w:rFonts w:ascii="Arial"/>
                <w:sz w:val="14"/>
              </w:rPr>
              <w:t>TRANSFERENCIAS DE</w:t>
            </w:r>
            <w:r>
              <w:rPr>
                <w:rFonts w:ascii="Arial"/>
                <w:spacing w:val="-18"/>
                <w:sz w:val="14"/>
              </w:rPr>
              <w:t> </w:t>
            </w:r>
            <w:r>
              <w:rPr>
                <w:rFonts w:ascii="Arial"/>
                <w:sz w:val="14"/>
              </w:rPr>
              <w:t>CAPITAL</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143.449,64</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842.359,12</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477.281,68</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477.281,68</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3"/>
              <w:jc w:val="right"/>
              <w:rPr>
                <w:rFonts w:ascii="Arial" w:hAnsi="Arial" w:cs="Arial" w:eastAsia="Arial" w:hint="default"/>
                <w:sz w:val="14"/>
                <w:szCs w:val="14"/>
              </w:rPr>
            </w:pPr>
            <w:r>
              <w:rPr>
                <w:rFonts w:ascii="Arial"/>
                <w:spacing w:val="-1"/>
                <w:w w:val="95"/>
                <w:sz w:val="14"/>
              </w:rPr>
              <w:t>56,66%</w:t>
            </w:r>
            <w:r>
              <w:rPr>
                <w:rFonts w:ascii="Arial"/>
                <w:spacing w:val="-1"/>
                <w:sz w:val="14"/>
              </w:rPr>
            </w:r>
          </w:p>
        </w:tc>
      </w:tr>
      <w:tr>
        <w:trPr>
          <w:trHeight w:val="254"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left="64" w:right="0"/>
              <w:jc w:val="left"/>
              <w:rPr>
                <w:rFonts w:ascii="Arial" w:hAnsi="Arial" w:cs="Arial" w:eastAsia="Arial" w:hint="default"/>
                <w:sz w:val="14"/>
                <w:szCs w:val="14"/>
              </w:rPr>
            </w:pPr>
            <w:r>
              <w:rPr>
                <w:rFonts w:ascii="Arial"/>
                <w:sz w:val="14"/>
              </w:rPr>
              <w:t>ACTIVOS</w:t>
            </w:r>
            <w:r>
              <w:rPr>
                <w:rFonts w:ascii="Arial"/>
                <w:spacing w:val="-21"/>
                <w:sz w:val="14"/>
              </w:rPr>
              <w:t> </w:t>
            </w:r>
            <w:r>
              <w:rPr>
                <w:rFonts w:ascii="Arial"/>
                <w:sz w:val="14"/>
              </w:rPr>
              <w:t>FINANCIEROS</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5.000,00</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523.044,28</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0,00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9"/>
              <w:ind w:right="62"/>
              <w:jc w:val="right"/>
              <w:rPr>
                <w:rFonts w:ascii="Arial" w:hAnsi="Arial" w:cs="Arial" w:eastAsia="Arial" w:hint="default"/>
                <w:sz w:val="14"/>
                <w:szCs w:val="14"/>
              </w:rPr>
            </w:pPr>
            <w:r>
              <w:rPr>
                <w:rFonts w:ascii="Arial"/>
                <w:spacing w:val="-1"/>
                <w:w w:val="95"/>
                <w:sz w:val="14"/>
              </w:rPr>
              <w:t>0,00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right="63"/>
              <w:jc w:val="right"/>
              <w:rPr>
                <w:rFonts w:ascii="Arial" w:hAnsi="Arial" w:cs="Arial" w:eastAsia="Arial" w:hint="default"/>
                <w:sz w:val="14"/>
                <w:szCs w:val="14"/>
              </w:rPr>
            </w:pPr>
            <w:r>
              <w:rPr>
                <w:rFonts w:ascii="Arial"/>
                <w:spacing w:val="-1"/>
                <w:w w:val="95"/>
                <w:sz w:val="14"/>
              </w:rPr>
              <w:t>0,00%</w:t>
            </w:r>
            <w:r>
              <w:rPr>
                <w:rFonts w:ascii="Arial"/>
                <w:spacing w:val="-1"/>
                <w:sz w:val="14"/>
              </w:rPr>
            </w:r>
          </w:p>
        </w:tc>
      </w:tr>
      <w:tr>
        <w:trPr>
          <w:trHeight w:val="254"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64" w:right="0"/>
              <w:jc w:val="left"/>
              <w:rPr>
                <w:rFonts w:ascii="Arial" w:hAnsi="Arial" w:cs="Arial" w:eastAsia="Arial" w:hint="default"/>
                <w:sz w:val="14"/>
                <w:szCs w:val="14"/>
              </w:rPr>
            </w:pPr>
            <w:r>
              <w:rPr>
                <w:rFonts w:ascii="Arial"/>
                <w:sz w:val="14"/>
              </w:rPr>
              <w:t>PASIVOS</w:t>
            </w:r>
            <w:r>
              <w:rPr>
                <w:rFonts w:ascii="Arial"/>
                <w:spacing w:val="-22"/>
                <w:sz w:val="14"/>
              </w:rPr>
              <w:t> </w:t>
            </w:r>
            <w:r>
              <w:rPr>
                <w:rFonts w:ascii="Arial"/>
                <w:sz w:val="14"/>
              </w:rPr>
              <w:t>FINANCIEROS</w:t>
            </w:r>
          </w:p>
        </w:tc>
        <w:tc>
          <w:tcPr>
            <w:tcW w:w="1721" w:type="dxa"/>
            <w:tcBorders>
              <w:top w:val="single" w:sz="4" w:space="0" w:color="000000"/>
              <w:left w:val="single" w:sz="4" w:space="0" w:color="000000"/>
              <w:bottom w:val="single" w:sz="4" w:space="0" w:color="000000"/>
              <w:right w:val="single" w:sz="4" w:space="0" w:color="000000"/>
            </w:tcBorders>
          </w:tcPr>
          <w:p>
            <w:pP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226.945,51</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453.891,02</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453.891,02</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3"/>
              <w:jc w:val="right"/>
              <w:rPr>
                <w:rFonts w:ascii="Arial" w:hAnsi="Arial" w:cs="Arial" w:eastAsia="Arial" w:hint="default"/>
                <w:sz w:val="14"/>
                <w:szCs w:val="14"/>
              </w:rPr>
            </w:pPr>
            <w:r>
              <w:rPr>
                <w:rFonts w:ascii="Arial"/>
                <w:spacing w:val="-1"/>
                <w:w w:val="95"/>
                <w:sz w:val="14"/>
              </w:rPr>
              <w:t>200,00%</w:t>
            </w:r>
            <w:r>
              <w:rPr>
                <w:rFonts w:ascii="Arial"/>
                <w:spacing w:val="-1"/>
                <w:sz w:val="14"/>
              </w:rPr>
            </w:r>
          </w:p>
        </w:tc>
      </w:tr>
      <w:tr>
        <w:trPr>
          <w:trHeight w:val="254" w:hRule="exact"/>
        </w:trPr>
        <w:tc>
          <w:tcPr>
            <w:tcW w:w="33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64" w:right="0"/>
              <w:jc w:val="left"/>
              <w:rPr>
                <w:rFonts w:ascii="Arial" w:hAnsi="Arial" w:cs="Arial" w:eastAsia="Arial" w:hint="default"/>
                <w:sz w:val="14"/>
                <w:szCs w:val="14"/>
              </w:rPr>
            </w:pPr>
            <w:r>
              <w:rPr>
                <w:rFonts w:ascii="Arial"/>
                <w:sz w:val="14"/>
              </w:rPr>
              <w:t>SUMA</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4.886.402,06</w:t>
            </w:r>
            <w:r>
              <w:rPr>
                <w:rFonts w:ascii="Arial"/>
                <w:spacing w:val="-1"/>
                <w:sz w:val="14"/>
              </w:rPr>
            </w:r>
          </w:p>
        </w:tc>
        <w:tc>
          <w:tcPr>
            <w:tcW w:w="157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6.484.692,37</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5.628.215,00</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right="62"/>
              <w:jc w:val="right"/>
              <w:rPr>
                <w:rFonts w:ascii="Arial" w:hAnsi="Arial" w:cs="Arial" w:eastAsia="Arial" w:hint="default"/>
                <w:sz w:val="14"/>
                <w:szCs w:val="14"/>
              </w:rPr>
            </w:pPr>
            <w:r>
              <w:rPr>
                <w:rFonts w:ascii="Arial"/>
                <w:spacing w:val="-1"/>
                <w:w w:val="95"/>
                <w:sz w:val="14"/>
              </w:rPr>
              <w:t>5.232.715,76</w:t>
            </w:r>
            <w:r>
              <w:rPr>
                <w:rFonts w:ascii="Arial"/>
                <w:spacing w:val="-1"/>
                <w:sz w:val="14"/>
              </w:rPr>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3"/>
              <w:jc w:val="right"/>
              <w:rPr>
                <w:rFonts w:ascii="Arial" w:hAnsi="Arial" w:cs="Arial" w:eastAsia="Arial" w:hint="default"/>
                <w:sz w:val="14"/>
                <w:szCs w:val="14"/>
              </w:rPr>
            </w:pPr>
            <w:r>
              <w:rPr>
                <w:rFonts w:ascii="Arial"/>
                <w:spacing w:val="-1"/>
                <w:w w:val="95"/>
                <w:sz w:val="14"/>
              </w:rPr>
              <w:t>86,79%</w:t>
            </w:r>
            <w:r>
              <w:rPr>
                <w:rFonts w:ascii="Arial"/>
                <w:spacing w:val="-1"/>
                <w:sz w:val="14"/>
              </w:rPr>
            </w:r>
          </w:p>
        </w:tc>
      </w:tr>
    </w:tbl>
    <w:p>
      <w:pPr>
        <w:spacing w:line="240" w:lineRule="auto" w:before="10" w:after="0"/>
        <w:ind w:right="0"/>
        <w:rPr>
          <w:rFonts w:ascii="Times New Roman" w:hAnsi="Times New Roman" w:cs="Times New Roman" w:eastAsia="Times New Roman" w:hint="default"/>
          <w:sz w:val="24"/>
          <w:szCs w:val="24"/>
        </w:rPr>
      </w:pPr>
    </w:p>
    <w:tbl>
      <w:tblPr>
        <w:tblW w:w="0" w:type="auto"/>
        <w:jc w:val="left"/>
        <w:tblInd w:w="106" w:type="dxa"/>
        <w:tblLayout w:type="fixed"/>
        <w:tblCellMar>
          <w:top w:w="0" w:type="dxa"/>
          <w:left w:w="0" w:type="dxa"/>
          <w:bottom w:w="0" w:type="dxa"/>
          <w:right w:w="0" w:type="dxa"/>
        </w:tblCellMar>
        <w:tblLook w:val="01E0"/>
      </w:tblPr>
      <w:tblGrid>
        <w:gridCol w:w="2762"/>
        <w:gridCol w:w="1397"/>
        <w:gridCol w:w="1282"/>
        <w:gridCol w:w="1020"/>
        <w:gridCol w:w="974"/>
        <w:gridCol w:w="974"/>
        <w:gridCol w:w="974"/>
        <w:gridCol w:w="974"/>
      </w:tblGrid>
      <w:tr>
        <w:trPr>
          <w:trHeight w:val="506"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4"/>
                <w:szCs w:val="14"/>
              </w:rPr>
            </w:pPr>
          </w:p>
          <w:p>
            <w:pPr>
              <w:pStyle w:val="TableParagraph"/>
              <w:spacing w:line="240" w:lineRule="auto"/>
              <w:ind w:left="67" w:right="0"/>
              <w:jc w:val="left"/>
              <w:rPr>
                <w:rFonts w:ascii="Arial" w:hAnsi="Arial" w:cs="Arial" w:eastAsia="Arial" w:hint="default"/>
                <w:sz w:val="14"/>
                <w:szCs w:val="14"/>
              </w:rPr>
            </w:pPr>
            <w:r>
              <w:rPr>
                <w:rFonts w:ascii="Arial" w:hAnsi="Arial"/>
                <w:b/>
                <w:sz w:val="14"/>
              </w:rPr>
              <w:t>DENOMINACIÓN</w:t>
            </w:r>
            <w:r>
              <w:rPr>
                <w:rFonts w:ascii="Arial" w:hAnsi="Arial"/>
                <w:sz w:val="14"/>
              </w:rPr>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4"/>
                <w:szCs w:val="14"/>
              </w:rPr>
            </w:pPr>
          </w:p>
          <w:p>
            <w:pPr>
              <w:pStyle w:val="TableParagraph"/>
              <w:spacing w:line="240" w:lineRule="auto"/>
              <w:ind w:left="64" w:right="0"/>
              <w:jc w:val="left"/>
              <w:rPr>
                <w:rFonts w:ascii="Arial" w:hAnsi="Arial" w:cs="Arial" w:eastAsia="Arial" w:hint="default"/>
                <w:sz w:val="14"/>
                <w:szCs w:val="14"/>
              </w:rPr>
            </w:pPr>
            <w:r>
              <w:rPr>
                <w:rFonts w:ascii="Arial" w:hAnsi="Arial"/>
                <w:b/>
                <w:sz w:val="14"/>
              </w:rPr>
              <w:t>Créditos</w:t>
            </w:r>
            <w:r>
              <w:rPr>
                <w:rFonts w:ascii="Arial" w:hAnsi="Arial"/>
                <w:b/>
                <w:spacing w:val="-21"/>
                <w:sz w:val="14"/>
              </w:rPr>
              <w:t> </w:t>
            </w:r>
            <w:r>
              <w:rPr>
                <w:rFonts w:ascii="Arial" w:hAnsi="Arial"/>
                <w:b/>
                <w:sz w:val="14"/>
              </w:rPr>
              <w:t>Iniciales</w:t>
            </w:r>
            <w:r>
              <w:rPr>
                <w:rFonts w:ascii="Arial" w:hAnsi="Arial"/>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4"/>
                <w:szCs w:val="14"/>
              </w:rPr>
            </w:pPr>
          </w:p>
          <w:p>
            <w:pPr>
              <w:pStyle w:val="TableParagraph"/>
              <w:spacing w:line="240" w:lineRule="auto"/>
              <w:ind w:right="122"/>
              <w:jc w:val="right"/>
              <w:rPr>
                <w:rFonts w:ascii="Arial" w:hAnsi="Arial" w:cs="Arial" w:eastAsia="Arial" w:hint="default"/>
                <w:sz w:val="14"/>
                <w:szCs w:val="14"/>
              </w:rPr>
            </w:pPr>
            <w:r>
              <w:rPr>
                <w:rFonts w:ascii="Arial" w:hAnsi="Arial"/>
                <w:b/>
                <w:sz w:val="14"/>
              </w:rPr>
              <w:t>Créditos</w:t>
            </w:r>
            <w:r>
              <w:rPr>
                <w:rFonts w:ascii="Arial" w:hAnsi="Arial"/>
                <w:b/>
                <w:spacing w:val="-19"/>
                <w:sz w:val="14"/>
              </w:rPr>
              <w:t> </w:t>
            </w:r>
            <w:r>
              <w:rPr>
                <w:rFonts w:ascii="Arial" w:hAnsi="Arial"/>
                <w:b/>
                <w:sz w:val="14"/>
              </w:rPr>
              <w:t>Totales</w:t>
            </w:r>
            <w:r>
              <w:rPr>
                <w:rFonts w:ascii="Arial" w:hAnsi="Arial"/>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82"/>
              <w:ind w:left="67" w:right="74"/>
              <w:jc w:val="left"/>
              <w:rPr>
                <w:rFonts w:ascii="Arial" w:hAnsi="Arial" w:cs="Arial" w:eastAsia="Arial" w:hint="default"/>
                <w:sz w:val="14"/>
                <w:szCs w:val="14"/>
              </w:rPr>
            </w:pPr>
            <w:r>
              <w:rPr>
                <w:rFonts w:ascii="Arial"/>
                <w:b/>
                <w:spacing w:val="-1"/>
                <w:sz w:val="14"/>
              </w:rPr>
              <w:t>Obligaciones</w:t>
            </w:r>
            <w:r>
              <w:rPr>
                <w:rFonts w:ascii="Arial"/>
                <w:b/>
                <w:sz w:val="14"/>
              </w:rPr>
              <w:t> </w:t>
            </w:r>
            <w:r>
              <w:rPr>
                <w:rFonts w:ascii="Arial"/>
                <w:b/>
                <w:sz w:val="14"/>
              </w:rPr>
            </w:r>
            <w:r>
              <w:rPr>
                <w:rFonts w:ascii="Arial"/>
                <w:b/>
                <w:spacing w:val="-1"/>
                <w:sz w:val="14"/>
              </w:rPr>
              <w:t>Reconocidas</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82"/>
              <w:ind w:left="67" w:right="321"/>
              <w:jc w:val="left"/>
              <w:rPr>
                <w:rFonts w:ascii="Arial" w:hAnsi="Arial" w:cs="Arial" w:eastAsia="Arial" w:hint="default"/>
                <w:sz w:val="14"/>
                <w:szCs w:val="14"/>
              </w:rPr>
            </w:pPr>
            <w:r>
              <w:rPr>
                <w:rFonts w:ascii="Arial" w:hAnsi="Arial"/>
                <w:b/>
                <w:sz w:val="14"/>
              </w:rPr>
              <w:t>Pagos </w:t>
            </w:r>
            <w:r>
              <w:rPr>
                <w:rFonts w:ascii="Arial" w:hAnsi="Arial"/>
                <w:b/>
                <w:spacing w:val="-1"/>
                <w:sz w:val="14"/>
              </w:rPr>
              <w:t>Líquidos</w:t>
            </w:r>
            <w:r>
              <w:rPr>
                <w:rFonts w:ascii="Arial" w:hAns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82"/>
              <w:ind w:left="64" w:right="237"/>
              <w:jc w:val="left"/>
              <w:rPr>
                <w:rFonts w:ascii="Arial" w:hAnsi="Arial" w:cs="Arial" w:eastAsia="Arial" w:hint="default"/>
                <w:sz w:val="14"/>
                <w:szCs w:val="14"/>
              </w:rPr>
            </w:pPr>
            <w:r>
              <w:rPr>
                <w:rFonts w:ascii="Arial"/>
                <w:b/>
                <w:spacing w:val="-1"/>
                <w:sz w:val="14"/>
              </w:rPr>
              <w:t>Pendiente</w:t>
            </w:r>
            <w:r>
              <w:rPr>
                <w:rFonts w:ascii="Arial"/>
                <w:b/>
                <w:sz w:val="14"/>
              </w:rPr>
              <w:t> </w:t>
            </w:r>
            <w:r>
              <w:rPr>
                <w:rFonts w:ascii="Arial"/>
                <w:b/>
                <w:sz w:val="14"/>
              </w:rPr>
              <w:t>de</w:t>
            </w:r>
            <w:r>
              <w:rPr>
                <w:rFonts w:ascii="Arial"/>
                <w:b/>
                <w:spacing w:val="-9"/>
                <w:sz w:val="14"/>
              </w:rPr>
              <w:t> </w:t>
            </w:r>
            <w:r>
              <w:rPr>
                <w:rFonts w:ascii="Arial"/>
                <w:b/>
                <w:sz w:val="14"/>
              </w:rPr>
              <w:t>Pago</w:t>
            </w:r>
            <w:r>
              <w:rPr>
                <w:rFonts w:ascii="Arial"/>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82"/>
              <w:ind w:left="64" w:right="237"/>
              <w:jc w:val="left"/>
              <w:rPr>
                <w:rFonts w:ascii="Arial" w:hAnsi="Arial" w:cs="Arial" w:eastAsia="Arial" w:hint="default"/>
                <w:sz w:val="14"/>
                <w:szCs w:val="14"/>
              </w:rPr>
            </w:pPr>
            <w:r>
              <w:rPr>
                <w:rFonts w:ascii="Arial" w:hAnsi="Arial"/>
                <w:b/>
                <w:sz w:val="14"/>
              </w:rPr>
              <w:t>Estado</w:t>
            </w:r>
            <w:r>
              <w:rPr>
                <w:rFonts w:ascii="Arial" w:hAnsi="Arial"/>
                <w:b/>
                <w:spacing w:val="-10"/>
                <w:sz w:val="14"/>
              </w:rPr>
              <w:t> </w:t>
            </w:r>
            <w:r>
              <w:rPr>
                <w:rFonts w:ascii="Arial" w:hAnsi="Arial"/>
                <w:b/>
                <w:sz w:val="14"/>
              </w:rPr>
              <w:t>de </w:t>
            </w:r>
            <w:r>
              <w:rPr>
                <w:rFonts w:ascii="Arial" w:hAnsi="Arial"/>
                <w:b/>
                <w:sz w:val="14"/>
              </w:rPr>
            </w:r>
            <w:r>
              <w:rPr>
                <w:rFonts w:ascii="Arial" w:hAnsi="Arial"/>
                <w:b/>
                <w:w w:val="95"/>
                <w:sz w:val="14"/>
              </w:rPr>
              <w:t>Ejecución</w:t>
            </w:r>
            <w:r>
              <w:rPr>
                <w:rFonts w:ascii="Arial" w:hAnsi="Arial"/>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64" w:right="0"/>
              <w:jc w:val="left"/>
              <w:rPr>
                <w:rFonts w:ascii="Arial" w:hAnsi="Arial" w:cs="Arial" w:eastAsia="Arial" w:hint="default"/>
                <w:sz w:val="14"/>
                <w:szCs w:val="14"/>
              </w:rPr>
            </w:pPr>
            <w:r>
              <w:rPr>
                <w:rFonts w:ascii="Arial"/>
                <w:b/>
                <w:sz w:val="14"/>
              </w:rPr>
              <w:t>%</w:t>
            </w:r>
            <w:r>
              <w:rPr>
                <w:rFonts w:ascii="Arial"/>
                <w:b/>
                <w:spacing w:val="-6"/>
                <w:sz w:val="14"/>
              </w:rPr>
              <w:t> </w:t>
            </w:r>
            <w:r>
              <w:rPr>
                <w:rFonts w:ascii="Arial"/>
                <w:b/>
                <w:sz w:val="14"/>
              </w:rPr>
              <w:t>OR/</w:t>
            </w:r>
            <w:r>
              <w:rPr>
                <w:rFonts w:ascii="Arial"/>
                <w:sz w:val="14"/>
              </w:rPr>
            </w:r>
          </w:p>
          <w:p>
            <w:pPr>
              <w:pStyle w:val="TableParagraph"/>
              <w:spacing w:line="247" w:lineRule="auto" w:before="4"/>
              <w:ind w:left="64" w:right="453"/>
              <w:jc w:val="left"/>
              <w:rPr>
                <w:rFonts w:ascii="Arial" w:hAnsi="Arial" w:cs="Arial" w:eastAsia="Arial" w:hint="default"/>
                <w:sz w:val="14"/>
                <w:szCs w:val="14"/>
              </w:rPr>
            </w:pPr>
            <w:r>
              <w:rPr>
                <w:rFonts w:ascii="Arial"/>
                <w:b/>
                <w:sz w:val="14"/>
              </w:rPr>
              <w:t>Cdtos </w:t>
            </w:r>
            <w:r>
              <w:rPr>
                <w:rFonts w:ascii="Arial"/>
                <w:b/>
                <w:spacing w:val="-1"/>
                <w:sz w:val="14"/>
              </w:rPr>
              <w:t>totales</w:t>
            </w:r>
            <w:r>
              <w:rPr>
                <w:rFonts w:ascii="Arial"/>
                <w:spacing w:val="-1"/>
                <w:sz w:val="14"/>
              </w:rPr>
            </w:r>
          </w:p>
        </w:tc>
      </w:tr>
      <w:tr>
        <w:trPr>
          <w:trHeight w:val="278"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67" w:right="0"/>
              <w:jc w:val="left"/>
              <w:rPr>
                <w:rFonts w:ascii="Arial" w:hAnsi="Arial" w:cs="Arial" w:eastAsia="Arial" w:hint="default"/>
                <w:sz w:val="14"/>
                <w:szCs w:val="14"/>
              </w:rPr>
            </w:pPr>
            <w:r>
              <w:rPr>
                <w:rFonts w:ascii="Arial"/>
                <w:sz w:val="14"/>
              </w:rPr>
              <w:t>GASTOS DE</w:t>
            </w:r>
            <w:r>
              <w:rPr>
                <w:rFonts w:ascii="Arial"/>
                <w:spacing w:val="-12"/>
                <w:sz w:val="14"/>
              </w:rPr>
              <w:t> </w:t>
            </w:r>
            <w:r>
              <w:rPr>
                <w:rFonts w:ascii="Arial"/>
                <w:sz w:val="14"/>
              </w:rPr>
              <w:t>PERSONAL</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2.094.735,00</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2.233.063,70</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2.086.286,52</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2.005.752,70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80.533,82</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2.379.840,88</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63"/>
              <w:jc w:val="right"/>
              <w:rPr>
                <w:rFonts w:ascii="Arial" w:hAnsi="Arial" w:cs="Arial" w:eastAsia="Arial" w:hint="default"/>
                <w:sz w:val="14"/>
                <w:szCs w:val="14"/>
              </w:rPr>
            </w:pPr>
            <w:r>
              <w:rPr>
                <w:rFonts w:ascii="Arial"/>
                <w:spacing w:val="-1"/>
                <w:w w:val="95"/>
                <w:sz w:val="14"/>
              </w:rPr>
              <w:t>93,43%</w:t>
            </w:r>
            <w:r>
              <w:rPr>
                <w:rFonts w:ascii="Arial"/>
                <w:spacing w:val="-1"/>
                <w:sz w:val="14"/>
              </w:rPr>
            </w:r>
          </w:p>
        </w:tc>
      </w:tr>
      <w:tr>
        <w:trPr>
          <w:trHeight w:val="338"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ind w:left="67" w:right="234"/>
              <w:jc w:val="left"/>
              <w:rPr>
                <w:rFonts w:ascii="Arial" w:hAnsi="Arial" w:cs="Arial" w:eastAsia="Arial" w:hint="default"/>
                <w:sz w:val="14"/>
                <w:szCs w:val="14"/>
              </w:rPr>
            </w:pPr>
            <w:r>
              <w:rPr>
                <w:rFonts w:ascii="Arial"/>
                <w:sz w:val="14"/>
              </w:rPr>
              <w:t>GASTOS CORRIENTES EN BIENES</w:t>
            </w:r>
            <w:r>
              <w:rPr>
                <w:rFonts w:ascii="Arial"/>
                <w:spacing w:val="-21"/>
                <w:sz w:val="14"/>
              </w:rPr>
              <w:t> </w:t>
            </w:r>
            <w:r>
              <w:rPr>
                <w:rFonts w:ascii="Arial"/>
                <w:sz w:val="14"/>
              </w:rPr>
              <w:t>Y </w:t>
            </w:r>
            <w:r>
              <w:rPr>
                <w:rFonts w:ascii="Arial"/>
                <w:sz w:val="14"/>
              </w:rPr>
              <w:t>SERVICIOS</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2"/>
              <w:jc w:val="right"/>
              <w:rPr>
                <w:rFonts w:ascii="Arial" w:hAnsi="Arial" w:cs="Arial" w:eastAsia="Arial" w:hint="default"/>
                <w:sz w:val="14"/>
                <w:szCs w:val="14"/>
              </w:rPr>
            </w:pPr>
            <w:r>
              <w:rPr>
                <w:rFonts w:ascii="Arial"/>
                <w:spacing w:val="-1"/>
                <w:w w:val="95"/>
                <w:sz w:val="14"/>
              </w:rPr>
              <w:t>1.930.920,81</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2"/>
              <w:jc w:val="right"/>
              <w:rPr>
                <w:rFonts w:ascii="Arial" w:hAnsi="Arial" w:cs="Arial" w:eastAsia="Arial" w:hint="default"/>
                <w:sz w:val="14"/>
                <w:szCs w:val="14"/>
              </w:rPr>
            </w:pPr>
            <w:r>
              <w:rPr>
                <w:rFonts w:ascii="Arial"/>
                <w:spacing w:val="-1"/>
                <w:w w:val="95"/>
                <w:sz w:val="14"/>
              </w:rPr>
              <w:t>1.967.951,33</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2"/>
              <w:jc w:val="right"/>
              <w:rPr>
                <w:rFonts w:ascii="Arial" w:hAnsi="Arial" w:cs="Arial" w:eastAsia="Arial" w:hint="default"/>
                <w:sz w:val="14"/>
                <w:szCs w:val="14"/>
              </w:rPr>
            </w:pPr>
            <w:r>
              <w:rPr>
                <w:rFonts w:ascii="Arial"/>
                <w:spacing w:val="-1"/>
                <w:w w:val="95"/>
                <w:sz w:val="14"/>
              </w:rPr>
              <w:t>1.542.120,48</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2"/>
              <w:jc w:val="right"/>
              <w:rPr>
                <w:rFonts w:ascii="Arial" w:hAnsi="Arial" w:cs="Arial" w:eastAsia="Arial" w:hint="default"/>
                <w:sz w:val="14"/>
                <w:szCs w:val="14"/>
              </w:rPr>
            </w:pPr>
            <w:r>
              <w:rPr>
                <w:rFonts w:ascii="Arial"/>
                <w:spacing w:val="-1"/>
                <w:w w:val="95"/>
                <w:sz w:val="14"/>
              </w:rPr>
              <w:t>1.461.495,06</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2"/>
              <w:jc w:val="right"/>
              <w:rPr>
                <w:rFonts w:ascii="Arial" w:hAnsi="Arial" w:cs="Arial" w:eastAsia="Arial" w:hint="default"/>
                <w:sz w:val="14"/>
                <w:szCs w:val="14"/>
              </w:rPr>
            </w:pPr>
            <w:r>
              <w:rPr>
                <w:rFonts w:ascii="Arial"/>
                <w:spacing w:val="-1"/>
                <w:w w:val="95"/>
                <w:sz w:val="14"/>
              </w:rPr>
              <w:t>80.625,42</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2"/>
              <w:ind w:right="62"/>
              <w:jc w:val="right"/>
              <w:rPr>
                <w:rFonts w:ascii="Arial" w:hAnsi="Arial" w:cs="Arial" w:eastAsia="Arial" w:hint="default"/>
                <w:sz w:val="14"/>
                <w:szCs w:val="14"/>
              </w:rPr>
            </w:pPr>
            <w:r>
              <w:rPr>
                <w:rFonts w:ascii="Arial"/>
                <w:spacing w:val="-1"/>
                <w:w w:val="95"/>
                <w:sz w:val="14"/>
              </w:rPr>
              <w:t>2.393.782,18</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4"/>
                <w:szCs w:val="14"/>
              </w:rPr>
            </w:pPr>
          </w:p>
          <w:p>
            <w:pPr>
              <w:pStyle w:val="TableParagraph"/>
              <w:spacing w:line="240" w:lineRule="auto"/>
              <w:ind w:right="63"/>
              <w:jc w:val="right"/>
              <w:rPr>
                <w:rFonts w:ascii="Arial" w:hAnsi="Arial" w:cs="Arial" w:eastAsia="Arial" w:hint="default"/>
                <w:sz w:val="14"/>
                <w:szCs w:val="14"/>
              </w:rPr>
            </w:pPr>
            <w:r>
              <w:rPr>
                <w:rFonts w:ascii="Arial"/>
                <w:spacing w:val="-1"/>
                <w:w w:val="95"/>
                <w:sz w:val="14"/>
              </w:rPr>
              <w:t>78,36%</w:t>
            </w:r>
            <w:r>
              <w:rPr>
                <w:rFonts w:ascii="Arial"/>
                <w:spacing w:val="-1"/>
                <w:sz w:val="14"/>
              </w:rPr>
            </w:r>
          </w:p>
        </w:tc>
      </w:tr>
      <w:tr>
        <w:trPr>
          <w:trHeight w:val="278"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67" w:right="0"/>
              <w:jc w:val="left"/>
              <w:rPr>
                <w:rFonts w:ascii="Arial" w:hAnsi="Arial" w:cs="Arial" w:eastAsia="Arial" w:hint="default"/>
                <w:sz w:val="14"/>
                <w:szCs w:val="14"/>
              </w:rPr>
            </w:pPr>
            <w:r>
              <w:rPr>
                <w:rFonts w:ascii="Arial"/>
                <w:sz w:val="14"/>
              </w:rPr>
              <w:t>GASTOS</w:t>
            </w:r>
            <w:r>
              <w:rPr>
                <w:rFonts w:ascii="Arial"/>
                <w:spacing w:val="-19"/>
                <w:sz w:val="14"/>
              </w:rPr>
              <w:t> </w:t>
            </w:r>
            <w:r>
              <w:rPr>
                <w:rFonts w:ascii="Arial"/>
                <w:sz w:val="14"/>
              </w:rPr>
              <w:t>FINANCIEROS</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25.300,00</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22.046,90</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5.818,42</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4.240,80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1.577,62</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38.275,38</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63"/>
              <w:jc w:val="right"/>
              <w:rPr>
                <w:rFonts w:ascii="Arial" w:hAnsi="Arial" w:cs="Arial" w:eastAsia="Arial" w:hint="default"/>
                <w:sz w:val="14"/>
                <w:szCs w:val="14"/>
              </w:rPr>
            </w:pPr>
            <w:r>
              <w:rPr>
                <w:rFonts w:ascii="Arial"/>
                <w:spacing w:val="-1"/>
                <w:w w:val="95"/>
                <w:sz w:val="14"/>
              </w:rPr>
              <w:t>26,39%</w:t>
            </w:r>
            <w:r>
              <w:rPr>
                <w:rFonts w:ascii="Arial"/>
                <w:spacing w:val="-1"/>
                <w:sz w:val="14"/>
              </w:rPr>
            </w:r>
          </w:p>
        </w:tc>
      </w:tr>
      <w:tr>
        <w:trPr>
          <w:trHeight w:val="281"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67" w:right="0"/>
              <w:jc w:val="left"/>
              <w:rPr>
                <w:rFonts w:ascii="Arial" w:hAnsi="Arial" w:cs="Arial" w:eastAsia="Arial" w:hint="default"/>
                <w:sz w:val="14"/>
                <w:szCs w:val="14"/>
              </w:rPr>
            </w:pPr>
            <w:r>
              <w:rPr>
                <w:rFonts w:ascii="Arial"/>
                <w:sz w:val="14"/>
              </w:rPr>
              <w:t>TRANSFERENCIAS</w:t>
            </w:r>
            <w:r>
              <w:rPr>
                <w:rFonts w:ascii="Arial"/>
                <w:spacing w:val="-20"/>
                <w:sz w:val="14"/>
              </w:rPr>
              <w:t> </w:t>
            </w:r>
            <w:r>
              <w:rPr>
                <w:rFonts w:ascii="Arial"/>
                <w:sz w:val="14"/>
              </w:rPr>
              <w:t>CORRIENTES</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142.060,00</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142.311,50</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127.878,06</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121.006,14</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6.871,92</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156.744,94</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63"/>
              <w:jc w:val="right"/>
              <w:rPr>
                <w:rFonts w:ascii="Arial" w:hAnsi="Arial" w:cs="Arial" w:eastAsia="Arial" w:hint="default"/>
                <w:sz w:val="14"/>
                <w:szCs w:val="14"/>
              </w:rPr>
            </w:pPr>
            <w:r>
              <w:rPr>
                <w:rFonts w:ascii="Arial"/>
                <w:spacing w:val="-1"/>
                <w:w w:val="95"/>
                <w:sz w:val="14"/>
              </w:rPr>
              <w:t>89,86%</w:t>
            </w:r>
            <w:r>
              <w:rPr>
                <w:rFonts w:ascii="Arial"/>
                <w:spacing w:val="-1"/>
                <w:sz w:val="14"/>
              </w:rPr>
            </w:r>
          </w:p>
        </w:tc>
      </w:tr>
      <w:tr>
        <w:trPr>
          <w:trHeight w:val="281"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67" w:right="0"/>
              <w:jc w:val="left"/>
              <w:rPr>
                <w:rFonts w:ascii="Arial" w:hAnsi="Arial" w:cs="Arial" w:eastAsia="Arial" w:hint="default"/>
                <w:sz w:val="14"/>
                <w:szCs w:val="14"/>
              </w:rPr>
            </w:pPr>
            <w:r>
              <w:rPr>
                <w:rFonts w:ascii="Arial"/>
                <w:sz w:val="14"/>
              </w:rPr>
              <w:t>INVERSIONES</w:t>
            </w:r>
            <w:r>
              <w:rPr>
                <w:rFonts w:ascii="Arial"/>
                <w:spacing w:val="-18"/>
                <w:sz w:val="14"/>
              </w:rPr>
              <w:t> </w:t>
            </w:r>
            <w:r>
              <w:rPr>
                <w:rFonts w:ascii="Arial"/>
                <w:sz w:val="14"/>
              </w:rPr>
              <w:t>REALES</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463.974,64</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1.708.964,87</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1.117.585,34</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1.071.914,74</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45.670,60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2.300.344,40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63"/>
              <w:jc w:val="right"/>
              <w:rPr>
                <w:rFonts w:ascii="Arial" w:hAnsi="Arial" w:cs="Arial" w:eastAsia="Arial" w:hint="default"/>
                <w:sz w:val="14"/>
                <w:szCs w:val="14"/>
              </w:rPr>
            </w:pPr>
            <w:r>
              <w:rPr>
                <w:rFonts w:ascii="Arial"/>
                <w:spacing w:val="-1"/>
                <w:w w:val="95"/>
                <w:sz w:val="14"/>
              </w:rPr>
              <w:t>65,40%</w:t>
            </w:r>
            <w:r>
              <w:rPr>
                <w:rFonts w:ascii="Arial"/>
                <w:spacing w:val="-1"/>
                <w:sz w:val="14"/>
              </w:rPr>
            </w:r>
          </w:p>
        </w:tc>
      </w:tr>
      <w:tr>
        <w:trPr>
          <w:trHeight w:val="278"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67" w:right="0"/>
              <w:jc w:val="left"/>
              <w:rPr>
                <w:rFonts w:ascii="Arial" w:hAnsi="Arial" w:cs="Arial" w:eastAsia="Arial" w:hint="default"/>
                <w:sz w:val="14"/>
                <w:szCs w:val="14"/>
              </w:rPr>
            </w:pPr>
            <w:r>
              <w:rPr>
                <w:rFonts w:ascii="Arial"/>
                <w:sz w:val="14"/>
              </w:rPr>
              <w:t>TRANSFERENCIAS DE</w:t>
            </w:r>
            <w:r>
              <w:rPr>
                <w:rFonts w:ascii="Arial"/>
                <w:spacing w:val="-18"/>
                <w:sz w:val="14"/>
              </w:rPr>
              <w:t> </w:t>
            </w:r>
            <w:r>
              <w:rPr>
                <w:rFonts w:ascii="Arial"/>
                <w:sz w:val="14"/>
              </w:rPr>
              <w:t>CAPITAL</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43.278,81</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43.278,81</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6.000,00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6.000,00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spacing w:val="-1"/>
                <w:w w:val="95"/>
                <w:sz w:val="14"/>
              </w:rPr>
              <w:t>80.557,62</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63"/>
              <w:jc w:val="right"/>
              <w:rPr>
                <w:rFonts w:ascii="Arial" w:hAnsi="Arial" w:cs="Arial" w:eastAsia="Arial" w:hint="default"/>
                <w:sz w:val="14"/>
                <w:szCs w:val="14"/>
              </w:rPr>
            </w:pPr>
            <w:r>
              <w:rPr>
                <w:rFonts w:ascii="Arial"/>
                <w:spacing w:val="-1"/>
                <w:w w:val="95"/>
                <w:sz w:val="14"/>
              </w:rPr>
              <w:t>13,86%</w:t>
            </w:r>
            <w:r>
              <w:rPr>
                <w:rFonts w:ascii="Arial"/>
                <w:spacing w:val="-1"/>
                <w:sz w:val="14"/>
              </w:rPr>
            </w:r>
          </w:p>
        </w:tc>
      </w:tr>
      <w:tr>
        <w:trPr>
          <w:trHeight w:val="281"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67" w:right="0"/>
              <w:jc w:val="left"/>
              <w:rPr>
                <w:rFonts w:ascii="Arial" w:hAnsi="Arial" w:cs="Arial" w:eastAsia="Arial" w:hint="default"/>
                <w:sz w:val="14"/>
                <w:szCs w:val="14"/>
              </w:rPr>
            </w:pPr>
            <w:r>
              <w:rPr>
                <w:rFonts w:ascii="Arial"/>
                <w:sz w:val="14"/>
              </w:rPr>
              <w:t>ACTIVOS</w:t>
            </w:r>
            <w:r>
              <w:rPr>
                <w:rFonts w:ascii="Arial"/>
                <w:spacing w:val="-21"/>
                <w:sz w:val="14"/>
              </w:rPr>
              <w:t> </w:t>
            </w:r>
            <w:r>
              <w:rPr>
                <w:rFonts w:ascii="Arial"/>
                <w:sz w:val="14"/>
              </w:rPr>
              <w:t>FINANCIEROS</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5.000,00</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5.000,00</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10.000,00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63"/>
              <w:jc w:val="right"/>
              <w:rPr>
                <w:rFonts w:ascii="Arial" w:hAnsi="Arial" w:cs="Arial" w:eastAsia="Arial" w:hint="default"/>
                <w:sz w:val="14"/>
                <w:szCs w:val="14"/>
              </w:rPr>
            </w:pPr>
            <w:r>
              <w:rPr>
                <w:rFonts w:ascii="Arial"/>
                <w:spacing w:val="-1"/>
                <w:w w:val="95"/>
                <w:sz w:val="14"/>
              </w:rPr>
              <w:t>0,00%</w:t>
            </w:r>
            <w:r>
              <w:rPr>
                <w:rFonts w:ascii="Arial"/>
                <w:spacing w:val="-1"/>
                <w:sz w:val="14"/>
              </w:rPr>
            </w:r>
          </w:p>
        </w:tc>
      </w:tr>
      <w:tr>
        <w:trPr>
          <w:trHeight w:val="281"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left="67" w:right="0"/>
              <w:jc w:val="left"/>
              <w:rPr>
                <w:rFonts w:ascii="Arial" w:hAnsi="Arial" w:cs="Arial" w:eastAsia="Arial" w:hint="default"/>
                <w:sz w:val="14"/>
                <w:szCs w:val="14"/>
              </w:rPr>
            </w:pPr>
            <w:r>
              <w:rPr>
                <w:rFonts w:ascii="Arial"/>
                <w:sz w:val="14"/>
              </w:rPr>
              <w:t>PASIVOS</w:t>
            </w:r>
            <w:r>
              <w:rPr>
                <w:rFonts w:ascii="Arial"/>
                <w:spacing w:val="-22"/>
                <w:sz w:val="14"/>
              </w:rPr>
              <w:t> </w:t>
            </w:r>
            <w:r>
              <w:rPr>
                <w:rFonts w:ascii="Arial"/>
                <w:sz w:val="14"/>
              </w:rPr>
              <w:t>FINANCIEROS</w:t>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181.132,80</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362.075,26</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643.892,06</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643.892,06</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0,00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3"/>
              <w:ind w:right="62"/>
              <w:jc w:val="right"/>
              <w:rPr>
                <w:rFonts w:ascii="Arial" w:hAnsi="Arial" w:cs="Arial" w:eastAsia="Arial" w:hint="default"/>
                <w:sz w:val="14"/>
                <w:szCs w:val="14"/>
              </w:rPr>
            </w:pPr>
            <w:r>
              <w:rPr>
                <w:rFonts w:ascii="Arial"/>
                <w:spacing w:val="-1"/>
                <w:w w:val="95"/>
                <w:sz w:val="14"/>
              </w:rPr>
              <w:t>80.258,46</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63"/>
              <w:jc w:val="right"/>
              <w:rPr>
                <w:rFonts w:ascii="Arial" w:hAnsi="Arial" w:cs="Arial" w:eastAsia="Arial" w:hint="default"/>
                <w:sz w:val="14"/>
                <w:szCs w:val="14"/>
              </w:rPr>
            </w:pPr>
            <w:r>
              <w:rPr>
                <w:rFonts w:ascii="Arial"/>
                <w:spacing w:val="-1"/>
                <w:w w:val="95"/>
                <w:sz w:val="14"/>
              </w:rPr>
              <w:t>177,83%</w:t>
            </w:r>
            <w:r>
              <w:rPr>
                <w:rFonts w:ascii="Arial"/>
                <w:spacing w:val="-1"/>
                <w:sz w:val="14"/>
              </w:rPr>
            </w:r>
          </w:p>
        </w:tc>
      </w:tr>
      <w:tr>
        <w:trPr>
          <w:trHeight w:val="278" w:hRule="exact"/>
        </w:trPr>
        <w:tc>
          <w:tcPr>
            <w:tcW w:w="27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left="67" w:right="0"/>
              <w:jc w:val="left"/>
              <w:rPr>
                <w:rFonts w:ascii="Arial" w:hAnsi="Arial" w:cs="Arial" w:eastAsia="Arial" w:hint="default"/>
                <w:sz w:val="14"/>
                <w:szCs w:val="14"/>
              </w:rPr>
            </w:pPr>
            <w:r>
              <w:rPr>
                <w:rFonts w:ascii="Arial"/>
                <w:b/>
                <w:sz w:val="14"/>
              </w:rPr>
              <w:t>TOTAL</w:t>
            </w:r>
            <w:r>
              <w:rPr>
                <w:rFonts w:ascii="Arial"/>
                <w:sz w:val="14"/>
              </w:rPr>
            </w:r>
          </w:p>
        </w:tc>
        <w:tc>
          <w:tcPr>
            <w:tcW w:w="139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b/>
                <w:spacing w:val="-1"/>
                <w:w w:val="95"/>
                <w:sz w:val="14"/>
              </w:rPr>
              <w:t>4.886.402,06</w:t>
            </w:r>
            <w:r>
              <w:rPr>
                <w:rFonts w:ascii="Arial"/>
                <w:spacing w:val="-1"/>
                <w:sz w:val="14"/>
              </w:rPr>
            </w:r>
          </w:p>
        </w:tc>
        <w:tc>
          <w:tcPr>
            <w:tcW w:w="12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b/>
                <w:spacing w:val="-1"/>
                <w:w w:val="95"/>
                <w:sz w:val="14"/>
              </w:rPr>
              <w:t>6.484.692,37</w:t>
            </w:r>
            <w:r>
              <w:rPr>
                <w:rFonts w:ascii="Arial"/>
                <w:spacing w:val="-1"/>
                <w:sz w:val="14"/>
              </w:rPr>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b/>
                <w:spacing w:val="-1"/>
                <w:w w:val="95"/>
                <w:sz w:val="14"/>
              </w:rPr>
              <w:t>5.529.580,88</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b/>
                <w:spacing w:val="-1"/>
                <w:w w:val="95"/>
                <w:sz w:val="14"/>
              </w:rPr>
              <w:t>5.314.301,50</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b/>
                <w:spacing w:val="-1"/>
                <w:w w:val="95"/>
                <w:sz w:val="14"/>
              </w:rPr>
              <w:t>215.279,38</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1"/>
              <w:ind w:right="62"/>
              <w:jc w:val="right"/>
              <w:rPr>
                <w:rFonts w:ascii="Arial" w:hAnsi="Arial" w:cs="Arial" w:eastAsia="Arial" w:hint="default"/>
                <w:sz w:val="14"/>
                <w:szCs w:val="14"/>
              </w:rPr>
            </w:pPr>
            <w:r>
              <w:rPr>
                <w:rFonts w:ascii="Arial"/>
                <w:b/>
                <w:spacing w:val="-1"/>
                <w:w w:val="95"/>
                <w:sz w:val="14"/>
              </w:rPr>
              <w:t>7.439.803,86</w:t>
            </w:r>
            <w:r>
              <w:rPr>
                <w:rFonts w:ascii="Arial"/>
                <w:spacing w:val="-1"/>
                <w:sz w:val="14"/>
              </w:rPr>
            </w:r>
          </w:p>
        </w:tc>
        <w:tc>
          <w:tcPr>
            <w:tcW w:w="9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4"/>
              <w:ind w:right="61"/>
              <w:jc w:val="right"/>
              <w:rPr>
                <w:rFonts w:ascii="Arial" w:hAnsi="Arial" w:cs="Arial" w:eastAsia="Arial" w:hint="default"/>
                <w:sz w:val="14"/>
                <w:szCs w:val="14"/>
              </w:rPr>
            </w:pPr>
            <w:r>
              <w:rPr>
                <w:rFonts w:ascii="Arial"/>
                <w:b/>
                <w:spacing w:val="-1"/>
                <w:w w:val="95"/>
                <w:sz w:val="14"/>
              </w:rPr>
              <w:t>85,27%</w:t>
            </w:r>
            <w:r>
              <w:rPr>
                <w:rFonts w:ascii="Arial"/>
                <w:spacing w:val="-1"/>
                <w:sz w:val="14"/>
              </w:rPr>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0"/>
          <w:szCs w:val="20"/>
        </w:rPr>
      </w:pPr>
    </w:p>
    <w:p>
      <w:pPr>
        <w:pStyle w:val="BodyText"/>
        <w:spacing w:line="240" w:lineRule="auto" w:before="69"/>
        <w:ind w:left="1159" w:right="0"/>
        <w:jc w:val="left"/>
        <w:rPr>
          <w:rFonts w:ascii="Times New Roman" w:hAnsi="Times New Roman" w:cs="Times New Roman" w:eastAsia="Times New Roman" w:hint="default"/>
        </w:rPr>
      </w:pPr>
      <w:r>
        <w:rPr>
          <w:rFonts w:ascii="Times New Roman" w:hAnsi="Times New Roman"/>
          <w:w w:val="105"/>
        </w:rPr>
        <w:t>Estimación Resultado Presupuestario-sen axustes (a</w:t>
      </w:r>
      <w:r>
        <w:rPr>
          <w:rFonts w:ascii="Times New Roman" w:hAnsi="Times New Roman"/>
          <w:spacing w:val="5"/>
          <w:w w:val="105"/>
        </w:rPr>
        <w:t> </w:t>
      </w:r>
      <w:r>
        <w:rPr>
          <w:rFonts w:ascii="Times New Roman" w:hAnsi="Times New Roman"/>
          <w:w w:val="105"/>
        </w:rPr>
        <w:t>31/12/2015)</w:t>
      </w:r>
      <w:r>
        <w:rPr>
          <w:rFonts w:ascii="Times New Roman" w:hAnsi="Times New Roman"/>
        </w:rPr>
      </w:r>
    </w:p>
    <w:p>
      <w:pPr>
        <w:spacing w:line="240" w:lineRule="auto" w:before="10" w:after="0"/>
        <w:ind w:right="0"/>
        <w:rPr>
          <w:rFonts w:ascii="Times New Roman" w:hAnsi="Times New Roman" w:cs="Times New Roman" w:eastAsia="Times New Roman" w:hint="default"/>
          <w:sz w:val="24"/>
          <w:szCs w:val="24"/>
        </w:rPr>
      </w:pPr>
    </w:p>
    <w:tbl>
      <w:tblPr>
        <w:tblW w:w="0" w:type="auto"/>
        <w:jc w:val="left"/>
        <w:tblInd w:w="1085" w:type="dxa"/>
        <w:tblLayout w:type="fixed"/>
        <w:tblCellMar>
          <w:top w:w="0" w:type="dxa"/>
          <w:left w:w="0" w:type="dxa"/>
          <w:bottom w:w="0" w:type="dxa"/>
          <w:right w:w="0" w:type="dxa"/>
        </w:tblCellMar>
        <w:tblLook w:val="01E0"/>
      </w:tblPr>
      <w:tblGrid>
        <w:gridCol w:w="6233"/>
        <w:gridCol w:w="1901"/>
      </w:tblGrid>
      <w:tr>
        <w:trPr>
          <w:trHeight w:val="290" w:hRule="exact"/>
        </w:trPr>
        <w:tc>
          <w:tcPr>
            <w:tcW w:w="62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left="64" w:right="0"/>
              <w:jc w:val="left"/>
              <w:rPr>
                <w:rFonts w:ascii="Calibri" w:hAnsi="Calibri" w:cs="Calibri" w:eastAsia="Calibri" w:hint="default"/>
                <w:sz w:val="22"/>
                <w:szCs w:val="22"/>
              </w:rPr>
            </w:pPr>
            <w:r>
              <w:rPr>
                <w:rFonts w:ascii="Calibri" w:hAnsi="Calibri"/>
                <w:sz w:val="22"/>
              </w:rPr>
              <w:t>Total Dereitos </w:t>
            </w:r>
            <w:r>
              <w:rPr>
                <w:rFonts w:ascii="Calibri" w:hAnsi="Calibri"/>
                <w:spacing w:val="3"/>
                <w:sz w:val="22"/>
              </w:rPr>
              <w:t> </w:t>
            </w:r>
            <w:r>
              <w:rPr>
                <w:rFonts w:ascii="Calibri" w:hAnsi="Calibri"/>
                <w:sz w:val="22"/>
              </w:rPr>
              <w:t>Recoñecidos</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70"/>
              <w:jc w:val="right"/>
              <w:rPr>
                <w:rFonts w:ascii="Calibri" w:hAnsi="Calibri" w:cs="Calibri" w:eastAsia="Calibri" w:hint="default"/>
                <w:sz w:val="22"/>
                <w:szCs w:val="22"/>
              </w:rPr>
            </w:pPr>
            <w:r>
              <w:rPr>
                <w:rFonts w:ascii="Calibri"/>
                <w:sz w:val="22"/>
              </w:rPr>
              <w:t>5.628.215,00</w:t>
            </w:r>
          </w:p>
        </w:tc>
      </w:tr>
      <w:tr>
        <w:trPr>
          <w:trHeight w:val="288" w:hRule="exact"/>
        </w:trPr>
        <w:tc>
          <w:tcPr>
            <w:tcW w:w="62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left="64" w:right="0"/>
              <w:jc w:val="left"/>
              <w:rPr>
                <w:rFonts w:ascii="Calibri" w:hAnsi="Calibri" w:cs="Calibri" w:eastAsia="Calibri" w:hint="default"/>
                <w:sz w:val="22"/>
                <w:szCs w:val="22"/>
              </w:rPr>
            </w:pPr>
            <w:r>
              <w:rPr>
                <w:rFonts w:ascii="Calibri" w:hAnsi="Calibri"/>
                <w:sz w:val="22"/>
              </w:rPr>
              <w:t>Total Obrigas</w:t>
            </w:r>
            <w:r>
              <w:rPr>
                <w:rFonts w:ascii="Calibri" w:hAnsi="Calibri"/>
                <w:spacing w:val="-3"/>
                <w:sz w:val="22"/>
              </w:rPr>
              <w:t> </w:t>
            </w:r>
            <w:r>
              <w:rPr>
                <w:rFonts w:ascii="Calibri" w:hAnsi="Calibri"/>
                <w:sz w:val="22"/>
              </w:rPr>
              <w:t>Recoñecidas</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70"/>
              <w:jc w:val="right"/>
              <w:rPr>
                <w:rFonts w:ascii="Calibri" w:hAnsi="Calibri" w:cs="Calibri" w:eastAsia="Calibri" w:hint="default"/>
                <w:sz w:val="22"/>
                <w:szCs w:val="22"/>
              </w:rPr>
            </w:pPr>
            <w:r>
              <w:rPr>
                <w:rFonts w:ascii="Calibri"/>
                <w:sz w:val="22"/>
              </w:rPr>
              <w:t>5.529.580,88</w:t>
            </w:r>
          </w:p>
        </w:tc>
      </w:tr>
      <w:tr>
        <w:trPr>
          <w:trHeight w:val="552" w:hRule="exact"/>
        </w:trPr>
        <w:tc>
          <w:tcPr>
            <w:tcW w:w="623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Calibri" w:hAnsi="Calibri" w:cs="Calibri" w:eastAsia="Calibri" w:hint="default"/>
                <w:sz w:val="22"/>
                <w:szCs w:val="22"/>
              </w:rPr>
            </w:pPr>
            <w:r>
              <w:rPr>
                <w:rFonts w:ascii="Calibri" w:hAnsi="Calibri"/>
                <w:sz w:val="22"/>
              </w:rPr>
              <w:t>RESULTADO  PRESUPOSTARIO</w:t>
            </w:r>
            <w:r>
              <w:rPr>
                <w:rFonts w:ascii="Calibri" w:hAnsi="Calibri"/>
                <w:spacing w:val="45"/>
                <w:sz w:val="22"/>
              </w:rPr>
              <w:t> </w:t>
            </w:r>
            <w:r>
              <w:rPr>
                <w:rFonts w:ascii="Calibri" w:hAnsi="Calibri"/>
                <w:sz w:val="22"/>
              </w:rPr>
              <w:t>(estimación)</w:t>
            </w:r>
          </w:p>
        </w:tc>
        <w:tc>
          <w:tcPr>
            <w:tcW w:w="190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68"/>
              <w:jc w:val="right"/>
              <w:rPr>
                <w:rFonts w:ascii="Calibri" w:hAnsi="Calibri" w:cs="Calibri" w:eastAsia="Calibri" w:hint="default"/>
                <w:sz w:val="22"/>
                <w:szCs w:val="22"/>
              </w:rPr>
            </w:pPr>
            <w:r>
              <w:rPr>
                <w:rFonts w:ascii="Calibri"/>
                <w:sz w:val="22"/>
              </w:rPr>
              <w:t>98.634,12</w:t>
            </w:r>
          </w:p>
        </w:tc>
      </w:tr>
    </w:tbl>
    <w:p>
      <w:pPr>
        <w:spacing w:line="240" w:lineRule="auto" w:before="2"/>
        <w:ind w:right="0"/>
        <w:rPr>
          <w:rFonts w:ascii="Times New Roman" w:hAnsi="Times New Roman" w:cs="Times New Roman" w:eastAsia="Times New Roman" w:hint="default"/>
          <w:sz w:val="19"/>
          <w:szCs w:val="19"/>
        </w:rPr>
      </w:pPr>
    </w:p>
    <w:p>
      <w:pPr>
        <w:pStyle w:val="BodyText"/>
        <w:spacing w:line="247" w:lineRule="auto" w:before="69"/>
        <w:ind w:left="1099" w:right="450"/>
        <w:jc w:val="both"/>
      </w:pPr>
      <w:r>
        <w:rPr/>
        <w:t>O que se informa aos efectos en cumprimento do disposto no artigo 207 de Texto Refundido da Lei reguladora das Facendas Locais e 56 das Bases de Execución do Orzamento remítese informe da execución do primeiro semestre e avance da liquidación do exercicio 2015, tanto no referente aos gastos como ingresos do</w:t>
      </w:r>
      <w:r>
        <w:rPr>
          <w:spacing w:val="-18"/>
        </w:rPr>
        <w:t> </w:t>
      </w:r>
      <w:r>
        <w:rPr/>
        <w:t>exercicio.</w:t>
      </w:r>
    </w:p>
    <w:p>
      <w:pPr>
        <w:spacing w:line="240" w:lineRule="auto" w:before="5"/>
        <w:ind w:right="0"/>
        <w:rPr>
          <w:rFonts w:ascii="Times New Roman" w:hAnsi="Times New Roman" w:cs="Times New Roman" w:eastAsia="Times New Roman" w:hint="default"/>
          <w:sz w:val="21"/>
          <w:szCs w:val="21"/>
        </w:rPr>
      </w:pPr>
    </w:p>
    <w:p>
      <w:pPr>
        <w:pStyle w:val="ListParagraph"/>
        <w:numPr>
          <w:ilvl w:val="1"/>
          <w:numId w:val="6"/>
        </w:numPr>
        <w:tabs>
          <w:tab w:pos="2220" w:val="left" w:leader="none"/>
        </w:tabs>
        <w:spacing w:line="240" w:lineRule="auto" w:before="0" w:after="0"/>
        <w:ind w:left="2219" w:right="0" w:hanging="399"/>
        <w:jc w:val="left"/>
        <w:rPr>
          <w:rFonts w:ascii="Times New Roman" w:hAnsi="Times New Roman" w:cs="Times New Roman" w:eastAsia="Times New Roman" w:hint="default"/>
          <w:sz w:val="24"/>
          <w:szCs w:val="24"/>
        </w:rPr>
      </w:pPr>
      <w:r>
        <w:rPr>
          <w:rFonts w:ascii="Times New Roman" w:hAnsi="Times New Roman"/>
          <w:w w:val="105"/>
          <w:sz w:val="24"/>
        </w:rPr>
        <w:t>Estimación Remanente de</w:t>
      </w:r>
      <w:r>
        <w:rPr>
          <w:rFonts w:ascii="Times New Roman" w:hAnsi="Times New Roman"/>
          <w:spacing w:val="54"/>
          <w:w w:val="105"/>
          <w:sz w:val="24"/>
        </w:rPr>
        <w:t> </w:t>
      </w:r>
      <w:r>
        <w:rPr>
          <w:rFonts w:ascii="Times New Roman" w:hAnsi="Times New Roman"/>
          <w:w w:val="105"/>
          <w:sz w:val="24"/>
        </w:rPr>
        <w:t>Tesourería</w:t>
      </w:r>
      <w:r>
        <w:rPr>
          <w:rFonts w:ascii="Times New Roman" w:hAnsi="Times New Roman"/>
          <w:sz w:val="24"/>
        </w:rPr>
      </w:r>
    </w:p>
    <w:p>
      <w:pPr>
        <w:spacing w:after="0" w:line="240" w:lineRule="auto"/>
        <w:jc w:val="left"/>
        <w:rPr>
          <w:rFonts w:ascii="Times New Roman" w:hAnsi="Times New Roman" w:cs="Times New Roman" w:eastAsia="Times New Roman" w:hint="default"/>
          <w:sz w:val="24"/>
          <w:szCs w:val="24"/>
        </w:rPr>
        <w:sectPr>
          <w:footerReference w:type="default" r:id="rId13"/>
          <w:pgSz w:w="11900" w:h="16840"/>
          <w:pgMar w:footer="1137" w:header="444" w:top="1940" w:bottom="1320" w:left="340" w:right="980"/>
          <w:pgNumType w:start="32"/>
        </w:sectPr>
      </w:pPr>
    </w:p>
    <w:p>
      <w:pPr>
        <w:spacing w:line="240" w:lineRule="auto" w:before="0"/>
        <w:ind w:right="0"/>
        <w:rPr>
          <w:rFonts w:ascii="Times New Roman" w:hAnsi="Times New Roman" w:cs="Times New Roman" w:eastAsia="Times New Roman" w:hint="default"/>
          <w:sz w:val="20"/>
          <w:szCs w:val="20"/>
        </w:rPr>
      </w:pPr>
    </w:p>
    <w:p>
      <w:pPr>
        <w:pStyle w:val="BodyText"/>
        <w:spacing w:line="247" w:lineRule="auto" w:before="198"/>
        <w:ind w:right="462" w:firstLine="720"/>
        <w:jc w:val="left"/>
      </w:pPr>
      <w:r>
        <w:rPr/>
        <w:t>Os datos son meras estimacións, baseadas nos datos actuais que non deben empregarse para compromisos de gasto</w:t>
      </w:r>
      <w:r>
        <w:rPr>
          <w:spacing w:val="-11"/>
        </w:rPr>
        <w:t> </w:t>
      </w:r>
      <w:r>
        <w:rPr/>
        <w:t>futuros.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462"/>
        <w:jc w:val="left"/>
      </w:pPr>
      <w:r>
        <w:rPr/>
        <w:t>Deben aplicarse posteriormente o financiamento afectado formado polas desviacións de financiamento positivas acumuladas que efectivamente resulten da liquidación, que</w:t>
      </w:r>
      <w:r>
        <w:rPr>
          <w:spacing w:val="-18"/>
        </w:rPr>
        <w:t> </w:t>
      </w:r>
      <w:r>
        <w:rPr/>
        <w:t>reduciría </w:t>
      </w:r>
      <w:r>
        <w:rPr/>
        <w:t>o importe de remanente de tesourería de gastos</w:t>
      </w:r>
      <w:r>
        <w:rPr>
          <w:spacing w:val="-16"/>
        </w:rPr>
        <w:t> </w:t>
      </w:r>
      <w:r>
        <w:rPr/>
        <w:t>xerais.</w:t>
      </w: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23"/>
          <w:szCs w:val="23"/>
        </w:rPr>
      </w:pPr>
    </w:p>
    <w:p>
      <w:pPr>
        <w:pStyle w:val="BodyText"/>
        <w:spacing w:line="240" w:lineRule="auto" w:before="69"/>
        <w:ind w:left="1847" w:right="1847"/>
        <w:jc w:val="center"/>
        <w:rPr>
          <w:rFonts w:ascii="Times New Roman" w:hAnsi="Times New Roman" w:cs="Times New Roman" w:eastAsia="Times New Roman" w:hint="default"/>
        </w:rPr>
      </w:pPr>
      <w:r>
        <w:rPr>
          <w:rFonts w:ascii="Times New Roman" w:hAnsi="Times New Roman"/>
          <w:w w:val="105"/>
        </w:rPr>
        <w:t>ESTIMACION REMANENTE DE TESOURERÍA</w:t>
      </w:r>
      <w:r>
        <w:rPr>
          <w:rFonts w:ascii="Times New Roman" w:hAnsi="Times New Roman"/>
          <w:spacing w:val="-2"/>
          <w:w w:val="105"/>
        </w:rPr>
        <w:t> </w:t>
      </w:r>
      <w:r>
        <w:rPr>
          <w:rFonts w:ascii="Times New Roman" w:hAnsi="Times New Roman"/>
          <w:w w:val="105"/>
        </w:rPr>
        <w:t>2015</w:t>
      </w:r>
      <w:r>
        <w:rPr>
          <w:rFonts w:ascii="Times New Roman" w:hAnsi="Times New Roman"/>
        </w:rPr>
      </w:r>
    </w:p>
    <w:p>
      <w:pPr>
        <w:pStyle w:val="BodyText"/>
        <w:spacing w:line="240" w:lineRule="auto" w:before="7"/>
        <w:ind w:left="1847" w:right="1847"/>
        <w:jc w:val="center"/>
        <w:rPr>
          <w:rFonts w:ascii="Times New Roman" w:hAnsi="Times New Roman" w:cs="Times New Roman" w:eastAsia="Times New Roman" w:hint="default"/>
        </w:rPr>
      </w:pPr>
      <w:r>
        <w:rPr>
          <w:rFonts w:ascii="Times New Roman"/>
          <w:w w:val="105"/>
        </w:rPr>
        <w:t>(datos a</w:t>
      </w:r>
      <w:r>
        <w:rPr>
          <w:rFonts w:ascii="Times New Roman"/>
          <w:spacing w:val="-49"/>
          <w:w w:val="105"/>
        </w:rPr>
        <w:t> </w:t>
      </w:r>
      <w:r>
        <w:rPr>
          <w:rFonts w:ascii="Times New Roman"/>
          <w:w w:val="105"/>
        </w:rPr>
        <w:t>30/06/2015)</w:t>
      </w:r>
      <w:r>
        <w:rPr>
          <w:rFonts w:ascii="Times New Roman"/>
        </w:rPr>
      </w:r>
    </w:p>
    <w:p>
      <w:pPr>
        <w:spacing w:line="240" w:lineRule="auto" w:before="11" w:after="0"/>
        <w:ind w:right="0"/>
        <w:rPr>
          <w:rFonts w:ascii="Times New Roman" w:hAnsi="Times New Roman" w:cs="Times New Roman" w:eastAsia="Times New Roman" w:hint="default"/>
          <w:sz w:val="21"/>
          <w:szCs w:val="21"/>
        </w:rPr>
      </w:pPr>
    </w:p>
    <w:tbl>
      <w:tblPr>
        <w:tblW w:w="0" w:type="auto"/>
        <w:jc w:val="left"/>
        <w:tblInd w:w="105" w:type="dxa"/>
        <w:tblLayout w:type="fixed"/>
        <w:tblCellMar>
          <w:top w:w="0" w:type="dxa"/>
          <w:left w:w="0" w:type="dxa"/>
          <w:bottom w:w="0" w:type="dxa"/>
          <w:right w:w="0" w:type="dxa"/>
        </w:tblCellMar>
        <w:tblLook w:val="01E0"/>
      </w:tblPr>
      <w:tblGrid>
        <w:gridCol w:w="5544"/>
        <w:gridCol w:w="2126"/>
        <w:gridCol w:w="1608"/>
      </w:tblGrid>
      <w:tr>
        <w:trPr>
          <w:trHeight w:val="576" w:hRule="exact"/>
        </w:trPr>
        <w:tc>
          <w:tcPr>
            <w:tcW w:w="5544" w:type="dxa"/>
            <w:tcBorders>
              <w:top w:val="single" w:sz="4" w:space="0" w:color="000000"/>
              <w:left w:val="single" w:sz="4" w:space="0" w:color="000000"/>
              <w:bottom w:val="single" w:sz="4" w:space="0" w:color="000000"/>
              <w:right w:val="nil" w:sz="6" w:space="0" w:color="auto"/>
            </w:tcBorders>
          </w:tcPr>
          <w:p>
            <w:pPr>
              <w:pStyle w:val="TableParagraph"/>
              <w:tabs>
                <w:tab w:pos="604" w:val="left" w:leader="none"/>
              </w:tabs>
              <w:spacing w:line="240" w:lineRule="auto" w:before="1"/>
              <w:ind w:left="64" w:right="0"/>
              <w:jc w:val="left"/>
              <w:rPr>
                <w:rFonts w:ascii="Times New Roman" w:hAnsi="Times New Roman" w:cs="Times New Roman" w:eastAsia="Times New Roman" w:hint="default"/>
                <w:sz w:val="24"/>
                <w:szCs w:val="24"/>
              </w:rPr>
            </w:pPr>
            <w:r>
              <w:rPr>
                <w:rFonts w:ascii="Times New Roman" w:hAnsi="Times New Roman"/>
                <w:w w:val="95"/>
                <w:sz w:val="24"/>
              </w:rPr>
              <w:t>1.</w:t>
              <w:tab/>
            </w:r>
            <w:r>
              <w:rPr>
                <w:rFonts w:ascii="Times New Roman" w:hAnsi="Times New Roman"/>
                <w:sz w:val="24"/>
              </w:rPr>
              <w:t>Fondos</w:t>
            </w:r>
            <w:r>
              <w:rPr>
                <w:rFonts w:ascii="Times New Roman" w:hAnsi="Times New Roman"/>
                <w:spacing w:val="-6"/>
                <w:sz w:val="24"/>
              </w:rPr>
              <w:t> </w:t>
            </w:r>
            <w:r>
              <w:rPr>
                <w:rFonts w:ascii="Times New Roman" w:hAnsi="Times New Roman"/>
                <w:sz w:val="24"/>
              </w:rPr>
              <w:t>Líquidos</w:t>
            </w:r>
          </w:p>
        </w:tc>
        <w:tc>
          <w:tcPr>
            <w:tcW w:w="3734" w:type="dxa"/>
            <w:gridSpan w:val="2"/>
            <w:tcBorders>
              <w:top w:val="single" w:sz="4" w:space="0" w:color="000000"/>
              <w:left w:val="nil" w:sz="6" w:space="0" w:color="auto"/>
              <w:bottom w:val="single" w:sz="4" w:space="0" w:color="000000"/>
              <w:right w:val="single" w:sz="4" w:space="0" w:color="000000"/>
            </w:tcBorders>
          </w:tcPr>
          <w:p>
            <w:pPr>
              <w:pStyle w:val="TableParagraph"/>
              <w:spacing w:line="240" w:lineRule="auto" w:before="2"/>
              <w:ind w:right="0"/>
              <w:jc w:val="left"/>
              <w:rPr>
                <w:rFonts w:ascii="Times New Roman" w:hAnsi="Times New Roman" w:cs="Times New Roman" w:eastAsia="Times New Roman" w:hint="default"/>
                <w:sz w:val="25"/>
                <w:szCs w:val="25"/>
              </w:rPr>
            </w:pPr>
          </w:p>
          <w:p>
            <w:pPr>
              <w:pStyle w:val="TableParagraph"/>
              <w:spacing w:line="240" w:lineRule="auto"/>
              <w:ind w:left="2404" w:right="0"/>
              <w:jc w:val="left"/>
              <w:rPr>
                <w:rFonts w:ascii="Times New Roman" w:hAnsi="Times New Roman" w:cs="Times New Roman" w:eastAsia="Times New Roman" w:hint="default"/>
                <w:sz w:val="24"/>
                <w:szCs w:val="24"/>
              </w:rPr>
            </w:pPr>
            <w:r>
              <w:rPr>
                <w:rFonts w:ascii="Times New Roman"/>
                <w:sz w:val="24"/>
              </w:rPr>
              <w:t>2.079.591,25</w:t>
            </w:r>
          </w:p>
        </w:tc>
      </w:tr>
      <w:tr>
        <w:trPr>
          <w:trHeight w:val="317" w:hRule="exact"/>
        </w:trPr>
        <w:tc>
          <w:tcPr>
            <w:tcW w:w="7670" w:type="dxa"/>
            <w:gridSpan w:val="2"/>
            <w:tcBorders>
              <w:top w:val="single" w:sz="4" w:space="0" w:color="000000"/>
              <w:left w:val="single" w:sz="4" w:space="0" w:color="000000"/>
              <w:bottom w:val="single" w:sz="4" w:space="0" w:color="000000"/>
              <w:right w:val="single" w:sz="4" w:space="0" w:color="000000"/>
            </w:tcBorders>
          </w:tcPr>
          <w:p>
            <w:pPr>
              <w:pStyle w:val="TableParagraph"/>
              <w:tabs>
                <w:tab w:pos="604" w:val="left" w:leader="none"/>
              </w:tabs>
              <w:spacing w:line="240" w:lineRule="auto" w:before="23"/>
              <w:ind w:left="64" w:right="0"/>
              <w:jc w:val="left"/>
              <w:rPr>
                <w:rFonts w:ascii="Times New Roman" w:hAnsi="Times New Roman" w:cs="Times New Roman" w:eastAsia="Times New Roman" w:hint="default"/>
                <w:sz w:val="24"/>
                <w:szCs w:val="24"/>
              </w:rPr>
            </w:pPr>
            <w:r>
              <w:rPr>
                <w:rFonts w:ascii="Times New Roman"/>
                <w:w w:val="95"/>
                <w:sz w:val="24"/>
              </w:rPr>
              <w:t>2.</w:t>
              <w:tab/>
            </w:r>
            <w:r>
              <w:rPr>
                <w:rFonts w:ascii="Times New Roman"/>
                <w:sz w:val="24"/>
              </w:rPr>
              <w:t>Dereitos pendentes de</w:t>
            </w:r>
            <w:r>
              <w:rPr>
                <w:rFonts w:ascii="Times New Roman"/>
                <w:spacing w:val="-12"/>
                <w:sz w:val="24"/>
              </w:rPr>
              <w:t> </w:t>
            </w:r>
            <w:r>
              <w:rPr>
                <w:rFonts w:ascii="Times New Roman"/>
                <w:sz w:val="24"/>
              </w:rPr>
              <w:t>Cobro: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63"/>
              <w:jc w:val="right"/>
              <w:rPr>
                <w:rFonts w:ascii="Times New Roman" w:hAnsi="Times New Roman" w:cs="Times New Roman" w:eastAsia="Times New Roman" w:hint="default"/>
                <w:sz w:val="24"/>
                <w:szCs w:val="24"/>
              </w:rPr>
            </w:pPr>
            <w:r>
              <w:rPr>
                <w:rFonts w:ascii="Times New Roman"/>
                <w:w w:val="95"/>
                <w:sz w:val="24"/>
              </w:rPr>
              <w:t>398.812,12</w:t>
            </w:r>
            <w:r>
              <w:rPr>
                <w:rFonts w:ascii="Times New Roman"/>
                <w:sz w:val="24"/>
              </w:rPr>
            </w:r>
          </w:p>
        </w:tc>
      </w:tr>
      <w:tr>
        <w:trPr>
          <w:trHeight w:val="296" w:hRule="exact"/>
        </w:trPr>
        <w:tc>
          <w:tcPr>
            <w:tcW w:w="7670" w:type="dxa"/>
            <w:gridSpan w:val="2"/>
            <w:tcBorders>
              <w:top w:val="single" w:sz="4" w:space="0" w:color="000000"/>
              <w:left w:val="single" w:sz="4" w:space="0" w:color="000000"/>
              <w:bottom w:val="nil" w:sz="6" w:space="0" w:color="auto"/>
              <w:right w:val="single" w:sz="4" w:space="0" w:color="000000"/>
            </w:tcBorders>
          </w:tcPr>
          <w:p>
            <w:pPr>
              <w:pStyle w:val="TableParagraph"/>
              <w:spacing w:line="275" w:lineRule="exact"/>
              <w:ind w:left="604" w:right="0"/>
              <w:jc w:val="left"/>
              <w:rPr>
                <w:rFonts w:ascii="Times New Roman" w:hAnsi="Times New Roman" w:cs="Times New Roman" w:eastAsia="Times New Roman" w:hint="default"/>
                <w:sz w:val="24"/>
                <w:szCs w:val="24"/>
              </w:rPr>
            </w:pPr>
            <w:r>
              <w:rPr>
                <w:rFonts w:ascii="Times New Roman"/>
                <w:sz w:val="24"/>
              </w:rPr>
              <w:t>-  Presupuesto</w:t>
            </w:r>
            <w:r>
              <w:rPr>
                <w:rFonts w:ascii="Times New Roman"/>
                <w:spacing w:val="-13"/>
                <w:sz w:val="24"/>
              </w:rPr>
              <w:t> </w:t>
            </w:r>
            <w:r>
              <w:rPr>
                <w:rFonts w:ascii="Times New Roman"/>
                <w:sz w:val="24"/>
              </w:rPr>
              <w:t>Corrente</w:t>
            </w:r>
          </w:p>
        </w:tc>
        <w:tc>
          <w:tcPr>
            <w:tcW w:w="1608" w:type="dxa"/>
            <w:tcBorders>
              <w:top w:val="single" w:sz="4" w:space="0" w:color="000000"/>
              <w:left w:val="single" w:sz="4" w:space="0" w:color="000000"/>
              <w:bottom w:val="nil" w:sz="6" w:space="0" w:color="auto"/>
              <w:right w:val="single" w:sz="4" w:space="0" w:color="000000"/>
            </w:tcBorders>
          </w:tcPr>
          <w:p>
            <w:pPr/>
          </w:p>
        </w:tc>
      </w:tr>
      <w:tr>
        <w:trPr>
          <w:trHeight w:val="275" w:hRule="exact"/>
        </w:trPr>
        <w:tc>
          <w:tcPr>
            <w:tcW w:w="7670" w:type="dxa"/>
            <w:gridSpan w:val="2"/>
            <w:tcBorders>
              <w:top w:val="nil" w:sz="6" w:space="0" w:color="auto"/>
              <w:left w:val="single" w:sz="4" w:space="0" w:color="000000"/>
              <w:bottom w:val="nil" w:sz="6" w:space="0" w:color="auto"/>
              <w:right w:val="single" w:sz="4" w:space="0" w:color="000000"/>
            </w:tcBorders>
          </w:tcPr>
          <w:p>
            <w:pPr/>
          </w:p>
        </w:tc>
        <w:tc>
          <w:tcPr>
            <w:tcW w:w="1608" w:type="dxa"/>
            <w:tcBorders>
              <w:top w:val="nil" w:sz="6" w:space="0" w:color="auto"/>
              <w:left w:val="single" w:sz="4" w:space="0" w:color="000000"/>
              <w:bottom w:val="nil" w:sz="6" w:space="0" w:color="auto"/>
              <w:right w:val="single" w:sz="4" w:space="0" w:color="000000"/>
            </w:tcBorders>
          </w:tcPr>
          <w:p>
            <w:pPr>
              <w:pStyle w:val="TableParagraph"/>
              <w:spacing w:line="267" w:lineRule="exact"/>
              <w:ind w:right="63"/>
              <w:jc w:val="right"/>
              <w:rPr>
                <w:rFonts w:ascii="Times New Roman" w:hAnsi="Times New Roman" w:cs="Times New Roman" w:eastAsia="Times New Roman" w:hint="default"/>
                <w:sz w:val="24"/>
                <w:szCs w:val="24"/>
              </w:rPr>
            </w:pPr>
            <w:r>
              <w:rPr>
                <w:rFonts w:ascii="Times New Roman"/>
                <w:w w:val="95"/>
                <w:sz w:val="24"/>
              </w:rPr>
              <w:t>395.499,24</w:t>
            </w:r>
            <w:r>
              <w:rPr>
                <w:rFonts w:ascii="Times New Roman"/>
                <w:sz w:val="24"/>
              </w:rPr>
            </w:r>
          </w:p>
        </w:tc>
      </w:tr>
      <w:tr>
        <w:trPr>
          <w:trHeight w:val="340" w:hRule="exact"/>
        </w:trPr>
        <w:tc>
          <w:tcPr>
            <w:tcW w:w="5544" w:type="dxa"/>
            <w:vMerge w:val="restart"/>
            <w:tcBorders>
              <w:top w:val="nil" w:sz="6" w:space="0" w:color="auto"/>
              <w:left w:val="single" w:sz="4" w:space="0" w:color="000000"/>
              <w:right w:val="single" w:sz="4" w:space="0" w:color="000000"/>
            </w:tcBorders>
          </w:tcPr>
          <w:p>
            <w:pPr>
              <w:pStyle w:val="TableParagraph"/>
              <w:numPr>
                <w:ilvl w:val="0"/>
                <w:numId w:val="9"/>
              </w:numPr>
              <w:tabs>
                <w:tab w:pos="804" w:val="left" w:leader="none"/>
              </w:tabs>
              <w:spacing w:line="240" w:lineRule="auto" w:before="30" w:after="0"/>
              <w:ind w:left="364" w:right="0" w:firstLine="240"/>
              <w:jc w:val="left"/>
              <w:rPr>
                <w:rFonts w:ascii="Times New Roman" w:hAnsi="Times New Roman" w:cs="Times New Roman" w:eastAsia="Times New Roman" w:hint="default"/>
                <w:sz w:val="24"/>
                <w:szCs w:val="24"/>
              </w:rPr>
            </w:pPr>
            <w:r>
              <w:rPr>
                <w:rFonts w:ascii="Times New Roman"/>
                <w:sz w:val="24"/>
              </w:rPr>
              <w:t>Presupuestos</w:t>
            </w:r>
            <w:r>
              <w:rPr>
                <w:rFonts w:ascii="Times New Roman"/>
                <w:spacing w:val="-13"/>
                <w:sz w:val="24"/>
              </w:rPr>
              <w:t> </w:t>
            </w:r>
            <w:r>
              <w:rPr>
                <w:rFonts w:ascii="Times New Roman"/>
                <w:sz w:val="24"/>
              </w:rPr>
              <w:t>pechados</w:t>
            </w:r>
          </w:p>
          <w:p>
            <w:pPr>
              <w:pStyle w:val="TableParagraph"/>
              <w:numPr>
                <w:ilvl w:val="0"/>
                <w:numId w:val="9"/>
              </w:numPr>
              <w:tabs>
                <w:tab w:pos="804" w:val="left" w:leader="none"/>
              </w:tabs>
              <w:spacing w:line="273" w:lineRule="auto" w:before="41" w:after="0"/>
              <w:ind w:left="364" w:right="1678" w:firstLine="240"/>
              <w:jc w:val="left"/>
              <w:rPr>
                <w:rFonts w:ascii="Times New Roman" w:hAnsi="Times New Roman" w:cs="Times New Roman" w:eastAsia="Times New Roman" w:hint="default"/>
                <w:sz w:val="24"/>
                <w:szCs w:val="24"/>
              </w:rPr>
            </w:pPr>
            <w:r>
              <w:rPr>
                <w:rFonts w:ascii="Times New Roman"/>
                <w:sz w:val="24"/>
              </w:rPr>
              <w:t>Operaciones no</w:t>
            </w:r>
            <w:r>
              <w:rPr>
                <w:rFonts w:ascii="Times New Roman"/>
                <w:spacing w:val="-23"/>
                <w:sz w:val="24"/>
              </w:rPr>
              <w:t> </w:t>
            </w:r>
            <w:r>
              <w:rPr>
                <w:rFonts w:ascii="Times New Roman"/>
                <w:sz w:val="24"/>
              </w:rPr>
              <w:t>Presupuestarias </w:t>
            </w:r>
            <w:r>
              <w:rPr>
                <w:rFonts w:ascii="Times New Roman"/>
                <w:sz w:val="24"/>
              </w:rPr>
            </w:r>
            <w:r>
              <w:rPr>
                <w:rFonts w:ascii="Times New Roman"/>
                <w:sz w:val="24"/>
                <w:u w:val="single" w:color="000000"/>
              </w:rPr>
              <w:t>A</w:t>
            </w:r>
            <w:r>
              <w:rPr>
                <w:rFonts w:ascii="Times New Roman"/>
                <w:spacing w:val="-2"/>
                <w:sz w:val="24"/>
                <w:u w:val="single" w:color="000000"/>
              </w:rPr>
              <w:t> </w:t>
            </w:r>
            <w:r>
              <w:rPr>
                <w:rFonts w:ascii="Times New Roman"/>
                <w:sz w:val="24"/>
                <w:u w:val="single" w:color="000000"/>
              </w:rPr>
              <w:t>deducir:</w:t>
            </w:r>
            <w:r>
              <w:rPr>
                <w:rFonts w:ascii="Times New Roman"/>
                <w:sz w:val="24"/>
              </w:rPr>
            </w:r>
          </w:p>
          <w:p>
            <w:pPr>
              <w:pStyle w:val="TableParagraph"/>
              <w:numPr>
                <w:ilvl w:val="0"/>
                <w:numId w:val="9"/>
              </w:numPr>
              <w:tabs>
                <w:tab w:pos="804" w:val="left" w:leader="none"/>
              </w:tabs>
              <w:spacing w:line="272" w:lineRule="exact" w:before="0" w:after="0"/>
              <w:ind w:left="803" w:right="0" w:hanging="199"/>
              <w:jc w:val="left"/>
              <w:rPr>
                <w:rFonts w:ascii="Times New Roman" w:hAnsi="Times New Roman" w:cs="Times New Roman" w:eastAsia="Times New Roman" w:hint="default"/>
                <w:sz w:val="24"/>
                <w:szCs w:val="24"/>
              </w:rPr>
            </w:pPr>
            <w:r>
              <w:rPr>
                <w:rFonts w:ascii="Times New Roman" w:hAnsi="Times New Roman"/>
                <w:sz w:val="24"/>
              </w:rPr>
              <w:t>Ingresos pendentes de</w:t>
            </w:r>
            <w:r>
              <w:rPr>
                <w:rFonts w:ascii="Times New Roman" w:hAnsi="Times New Roman"/>
                <w:spacing w:val="-13"/>
                <w:sz w:val="24"/>
              </w:rPr>
              <w:t> </w:t>
            </w:r>
            <w:r>
              <w:rPr>
                <w:rFonts w:ascii="Times New Roman" w:hAnsi="Times New Roman"/>
                <w:sz w:val="24"/>
              </w:rPr>
              <w:t>aplicación</w:t>
            </w:r>
          </w:p>
        </w:tc>
        <w:tc>
          <w:tcPr>
            <w:tcW w:w="2126" w:type="dxa"/>
            <w:vMerge w:val="restart"/>
            <w:tcBorders>
              <w:top w:val="nil" w:sz="6" w:space="0" w:color="auto"/>
              <w:left w:val="single" w:sz="4" w:space="0" w:color="000000"/>
              <w:right w:val="single" w:sz="4" w:space="0" w:color="000000"/>
            </w:tcBorders>
          </w:tcPr>
          <w:p>
            <w:pPr/>
          </w:p>
        </w:tc>
        <w:tc>
          <w:tcPr>
            <w:tcW w:w="1608" w:type="dxa"/>
            <w:tcBorders>
              <w:top w:val="nil" w:sz="6" w:space="0" w:color="auto"/>
              <w:left w:val="single" w:sz="4" w:space="0" w:color="000000"/>
              <w:bottom w:val="nil" w:sz="6" w:space="0" w:color="auto"/>
              <w:right w:val="single" w:sz="4" w:space="0" w:color="000000"/>
            </w:tcBorders>
          </w:tcPr>
          <w:p>
            <w:pPr>
              <w:pStyle w:val="TableParagraph"/>
              <w:spacing w:line="240" w:lineRule="auto" w:before="30"/>
              <w:ind w:right="63"/>
              <w:jc w:val="right"/>
              <w:rPr>
                <w:rFonts w:ascii="Times New Roman" w:hAnsi="Times New Roman" w:cs="Times New Roman" w:eastAsia="Times New Roman" w:hint="default"/>
                <w:sz w:val="24"/>
                <w:szCs w:val="24"/>
              </w:rPr>
            </w:pPr>
            <w:r>
              <w:rPr>
                <w:rFonts w:ascii="Times New Roman"/>
                <w:w w:val="95"/>
                <w:sz w:val="24"/>
              </w:rPr>
              <w:t>811,00</w:t>
            </w:r>
            <w:r>
              <w:rPr>
                <w:rFonts w:ascii="Times New Roman"/>
                <w:sz w:val="24"/>
              </w:rPr>
            </w:r>
          </w:p>
        </w:tc>
      </w:tr>
      <w:tr>
        <w:trPr>
          <w:trHeight w:val="920" w:hRule="exact"/>
        </w:trPr>
        <w:tc>
          <w:tcPr>
            <w:tcW w:w="5544" w:type="dxa"/>
            <w:vMerge/>
            <w:tcBorders>
              <w:left w:val="single" w:sz="4" w:space="0" w:color="000000"/>
              <w:bottom w:val="single" w:sz="4" w:space="0" w:color="000000"/>
              <w:right w:val="single" w:sz="4" w:space="0" w:color="000000"/>
            </w:tcBorders>
          </w:tcPr>
          <w:p>
            <w:pPr/>
          </w:p>
        </w:tc>
        <w:tc>
          <w:tcPr>
            <w:tcW w:w="2126" w:type="dxa"/>
            <w:vMerge/>
            <w:tcBorders>
              <w:left w:val="single" w:sz="4" w:space="0" w:color="000000"/>
              <w:bottom w:val="single" w:sz="4" w:space="0" w:color="000000"/>
              <w:right w:val="single" w:sz="4" w:space="0" w:color="000000"/>
            </w:tcBorders>
          </w:tcPr>
          <w:p>
            <w:pPr/>
          </w:p>
        </w:tc>
        <w:tc>
          <w:tcPr>
            <w:tcW w:w="160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7"/>
              <w:ind w:right="63"/>
              <w:jc w:val="right"/>
              <w:rPr>
                <w:rFonts w:ascii="Times New Roman" w:hAnsi="Times New Roman" w:cs="Times New Roman" w:eastAsia="Times New Roman" w:hint="default"/>
                <w:sz w:val="24"/>
                <w:szCs w:val="24"/>
              </w:rPr>
            </w:pPr>
            <w:r>
              <w:rPr>
                <w:rFonts w:ascii="Times New Roman"/>
                <w:w w:val="95"/>
                <w:sz w:val="24"/>
              </w:rPr>
              <w:t>2.501,88</w:t>
            </w:r>
            <w:r>
              <w:rPr>
                <w:rFonts w:ascii="Times New Roman"/>
                <w:sz w:val="24"/>
              </w:rPr>
            </w:r>
          </w:p>
        </w:tc>
      </w:tr>
      <w:tr>
        <w:trPr>
          <w:trHeight w:val="314" w:hRule="exact"/>
        </w:trPr>
        <w:tc>
          <w:tcPr>
            <w:tcW w:w="7670" w:type="dxa"/>
            <w:gridSpan w:val="2"/>
            <w:tcBorders>
              <w:top w:val="single" w:sz="4" w:space="0" w:color="000000"/>
              <w:left w:val="single" w:sz="4" w:space="0" w:color="000000"/>
              <w:bottom w:val="single" w:sz="4" w:space="0" w:color="000000"/>
              <w:right w:val="single" w:sz="4" w:space="0" w:color="000000"/>
            </w:tcBorders>
          </w:tcPr>
          <w:p>
            <w:pPr>
              <w:pStyle w:val="TableParagraph"/>
              <w:tabs>
                <w:tab w:pos="604" w:val="left" w:leader="none"/>
              </w:tabs>
              <w:spacing w:line="240" w:lineRule="auto" w:before="20"/>
              <w:ind w:left="64" w:right="0"/>
              <w:jc w:val="left"/>
              <w:rPr>
                <w:rFonts w:ascii="Times New Roman" w:hAnsi="Times New Roman" w:cs="Times New Roman" w:eastAsia="Times New Roman" w:hint="default"/>
                <w:sz w:val="24"/>
                <w:szCs w:val="24"/>
              </w:rPr>
            </w:pPr>
            <w:r>
              <w:rPr>
                <w:rFonts w:ascii="Times New Roman"/>
                <w:w w:val="95"/>
                <w:sz w:val="24"/>
              </w:rPr>
              <w:t>3.</w:t>
              <w:tab/>
            </w:r>
            <w:r>
              <w:rPr>
                <w:rFonts w:ascii="Times New Roman"/>
                <w:sz w:val="24"/>
              </w:rPr>
              <w:t>Obrigas pendentes de</w:t>
            </w:r>
            <w:r>
              <w:rPr>
                <w:rFonts w:ascii="Times New Roman"/>
                <w:spacing w:val="-19"/>
                <w:sz w:val="24"/>
              </w:rPr>
              <w:t> </w:t>
            </w:r>
            <w:r>
              <w:rPr>
                <w:rFonts w:ascii="Times New Roman"/>
                <w:sz w:val="24"/>
              </w:rPr>
              <w:t>Pago:</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63"/>
              <w:jc w:val="right"/>
              <w:rPr>
                <w:rFonts w:ascii="Times New Roman" w:hAnsi="Times New Roman" w:cs="Times New Roman" w:eastAsia="Times New Roman" w:hint="default"/>
                <w:sz w:val="24"/>
                <w:szCs w:val="24"/>
              </w:rPr>
            </w:pPr>
            <w:r>
              <w:rPr>
                <w:rFonts w:ascii="Times New Roman"/>
                <w:w w:val="95"/>
                <w:sz w:val="24"/>
              </w:rPr>
              <w:t>407.289,03</w:t>
            </w:r>
            <w:r>
              <w:rPr>
                <w:rFonts w:ascii="Times New Roman"/>
                <w:sz w:val="24"/>
              </w:rPr>
            </w:r>
          </w:p>
        </w:tc>
      </w:tr>
      <w:tr>
        <w:trPr>
          <w:trHeight w:val="299" w:hRule="exact"/>
        </w:trPr>
        <w:tc>
          <w:tcPr>
            <w:tcW w:w="7670" w:type="dxa"/>
            <w:gridSpan w:val="2"/>
            <w:tcBorders>
              <w:top w:val="single" w:sz="4" w:space="0" w:color="000000"/>
              <w:left w:val="single" w:sz="4" w:space="0" w:color="000000"/>
              <w:bottom w:val="nil" w:sz="6" w:space="0" w:color="auto"/>
              <w:right w:val="single" w:sz="4" w:space="0" w:color="000000"/>
            </w:tcBorders>
          </w:tcPr>
          <w:p>
            <w:pPr>
              <w:pStyle w:val="TableParagraph"/>
              <w:spacing w:line="240" w:lineRule="auto" w:before="1"/>
              <w:ind w:left="604" w:right="0"/>
              <w:jc w:val="left"/>
              <w:rPr>
                <w:rFonts w:ascii="Times New Roman" w:hAnsi="Times New Roman" w:cs="Times New Roman" w:eastAsia="Times New Roman" w:hint="default"/>
                <w:sz w:val="24"/>
                <w:szCs w:val="24"/>
              </w:rPr>
            </w:pPr>
            <w:r>
              <w:rPr>
                <w:rFonts w:ascii="Times New Roman"/>
                <w:sz w:val="24"/>
              </w:rPr>
              <w:t>-  Presupuesto</w:t>
            </w:r>
            <w:r>
              <w:rPr>
                <w:rFonts w:ascii="Times New Roman"/>
                <w:spacing w:val="-13"/>
                <w:sz w:val="24"/>
              </w:rPr>
              <w:t> </w:t>
            </w:r>
            <w:r>
              <w:rPr>
                <w:rFonts w:ascii="Times New Roman"/>
                <w:sz w:val="24"/>
              </w:rPr>
              <w:t>Corrente</w:t>
            </w:r>
          </w:p>
        </w:tc>
        <w:tc>
          <w:tcPr>
            <w:tcW w:w="1608" w:type="dxa"/>
            <w:tcBorders>
              <w:top w:val="single" w:sz="4" w:space="0" w:color="000000"/>
              <w:left w:val="single" w:sz="4" w:space="0" w:color="000000"/>
              <w:bottom w:val="nil" w:sz="6" w:space="0" w:color="auto"/>
              <w:right w:val="single" w:sz="4" w:space="0" w:color="000000"/>
            </w:tcBorders>
          </w:tcPr>
          <w:p>
            <w:pPr/>
          </w:p>
        </w:tc>
      </w:tr>
      <w:tr>
        <w:trPr>
          <w:trHeight w:val="272" w:hRule="exact"/>
        </w:trPr>
        <w:tc>
          <w:tcPr>
            <w:tcW w:w="7670" w:type="dxa"/>
            <w:gridSpan w:val="2"/>
            <w:tcBorders>
              <w:top w:val="nil" w:sz="6" w:space="0" w:color="auto"/>
              <w:left w:val="single" w:sz="4" w:space="0" w:color="000000"/>
              <w:bottom w:val="nil" w:sz="6" w:space="0" w:color="auto"/>
              <w:right w:val="single" w:sz="4" w:space="0" w:color="000000"/>
            </w:tcBorders>
          </w:tcPr>
          <w:p>
            <w:pPr/>
          </w:p>
        </w:tc>
        <w:tc>
          <w:tcPr>
            <w:tcW w:w="1608" w:type="dxa"/>
            <w:tcBorders>
              <w:top w:val="nil" w:sz="6" w:space="0" w:color="auto"/>
              <w:left w:val="single" w:sz="4" w:space="0" w:color="000000"/>
              <w:bottom w:val="nil" w:sz="6" w:space="0" w:color="auto"/>
              <w:right w:val="single" w:sz="4" w:space="0" w:color="000000"/>
            </w:tcBorders>
          </w:tcPr>
          <w:p>
            <w:pPr>
              <w:pStyle w:val="TableParagraph"/>
              <w:spacing w:line="267" w:lineRule="exact"/>
              <w:ind w:right="63"/>
              <w:jc w:val="right"/>
              <w:rPr>
                <w:rFonts w:ascii="Times New Roman" w:hAnsi="Times New Roman" w:cs="Times New Roman" w:eastAsia="Times New Roman" w:hint="default"/>
                <w:sz w:val="24"/>
                <w:szCs w:val="24"/>
              </w:rPr>
            </w:pPr>
            <w:r>
              <w:rPr>
                <w:rFonts w:ascii="Times New Roman"/>
                <w:w w:val="95"/>
                <w:sz w:val="24"/>
              </w:rPr>
              <w:t>107.639,69</w:t>
            </w:r>
            <w:r>
              <w:rPr>
                <w:rFonts w:ascii="Times New Roman"/>
                <w:sz w:val="24"/>
              </w:rPr>
            </w:r>
          </w:p>
        </w:tc>
      </w:tr>
      <w:tr>
        <w:trPr>
          <w:trHeight w:val="341" w:hRule="exact"/>
        </w:trPr>
        <w:tc>
          <w:tcPr>
            <w:tcW w:w="5544" w:type="dxa"/>
            <w:vMerge w:val="restart"/>
            <w:tcBorders>
              <w:top w:val="nil" w:sz="6" w:space="0" w:color="auto"/>
              <w:left w:val="single" w:sz="4" w:space="0" w:color="000000"/>
              <w:right w:val="single" w:sz="4" w:space="0" w:color="000000"/>
            </w:tcBorders>
          </w:tcPr>
          <w:p>
            <w:pPr>
              <w:pStyle w:val="TableParagraph"/>
              <w:numPr>
                <w:ilvl w:val="0"/>
                <w:numId w:val="10"/>
              </w:numPr>
              <w:tabs>
                <w:tab w:pos="804" w:val="left" w:leader="none"/>
              </w:tabs>
              <w:spacing w:line="240" w:lineRule="auto" w:before="32" w:after="0"/>
              <w:ind w:left="364" w:right="0" w:firstLine="240"/>
              <w:jc w:val="left"/>
              <w:rPr>
                <w:rFonts w:ascii="Times New Roman" w:hAnsi="Times New Roman" w:cs="Times New Roman" w:eastAsia="Times New Roman" w:hint="default"/>
                <w:sz w:val="24"/>
                <w:szCs w:val="24"/>
              </w:rPr>
            </w:pPr>
            <w:r>
              <w:rPr>
                <w:rFonts w:ascii="Times New Roman"/>
                <w:sz w:val="24"/>
              </w:rPr>
              <w:t>Presupuestos</w:t>
            </w:r>
            <w:r>
              <w:rPr>
                <w:rFonts w:ascii="Times New Roman"/>
                <w:spacing w:val="-13"/>
                <w:sz w:val="24"/>
              </w:rPr>
              <w:t> </w:t>
            </w:r>
            <w:r>
              <w:rPr>
                <w:rFonts w:ascii="Times New Roman"/>
                <w:sz w:val="24"/>
              </w:rPr>
              <w:t>pechados</w:t>
            </w:r>
          </w:p>
          <w:p>
            <w:pPr>
              <w:pStyle w:val="TableParagraph"/>
              <w:numPr>
                <w:ilvl w:val="0"/>
                <w:numId w:val="10"/>
              </w:numPr>
              <w:tabs>
                <w:tab w:pos="804" w:val="left" w:leader="none"/>
              </w:tabs>
              <w:spacing w:line="273" w:lineRule="auto" w:before="38" w:after="0"/>
              <w:ind w:left="364" w:right="1678" w:firstLine="240"/>
              <w:jc w:val="left"/>
              <w:rPr>
                <w:rFonts w:ascii="Times New Roman" w:hAnsi="Times New Roman" w:cs="Times New Roman" w:eastAsia="Times New Roman" w:hint="default"/>
                <w:sz w:val="24"/>
                <w:szCs w:val="24"/>
              </w:rPr>
            </w:pPr>
            <w:r>
              <w:rPr>
                <w:rFonts w:ascii="Times New Roman"/>
                <w:sz w:val="24"/>
              </w:rPr>
              <w:t>Operaciones no</w:t>
            </w:r>
            <w:r>
              <w:rPr>
                <w:rFonts w:ascii="Times New Roman"/>
                <w:spacing w:val="-23"/>
                <w:sz w:val="24"/>
              </w:rPr>
              <w:t> </w:t>
            </w:r>
            <w:r>
              <w:rPr>
                <w:rFonts w:ascii="Times New Roman"/>
                <w:sz w:val="24"/>
              </w:rPr>
              <w:t>Presupuestarias </w:t>
            </w:r>
            <w:r>
              <w:rPr>
                <w:rFonts w:ascii="Times New Roman"/>
                <w:sz w:val="24"/>
              </w:rPr>
            </w:r>
            <w:r>
              <w:rPr>
                <w:rFonts w:ascii="Times New Roman"/>
                <w:sz w:val="24"/>
                <w:u w:val="single" w:color="000000"/>
              </w:rPr>
              <w:t>A</w:t>
            </w:r>
            <w:r>
              <w:rPr>
                <w:rFonts w:ascii="Times New Roman"/>
                <w:spacing w:val="-2"/>
                <w:sz w:val="24"/>
                <w:u w:val="single" w:color="000000"/>
              </w:rPr>
              <w:t> </w:t>
            </w:r>
            <w:r>
              <w:rPr>
                <w:rFonts w:ascii="Times New Roman"/>
                <w:sz w:val="24"/>
                <w:u w:val="single" w:color="000000"/>
              </w:rPr>
              <w:t>deducir:</w:t>
            </w:r>
            <w:r>
              <w:rPr>
                <w:rFonts w:ascii="Times New Roman"/>
                <w:sz w:val="24"/>
              </w:rPr>
            </w:r>
          </w:p>
          <w:p>
            <w:pPr>
              <w:pStyle w:val="TableParagraph"/>
              <w:numPr>
                <w:ilvl w:val="0"/>
                <w:numId w:val="10"/>
              </w:numPr>
              <w:tabs>
                <w:tab w:pos="804" w:val="left" w:leader="none"/>
              </w:tabs>
              <w:spacing w:line="240" w:lineRule="auto" w:before="3" w:after="0"/>
              <w:ind w:left="803" w:right="0" w:hanging="199"/>
              <w:jc w:val="left"/>
              <w:rPr>
                <w:rFonts w:ascii="Times New Roman" w:hAnsi="Times New Roman" w:cs="Times New Roman" w:eastAsia="Times New Roman" w:hint="default"/>
                <w:sz w:val="24"/>
                <w:szCs w:val="24"/>
              </w:rPr>
            </w:pPr>
            <w:r>
              <w:rPr>
                <w:rFonts w:ascii="Times New Roman" w:hAnsi="Times New Roman"/>
                <w:sz w:val="24"/>
              </w:rPr>
              <w:t>Pagos pendentes de aplicación</w:t>
            </w:r>
            <w:r>
              <w:rPr>
                <w:rFonts w:ascii="Times New Roman" w:hAnsi="Times New Roman"/>
                <w:spacing w:val="-12"/>
                <w:sz w:val="24"/>
              </w:rPr>
              <w:t> </w:t>
            </w:r>
            <w:r>
              <w:rPr>
                <w:rFonts w:ascii="Times New Roman" w:hAnsi="Times New Roman"/>
                <w:sz w:val="24"/>
              </w:rPr>
              <w:t>definitiva</w:t>
            </w:r>
          </w:p>
          <w:p>
            <w:pPr>
              <w:pStyle w:val="TableParagraph"/>
              <w:numPr>
                <w:ilvl w:val="0"/>
                <w:numId w:val="10"/>
              </w:numPr>
              <w:tabs>
                <w:tab w:pos="804" w:val="left" w:leader="none"/>
              </w:tabs>
              <w:spacing w:line="240" w:lineRule="auto" w:before="33" w:after="0"/>
              <w:ind w:left="803" w:right="0" w:hanging="199"/>
              <w:jc w:val="left"/>
              <w:rPr>
                <w:rFonts w:ascii="Times New Roman" w:hAnsi="Times New Roman" w:cs="Times New Roman" w:eastAsia="Times New Roman" w:hint="default"/>
                <w:sz w:val="24"/>
                <w:szCs w:val="24"/>
              </w:rPr>
            </w:pPr>
            <w:r>
              <w:rPr>
                <w:rFonts w:ascii="Times New Roman"/>
                <w:sz w:val="24"/>
              </w:rPr>
              <w:t>Anticipos de Caixa Fixa pendentes de</w:t>
            </w:r>
            <w:r>
              <w:rPr>
                <w:rFonts w:ascii="Times New Roman"/>
                <w:spacing w:val="-15"/>
                <w:sz w:val="24"/>
              </w:rPr>
              <w:t> </w:t>
            </w:r>
            <w:r>
              <w:rPr>
                <w:rFonts w:ascii="Times New Roman"/>
                <w:sz w:val="24"/>
              </w:rPr>
              <w:t>xustificar</w:t>
            </w:r>
          </w:p>
        </w:tc>
        <w:tc>
          <w:tcPr>
            <w:tcW w:w="2126" w:type="dxa"/>
            <w:vMerge w:val="restart"/>
            <w:tcBorders>
              <w:top w:val="nil" w:sz="6" w:space="0" w:color="auto"/>
              <w:left w:val="single" w:sz="4" w:space="0" w:color="000000"/>
              <w:right w:val="single" w:sz="4" w:space="0" w:color="000000"/>
            </w:tcBorders>
          </w:tcPr>
          <w:p>
            <w:pPr/>
          </w:p>
        </w:tc>
        <w:tc>
          <w:tcPr>
            <w:tcW w:w="1608" w:type="dxa"/>
            <w:tcBorders>
              <w:top w:val="nil" w:sz="6" w:space="0" w:color="auto"/>
              <w:left w:val="single" w:sz="4" w:space="0" w:color="000000"/>
              <w:bottom w:val="nil" w:sz="6" w:space="0" w:color="auto"/>
              <w:right w:val="single" w:sz="4" w:space="0" w:color="000000"/>
            </w:tcBorders>
          </w:tcPr>
          <w:p>
            <w:pPr>
              <w:pStyle w:val="TableParagraph"/>
              <w:spacing w:line="240" w:lineRule="auto" w:before="32"/>
              <w:ind w:right="63"/>
              <w:jc w:val="right"/>
              <w:rPr>
                <w:rFonts w:ascii="Times New Roman" w:hAnsi="Times New Roman" w:cs="Times New Roman" w:eastAsia="Times New Roman" w:hint="default"/>
                <w:sz w:val="24"/>
                <w:szCs w:val="24"/>
              </w:rPr>
            </w:pPr>
            <w:r>
              <w:rPr>
                <w:rFonts w:ascii="Times New Roman"/>
                <w:w w:val="95"/>
                <w:sz w:val="24"/>
              </w:rPr>
              <w:t>256,82</w:t>
            </w:r>
            <w:r>
              <w:rPr>
                <w:rFonts w:ascii="Times New Roman"/>
                <w:sz w:val="24"/>
              </w:rPr>
            </w:r>
          </w:p>
        </w:tc>
      </w:tr>
      <w:tr>
        <w:trPr>
          <w:trHeight w:val="473" w:hRule="exact"/>
        </w:trPr>
        <w:tc>
          <w:tcPr>
            <w:tcW w:w="5544" w:type="dxa"/>
            <w:vMerge/>
            <w:tcBorders>
              <w:left w:val="single" w:sz="4" w:space="0" w:color="000000"/>
              <w:right w:val="single" w:sz="4" w:space="0" w:color="000000"/>
            </w:tcBorders>
          </w:tcPr>
          <w:p>
            <w:pPr/>
          </w:p>
        </w:tc>
        <w:tc>
          <w:tcPr>
            <w:tcW w:w="2126" w:type="dxa"/>
            <w:vMerge/>
            <w:tcBorders>
              <w:left w:val="single" w:sz="4" w:space="0" w:color="000000"/>
              <w:right w:val="single" w:sz="4" w:space="0" w:color="000000"/>
            </w:tcBorders>
          </w:tcPr>
          <w:p>
            <w:pPr/>
          </w:p>
        </w:tc>
        <w:tc>
          <w:tcPr>
            <w:tcW w:w="1608" w:type="dxa"/>
            <w:tcBorders>
              <w:top w:val="nil" w:sz="6" w:space="0" w:color="auto"/>
              <w:left w:val="single" w:sz="4" w:space="0" w:color="000000"/>
              <w:bottom w:val="nil" w:sz="6" w:space="0" w:color="auto"/>
              <w:right w:val="single" w:sz="4" w:space="0" w:color="000000"/>
            </w:tcBorders>
          </w:tcPr>
          <w:p>
            <w:pPr>
              <w:pStyle w:val="TableParagraph"/>
              <w:spacing w:line="240" w:lineRule="auto" w:before="6"/>
              <w:ind w:right="63"/>
              <w:jc w:val="right"/>
              <w:rPr>
                <w:rFonts w:ascii="Times New Roman" w:hAnsi="Times New Roman" w:cs="Times New Roman" w:eastAsia="Times New Roman" w:hint="default"/>
                <w:sz w:val="24"/>
                <w:szCs w:val="24"/>
              </w:rPr>
            </w:pPr>
            <w:r>
              <w:rPr>
                <w:rFonts w:ascii="Times New Roman"/>
                <w:w w:val="95"/>
                <w:sz w:val="24"/>
              </w:rPr>
              <w:t>301.000,43</w:t>
            </w:r>
            <w:r>
              <w:rPr>
                <w:rFonts w:ascii="Times New Roman"/>
                <w:sz w:val="24"/>
              </w:rPr>
            </w:r>
          </w:p>
        </w:tc>
      </w:tr>
      <w:tr>
        <w:trPr>
          <w:trHeight w:val="470" w:hRule="exact"/>
        </w:trPr>
        <w:tc>
          <w:tcPr>
            <w:tcW w:w="5544" w:type="dxa"/>
            <w:vMerge/>
            <w:tcBorders>
              <w:left w:val="single" w:sz="4" w:space="0" w:color="000000"/>
              <w:right w:val="single" w:sz="4" w:space="0" w:color="000000"/>
            </w:tcBorders>
          </w:tcPr>
          <w:p>
            <w:pPr/>
          </w:p>
        </w:tc>
        <w:tc>
          <w:tcPr>
            <w:tcW w:w="2126" w:type="dxa"/>
            <w:vMerge/>
            <w:tcBorders>
              <w:left w:val="single" w:sz="4" w:space="0" w:color="000000"/>
              <w:right w:val="single" w:sz="4" w:space="0" w:color="000000"/>
            </w:tcBorders>
          </w:tcPr>
          <w:p>
            <w:pPr/>
          </w:p>
        </w:tc>
        <w:tc>
          <w:tcPr>
            <w:tcW w:w="1608" w:type="dxa"/>
            <w:tcBorders>
              <w:top w:val="nil" w:sz="6" w:space="0" w:color="auto"/>
              <w:left w:val="single" w:sz="4" w:space="0" w:color="000000"/>
              <w:bottom w:val="nil" w:sz="6" w:space="0" w:color="auto"/>
              <w:right w:val="single" w:sz="4" w:space="0" w:color="000000"/>
            </w:tcBorders>
          </w:tcPr>
          <w:p>
            <w:pPr>
              <w:pStyle w:val="TableParagraph"/>
              <w:spacing w:line="240" w:lineRule="auto" w:before="164"/>
              <w:ind w:right="63"/>
              <w:jc w:val="right"/>
              <w:rPr>
                <w:rFonts w:ascii="Times New Roman" w:hAnsi="Times New Roman" w:cs="Times New Roman" w:eastAsia="Times New Roman" w:hint="default"/>
                <w:sz w:val="24"/>
                <w:szCs w:val="24"/>
              </w:rPr>
            </w:pPr>
            <w:r>
              <w:rPr>
                <w:rFonts w:ascii="Times New Roman"/>
                <w:w w:val="95"/>
                <w:sz w:val="24"/>
              </w:rPr>
              <w:t>1.607,91</w:t>
            </w:r>
            <w:r>
              <w:rPr>
                <w:rFonts w:ascii="Times New Roman"/>
                <w:sz w:val="24"/>
              </w:rPr>
            </w:r>
          </w:p>
        </w:tc>
      </w:tr>
      <w:tr>
        <w:trPr>
          <w:trHeight w:val="290" w:hRule="exact"/>
        </w:trPr>
        <w:tc>
          <w:tcPr>
            <w:tcW w:w="5544" w:type="dxa"/>
            <w:vMerge/>
            <w:tcBorders>
              <w:left w:val="single" w:sz="4" w:space="0" w:color="000000"/>
              <w:bottom w:val="single" w:sz="4" w:space="0" w:color="000000"/>
              <w:right w:val="single" w:sz="4" w:space="0" w:color="000000"/>
            </w:tcBorders>
          </w:tcPr>
          <w:p>
            <w:pPr/>
          </w:p>
        </w:tc>
        <w:tc>
          <w:tcPr>
            <w:tcW w:w="2126" w:type="dxa"/>
            <w:vMerge/>
            <w:tcBorders>
              <w:left w:val="single" w:sz="4" w:space="0" w:color="000000"/>
              <w:bottom w:val="single" w:sz="4" w:space="0" w:color="000000"/>
              <w:right w:val="single" w:sz="4" w:space="0" w:color="000000"/>
            </w:tcBorders>
          </w:tcPr>
          <w:p>
            <w:pPr/>
          </w:p>
        </w:tc>
        <w:tc>
          <w:tcPr>
            <w:tcW w:w="160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4"/>
              <w:ind w:right="63"/>
              <w:jc w:val="right"/>
              <w:rPr>
                <w:rFonts w:ascii="Times New Roman" w:hAnsi="Times New Roman" w:cs="Times New Roman" w:eastAsia="Times New Roman" w:hint="default"/>
                <w:sz w:val="24"/>
                <w:szCs w:val="24"/>
              </w:rPr>
            </w:pPr>
            <w:r>
              <w:rPr>
                <w:rFonts w:ascii="Times New Roman"/>
                <w:w w:val="95"/>
                <w:sz w:val="24"/>
              </w:rPr>
              <w:t>0,00</w:t>
            </w:r>
            <w:r>
              <w:rPr>
                <w:rFonts w:ascii="Times New Roman"/>
                <w:sz w:val="24"/>
              </w:rPr>
            </w:r>
          </w:p>
        </w:tc>
      </w:tr>
      <w:tr>
        <w:trPr>
          <w:trHeight w:val="317" w:hRule="exact"/>
        </w:trPr>
        <w:tc>
          <w:tcPr>
            <w:tcW w:w="767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left="1631" w:right="0"/>
              <w:jc w:val="left"/>
              <w:rPr>
                <w:rFonts w:ascii="Times New Roman" w:hAnsi="Times New Roman" w:cs="Times New Roman" w:eastAsia="Times New Roman" w:hint="default"/>
                <w:sz w:val="24"/>
                <w:szCs w:val="24"/>
              </w:rPr>
            </w:pPr>
            <w:r>
              <w:rPr>
                <w:rFonts w:ascii="Times New Roman"/>
                <w:w w:val="105"/>
                <w:sz w:val="24"/>
              </w:rPr>
              <w:t>REMANENTE DE TESOURERIA</w:t>
            </w:r>
            <w:r>
              <w:rPr>
                <w:rFonts w:ascii="Times New Roman"/>
                <w:spacing w:val="-30"/>
                <w:w w:val="105"/>
                <w:sz w:val="24"/>
              </w:rPr>
              <w:t> </w:t>
            </w:r>
            <w:r>
              <w:rPr>
                <w:rFonts w:ascii="Times New Roman"/>
                <w:w w:val="105"/>
                <w:sz w:val="24"/>
              </w:rPr>
              <w:t>(1+2-3)</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3"/>
              <w:ind w:right="63"/>
              <w:jc w:val="right"/>
              <w:rPr>
                <w:rFonts w:ascii="Times New Roman" w:hAnsi="Times New Roman" w:cs="Times New Roman" w:eastAsia="Times New Roman" w:hint="default"/>
                <w:sz w:val="24"/>
                <w:szCs w:val="24"/>
              </w:rPr>
            </w:pPr>
            <w:r>
              <w:rPr>
                <w:rFonts w:ascii="Times New Roman"/>
                <w:w w:val="95"/>
                <w:sz w:val="24"/>
              </w:rPr>
              <w:t>2.071.114,34</w:t>
            </w:r>
            <w:r>
              <w:rPr>
                <w:rFonts w:ascii="Times New Roman"/>
                <w:sz w:val="24"/>
              </w:rPr>
            </w:r>
          </w:p>
        </w:tc>
      </w:tr>
      <w:tr>
        <w:trPr>
          <w:trHeight w:val="314" w:hRule="exact"/>
        </w:trPr>
        <w:tc>
          <w:tcPr>
            <w:tcW w:w="7670" w:type="dxa"/>
            <w:gridSpan w:val="2"/>
            <w:tcBorders>
              <w:top w:val="single" w:sz="4" w:space="0" w:color="000000"/>
              <w:left w:val="single" w:sz="4" w:space="0" w:color="000000"/>
              <w:bottom w:val="single" w:sz="4" w:space="0" w:color="000000"/>
              <w:right w:val="single" w:sz="4" w:space="0" w:color="000000"/>
            </w:tcBorders>
          </w:tcPr>
          <w:p>
            <w:pPr>
              <w:pStyle w:val="TableParagraph"/>
              <w:tabs>
                <w:tab w:pos="604" w:val="left" w:leader="none"/>
              </w:tabs>
              <w:spacing w:line="240" w:lineRule="auto" w:before="20"/>
              <w:ind w:left="64" w:right="0"/>
              <w:jc w:val="left"/>
              <w:rPr>
                <w:rFonts w:ascii="Times New Roman" w:hAnsi="Times New Roman" w:cs="Times New Roman" w:eastAsia="Times New Roman" w:hint="default"/>
                <w:sz w:val="24"/>
                <w:szCs w:val="24"/>
              </w:rPr>
            </w:pPr>
            <w:r>
              <w:rPr>
                <w:rFonts w:ascii="Times New Roman" w:hAnsi="Times New Roman"/>
                <w:w w:val="95"/>
                <w:sz w:val="24"/>
              </w:rPr>
              <w:t>4.</w:t>
              <w:tab/>
            </w:r>
            <w:r>
              <w:rPr>
                <w:rFonts w:ascii="Times New Roman" w:hAnsi="Times New Roman"/>
                <w:sz w:val="24"/>
              </w:rPr>
              <w:t>Dereitos pendentes de Cobro Difícil ou Imposible</w:t>
            </w:r>
            <w:r>
              <w:rPr>
                <w:rFonts w:ascii="Times New Roman" w:hAnsi="Times New Roman"/>
                <w:spacing w:val="-21"/>
                <w:sz w:val="24"/>
              </w:rPr>
              <w:t> </w:t>
            </w:r>
            <w:r>
              <w:rPr>
                <w:rFonts w:ascii="Times New Roman" w:hAnsi="Times New Roman"/>
                <w:sz w:val="24"/>
              </w:rPr>
              <w:t>Recaudación</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63"/>
              <w:jc w:val="right"/>
              <w:rPr>
                <w:rFonts w:ascii="Times New Roman" w:hAnsi="Times New Roman" w:cs="Times New Roman" w:eastAsia="Times New Roman" w:hint="default"/>
                <w:sz w:val="24"/>
                <w:szCs w:val="24"/>
              </w:rPr>
            </w:pPr>
            <w:r>
              <w:rPr>
                <w:rFonts w:ascii="Times New Roman"/>
                <w:w w:val="95"/>
                <w:sz w:val="24"/>
              </w:rPr>
              <w:t>811,00</w:t>
            </w:r>
            <w:r>
              <w:rPr>
                <w:rFonts w:ascii="Times New Roman"/>
                <w:sz w:val="24"/>
              </w:rPr>
            </w:r>
          </w:p>
        </w:tc>
      </w:tr>
      <w:tr>
        <w:trPr>
          <w:trHeight w:val="314" w:hRule="exact"/>
        </w:trPr>
        <w:tc>
          <w:tcPr>
            <w:tcW w:w="767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left="2531" w:right="0"/>
              <w:jc w:val="left"/>
              <w:rPr>
                <w:rFonts w:ascii="Times New Roman" w:hAnsi="Times New Roman" w:cs="Times New Roman" w:eastAsia="Times New Roman" w:hint="default"/>
                <w:sz w:val="24"/>
                <w:szCs w:val="24"/>
              </w:rPr>
            </w:pPr>
            <w:r>
              <w:rPr>
                <w:rFonts w:ascii="Times New Roman" w:hAnsi="Times New Roman"/>
                <w:w w:val="110"/>
                <w:sz w:val="24"/>
              </w:rPr>
              <w:t>Subtotal</w:t>
            </w:r>
            <w:r>
              <w:rPr>
                <w:rFonts w:ascii="Times New Roman" w:hAnsi="Times New Roman"/>
                <w:spacing w:val="-30"/>
                <w:w w:val="110"/>
                <w:sz w:val="24"/>
              </w:rPr>
              <w:t> </w:t>
            </w:r>
            <w:r>
              <w:rPr>
                <w:rFonts w:ascii="Times New Roman" w:hAnsi="Times New Roman"/>
                <w:w w:val="110"/>
                <w:sz w:val="24"/>
              </w:rPr>
              <w:t>Remanente</w:t>
            </w:r>
            <w:r>
              <w:rPr>
                <w:rFonts w:ascii="Times New Roman" w:hAnsi="Times New Roman"/>
                <w:spacing w:val="-31"/>
                <w:w w:val="110"/>
                <w:sz w:val="24"/>
              </w:rPr>
              <w:t> </w:t>
            </w:r>
            <w:r>
              <w:rPr>
                <w:rFonts w:ascii="Times New Roman" w:hAnsi="Times New Roman"/>
                <w:w w:val="110"/>
                <w:sz w:val="24"/>
              </w:rPr>
              <w:t>después</w:t>
            </w:r>
            <w:r>
              <w:rPr>
                <w:rFonts w:ascii="Times New Roman" w:hAnsi="Times New Roman"/>
                <w:spacing w:val="-31"/>
                <w:w w:val="110"/>
                <w:sz w:val="24"/>
              </w:rPr>
              <w:t> </w:t>
            </w:r>
            <w:r>
              <w:rPr>
                <w:rFonts w:ascii="Times New Roman" w:hAnsi="Times New Roman"/>
                <w:w w:val="110"/>
                <w:sz w:val="24"/>
              </w:rPr>
              <w:t>de</w:t>
            </w:r>
            <w:r>
              <w:rPr>
                <w:rFonts w:ascii="Times New Roman" w:hAnsi="Times New Roman"/>
                <w:spacing w:val="-31"/>
                <w:w w:val="110"/>
                <w:sz w:val="24"/>
              </w:rPr>
              <w:t> </w:t>
            </w:r>
            <w:r>
              <w:rPr>
                <w:rFonts w:ascii="Times New Roman" w:hAnsi="Times New Roman"/>
                <w:w w:val="110"/>
                <w:sz w:val="24"/>
              </w:rPr>
              <w:t>"Dudoso</w:t>
            </w:r>
            <w:r>
              <w:rPr>
                <w:rFonts w:ascii="Times New Roman" w:hAnsi="Times New Roman"/>
                <w:spacing w:val="-31"/>
                <w:w w:val="110"/>
                <w:sz w:val="24"/>
              </w:rPr>
              <w:t> </w:t>
            </w:r>
            <w:r>
              <w:rPr>
                <w:rFonts w:ascii="Times New Roman" w:hAnsi="Times New Roman"/>
                <w:w w:val="110"/>
                <w:sz w:val="24"/>
              </w:rPr>
              <w:t>Cobro"</w:t>
            </w:r>
            <w:r>
              <w:rPr>
                <w:rFonts w:ascii="Times New Roman" w:hAnsi="Times New Roman"/>
                <w:sz w:val="24"/>
              </w:rPr>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63"/>
              <w:jc w:val="right"/>
              <w:rPr>
                <w:rFonts w:ascii="Times New Roman" w:hAnsi="Times New Roman" w:cs="Times New Roman" w:eastAsia="Times New Roman" w:hint="default"/>
                <w:sz w:val="24"/>
                <w:szCs w:val="24"/>
              </w:rPr>
            </w:pPr>
            <w:r>
              <w:rPr>
                <w:rFonts w:ascii="Times New Roman"/>
                <w:w w:val="95"/>
                <w:sz w:val="24"/>
              </w:rPr>
              <w:t>2.070.303,34</w:t>
            </w:r>
            <w:r>
              <w:rPr>
                <w:rFonts w:ascii="Times New Roman"/>
                <w:sz w:val="24"/>
              </w:rPr>
            </w:r>
          </w:p>
        </w:tc>
      </w:tr>
      <w:tr>
        <w:trPr>
          <w:trHeight w:val="314" w:hRule="exact"/>
        </w:trPr>
        <w:tc>
          <w:tcPr>
            <w:tcW w:w="7670" w:type="dxa"/>
            <w:gridSpan w:val="2"/>
            <w:tcBorders>
              <w:top w:val="single" w:sz="4" w:space="0" w:color="000000"/>
              <w:left w:val="single" w:sz="4" w:space="0" w:color="000000"/>
              <w:bottom w:val="single" w:sz="4" w:space="0" w:color="000000"/>
              <w:right w:val="single" w:sz="4" w:space="0" w:color="000000"/>
            </w:tcBorders>
          </w:tcPr>
          <w:p>
            <w:pPr>
              <w:pStyle w:val="TableParagraph"/>
              <w:tabs>
                <w:tab w:pos="604" w:val="left" w:leader="none"/>
              </w:tabs>
              <w:spacing w:line="240" w:lineRule="auto" w:before="23"/>
              <w:ind w:left="64" w:right="0"/>
              <w:jc w:val="left"/>
              <w:rPr>
                <w:rFonts w:ascii="Times New Roman" w:hAnsi="Times New Roman" w:cs="Times New Roman" w:eastAsia="Times New Roman" w:hint="default"/>
                <w:sz w:val="24"/>
                <w:szCs w:val="24"/>
              </w:rPr>
            </w:pPr>
            <w:r>
              <w:rPr>
                <w:rFonts w:ascii="Times New Roman"/>
                <w:w w:val="95"/>
                <w:sz w:val="24"/>
              </w:rPr>
              <w:t>5.</w:t>
              <w:tab/>
            </w:r>
            <w:r>
              <w:rPr>
                <w:rFonts w:ascii="Times New Roman"/>
                <w:sz w:val="24"/>
              </w:rPr>
              <w:t>Exceso</w:t>
            </w:r>
            <w:r>
              <w:rPr>
                <w:rFonts w:ascii="Times New Roman"/>
                <w:spacing w:val="-10"/>
                <w:sz w:val="24"/>
              </w:rPr>
              <w:t> </w:t>
            </w:r>
            <w:r>
              <w:rPr>
                <w:rFonts w:ascii="Times New Roman"/>
                <w:sz w:val="24"/>
              </w:rPr>
              <w:t>Financiamento</w:t>
            </w:r>
            <w:r>
              <w:rPr>
                <w:rFonts w:ascii="Times New Roman"/>
                <w:spacing w:val="-11"/>
                <w:sz w:val="24"/>
              </w:rPr>
              <w:t> </w:t>
            </w:r>
            <w:r>
              <w:rPr>
                <w:rFonts w:ascii="Times New Roman"/>
                <w:sz w:val="24"/>
              </w:rPr>
              <w:t>Afectado</w:t>
            </w:r>
            <w:r>
              <w:rPr>
                <w:rFonts w:ascii="Times New Roman"/>
                <w:spacing w:val="-12"/>
                <w:sz w:val="24"/>
              </w:rPr>
              <w:t> </w:t>
            </w:r>
            <w:r>
              <w:rPr>
                <w:rFonts w:ascii="Times New Roman"/>
                <w:sz w:val="24"/>
              </w:rPr>
              <w:t>(Desviacions</w:t>
            </w:r>
            <w:r>
              <w:rPr>
                <w:rFonts w:ascii="Times New Roman"/>
                <w:spacing w:val="-11"/>
                <w:sz w:val="24"/>
              </w:rPr>
              <w:t> </w:t>
            </w:r>
            <w:r>
              <w:rPr>
                <w:rFonts w:ascii="Times New Roman"/>
                <w:sz w:val="24"/>
              </w:rPr>
              <w:t>Financiamento</w:t>
            </w:r>
            <w:r>
              <w:rPr>
                <w:rFonts w:ascii="Times New Roman"/>
                <w:spacing w:val="-11"/>
                <w:sz w:val="24"/>
              </w:rPr>
              <w:t> </w:t>
            </w:r>
            <w:r>
              <w:rPr>
                <w:rFonts w:ascii="Times New Roman"/>
                <w:sz w:val="24"/>
              </w:rPr>
              <w:t>Positivas)</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3"/>
              <w:ind w:right="63"/>
              <w:jc w:val="right"/>
              <w:rPr>
                <w:rFonts w:ascii="Times New Roman" w:hAnsi="Times New Roman" w:cs="Times New Roman" w:eastAsia="Times New Roman" w:hint="default"/>
                <w:sz w:val="24"/>
                <w:szCs w:val="24"/>
              </w:rPr>
            </w:pPr>
            <w:r>
              <w:rPr>
                <w:rFonts w:ascii="Times New Roman"/>
                <w:w w:val="95"/>
                <w:sz w:val="24"/>
              </w:rPr>
              <w:t>174.773,37</w:t>
            </w:r>
            <w:r>
              <w:rPr>
                <w:rFonts w:ascii="Times New Roman"/>
                <w:sz w:val="24"/>
              </w:rPr>
            </w:r>
          </w:p>
        </w:tc>
      </w:tr>
      <w:tr>
        <w:trPr>
          <w:trHeight w:val="317" w:hRule="exact"/>
        </w:trPr>
        <w:tc>
          <w:tcPr>
            <w:tcW w:w="7670"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left="69" w:right="0"/>
              <w:jc w:val="left"/>
              <w:rPr>
                <w:rFonts w:ascii="Times New Roman" w:hAnsi="Times New Roman" w:cs="Times New Roman" w:eastAsia="Times New Roman" w:hint="default"/>
                <w:sz w:val="24"/>
                <w:szCs w:val="24"/>
              </w:rPr>
            </w:pPr>
            <w:r>
              <w:rPr>
                <w:rFonts w:ascii="Times New Roman" w:hAnsi="Times New Roman"/>
                <w:w w:val="105"/>
                <w:sz w:val="24"/>
              </w:rPr>
              <w:t>REMANENTE</w:t>
            </w:r>
            <w:r>
              <w:rPr>
                <w:rFonts w:ascii="Times New Roman" w:hAnsi="Times New Roman"/>
                <w:spacing w:val="-15"/>
                <w:w w:val="105"/>
                <w:sz w:val="24"/>
              </w:rPr>
              <w:t> </w:t>
            </w:r>
            <w:r>
              <w:rPr>
                <w:rFonts w:ascii="Times New Roman" w:hAnsi="Times New Roman"/>
                <w:w w:val="105"/>
                <w:sz w:val="24"/>
              </w:rPr>
              <w:t>DE</w:t>
            </w:r>
            <w:r>
              <w:rPr>
                <w:rFonts w:ascii="Times New Roman" w:hAnsi="Times New Roman"/>
                <w:spacing w:val="-14"/>
                <w:w w:val="105"/>
                <w:sz w:val="24"/>
              </w:rPr>
              <w:t> </w:t>
            </w:r>
            <w:r>
              <w:rPr>
                <w:rFonts w:ascii="Times New Roman" w:hAnsi="Times New Roman"/>
                <w:w w:val="105"/>
                <w:sz w:val="24"/>
              </w:rPr>
              <w:t>TESOURERÍA</w:t>
            </w:r>
            <w:r>
              <w:rPr>
                <w:rFonts w:ascii="Times New Roman" w:hAnsi="Times New Roman"/>
                <w:spacing w:val="-13"/>
                <w:w w:val="105"/>
                <w:sz w:val="24"/>
              </w:rPr>
              <w:t> </w:t>
            </w:r>
            <w:r>
              <w:rPr>
                <w:rFonts w:ascii="Times New Roman" w:hAnsi="Times New Roman"/>
                <w:w w:val="105"/>
                <w:sz w:val="24"/>
              </w:rPr>
              <w:t>PARA</w:t>
            </w:r>
            <w:r>
              <w:rPr>
                <w:rFonts w:ascii="Times New Roman" w:hAnsi="Times New Roman"/>
                <w:spacing w:val="-15"/>
                <w:w w:val="105"/>
                <w:sz w:val="24"/>
              </w:rPr>
              <w:t> </w:t>
            </w:r>
            <w:r>
              <w:rPr>
                <w:rFonts w:ascii="Times New Roman" w:hAnsi="Times New Roman"/>
                <w:w w:val="105"/>
                <w:sz w:val="24"/>
              </w:rPr>
              <w:t>GASTOS</w:t>
            </w:r>
            <w:r>
              <w:rPr>
                <w:rFonts w:ascii="Times New Roman" w:hAnsi="Times New Roman"/>
                <w:spacing w:val="-17"/>
                <w:w w:val="105"/>
                <w:sz w:val="24"/>
              </w:rPr>
              <w:t> </w:t>
            </w:r>
            <w:r>
              <w:rPr>
                <w:rFonts w:ascii="Times New Roman" w:hAnsi="Times New Roman"/>
                <w:w w:val="105"/>
                <w:sz w:val="24"/>
              </w:rPr>
              <w:t>XERAIS</w:t>
            </w:r>
            <w:r>
              <w:rPr>
                <w:rFonts w:ascii="Times New Roman" w:hAnsi="Times New Roman"/>
                <w:spacing w:val="-15"/>
                <w:w w:val="105"/>
                <w:sz w:val="24"/>
              </w:rPr>
              <w:t> </w:t>
            </w:r>
            <w:r>
              <w:rPr>
                <w:rFonts w:ascii="Times New Roman" w:hAnsi="Times New Roman"/>
                <w:w w:val="105"/>
                <w:sz w:val="24"/>
              </w:rPr>
              <w:t>(1+2-3-4-5)</w:t>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8"/>
              <w:ind w:right="63"/>
              <w:jc w:val="right"/>
              <w:rPr>
                <w:rFonts w:ascii="Times New Roman" w:hAnsi="Times New Roman" w:cs="Times New Roman" w:eastAsia="Times New Roman" w:hint="default"/>
                <w:sz w:val="24"/>
                <w:szCs w:val="24"/>
              </w:rPr>
            </w:pPr>
            <w:r>
              <w:rPr>
                <w:rFonts w:ascii="Times New Roman"/>
                <w:w w:val="95"/>
                <w:sz w:val="24"/>
              </w:rPr>
              <w:t>1.895.529,97</w:t>
            </w:r>
            <w:r>
              <w:rPr>
                <w:rFonts w:ascii="Times New Roman"/>
                <w:sz w:val="24"/>
              </w:rPr>
            </w:r>
          </w:p>
        </w:tc>
      </w:tr>
    </w:tbl>
    <w:p>
      <w:pPr>
        <w:spacing w:line="240" w:lineRule="auto" w:before="3"/>
        <w:ind w:right="0"/>
        <w:rPr>
          <w:rFonts w:ascii="Times New Roman" w:hAnsi="Times New Roman" w:cs="Times New Roman" w:eastAsia="Times New Roman" w:hint="default"/>
          <w:sz w:val="21"/>
          <w:szCs w:val="21"/>
        </w:rPr>
      </w:pPr>
    </w:p>
    <w:p>
      <w:pPr>
        <w:pStyle w:val="BodyText"/>
        <w:spacing w:line="247" w:lineRule="auto" w:before="69"/>
        <w:ind w:right="350"/>
        <w:jc w:val="both"/>
      </w:pPr>
      <w:r>
        <w:rPr/>
        <w:t>Todo o cal infórmase aos efectos oportunos, e en execución do previsto no artigo 56º das Bases de Execución do Presuposto, dándose conta do presente informe ao Pleno da Corporación, tal e como se establece nese mesmo</w:t>
      </w:r>
      <w:r>
        <w:rPr>
          <w:spacing w:val="-19"/>
        </w:rPr>
        <w:t> </w:t>
      </w:r>
      <w:r>
        <w:rPr/>
        <w:t>artigo."</w:t>
      </w:r>
    </w:p>
    <w:p>
      <w:pPr>
        <w:spacing w:line="240" w:lineRule="auto" w:before="7"/>
        <w:ind w:right="0"/>
        <w:rPr>
          <w:rFonts w:ascii="Times New Roman" w:hAnsi="Times New Roman" w:cs="Times New Roman" w:eastAsia="Times New Roman" w:hint="default"/>
          <w:sz w:val="34"/>
          <w:szCs w:val="34"/>
        </w:rPr>
      </w:pPr>
    </w:p>
    <w:p>
      <w:pPr>
        <w:pStyle w:val="BodyText"/>
        <w:spacing w:line="240" w:lineRule="auto"/>
        <w:ind w:right="0"/>
        <w:jc w:val="both"/>
      </w:pPr>
      <w:r>
        <w:rPr/>
        <w:t>O Pleno da Corporación dase por</w:t>
      </w:r>
      <w:r>
        <w:rPr>
          <w:spacing w:val="-9"/>
        </w:rPr>
        <w:t> </w:t>
      </w:r>
      <w:r>
        <w:rPr/>
        <w:t>enterado.</w:t>
      </w:r>
    </w:p>
    <w:p>
      <w:pPr>
        <w:pStyle w:val="BodyText"/>
        <w:spacing w:line="247" w:lineRule="auto" w:before="211"/>
        <w:ind w:right="351"/>
        <w:jc w:val="both"/>
        <w:rPr>
          <w:rFonts w:ascii="Times New Roman" w:hAnsi="Times New Roman" w:cs="Times New Roman" w:eastAsia="Times New Roman" w:hint="default"/>
        </w:rPr>
      </w:pPr>
      <w:r>
        <w:rPr>
          <w:rFonts w:ascii="Times New Roman" w:hAnsi="Times New Roman"/>
          <w:w w:val="105"/>
        </w:rPr>
        <w:t>9.- DAR CONTA DAS RESOLUCIÓNS DE ALCALDÍA ADOPTADAS DENDE A ÚLTIMA SESIÓN</w:t>
      </w:r>
      <w:r>
        <w:rPr>
          <w:rFonts w:ascii="Times New Roman" w:hAnsi="Times New Roman"/>
          <w:spacing w:val="-14"/>
          <w:w w:val="105"/>
        </w:rPr>
        <w:t> </w:t>
      </w:r>
      <w:r>
        <w:rPr>
          <w:rFonts w:ascii="Times New Roman" w:hAnsi="Times New Roman"/>
          <w:w w:val="105"/>
        </w:rPr>
        <w:t>ORDINARIA</w:t>
      </w:r>
      <w:r>
        <w:rPr>
          <w:rFonts w:ascii="Times New Roman" w:hAnsi="Times New Roman"/>
        </w:rPr>
      </w:r>
    </w:p>
    <w:p>
      <w:pPr>
        <w:spacing w:after="0" w:line="247" w:lineRule="auto"/>
        <w:jc w:val="both"/>
        <w:rPr>
          <w:rFonts w:ascii="Times New Roman" w:hAnsi="Times New Roman" w:cs="Times New Roman" w:eastAsia="Times New Roman" w:hint="default"/>
        </w:rPr>
        <w:sectPr>
          <w:pgSz w:w="11900" w:h="16840"/>
          <w:pgMar w:header="444" w:footer="1137" w:top="1940" w:bottom="1320" w:left="1320" w:right="1080"/>
        </w:sectPr>
      </w:pPr>
    </w:p>
    <w:p>
      <w:pPr>
        <w:pStyle w:val="BodyText"/>
        <w:spacing w:line="247" w:lineRule="auto" w:before="145"/>
        <w:ind w:right="110"/>
        <w:jc w:val="both"/>
      </w:pPr>
      <w:r>
        <w:rPr/>
        <w:t>En cumprimento do disposto no artigo 42 do Regulamento de organización, funcionamento e réxime xurídico das entidades locais, aprobado por R.D. 2568/1986, a Alcaldía-Presidencia procede a dar conta das Resolucións adoptadas desde a realización da última sesión plenaria con carácter ordinario, aos efectos de control e fiscalización dos órganos previstos no artigo 22.2.a) da Lei 7/1985, de 2 de abril, reguladora das bases de réxime</w:t>
      </w:r>
      <w:r>
        <w:rPr>
          <w:spacing w:val="-25"/>
        </w:rPr>
        <w:t> </w:t>
      </w:r>
      <w:r>
        <w:rPr/>
        <w:t>local.</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En consecuencia dáse conta das Resolucións da Alcaldía desde o número 234 ao número</w:t>
      </w:r>
      <w:r>
        <w:rPr>
          <w:spacing w:val="-31"/>
        </w:rPr>
        <w:t> </w:t>
      </w:r>
      <w:r>
        <w:rPr/>
        <w:t>349.</w:t>
      </w:r>
    </w:p>
    <w:p>
      <w:pPr>
        <w:spacing w:line="240" w:lineRule="auto" w:before="1" w:after="0"/>
        <w:ind w:right="0"/>
        <w:rPr>
          <w:rFonts w:ascii="Times New Roman" w:hAnsi="Times New Roman" w:cs="Times New Roman" w:eastAsia="Times New Roman" w:hint="default"/>
          <w:sz w:val="25"/>
          <w:szCs w:val="25"/>
        </w:rPr>
      </w:pPr>
    </w:p>
    <w:tbl>
      <w:tblPr>
        <w:tblW w:w="0" w:type="auto"/>
        <w:jc w:val="left"/>
        <w:tblInd w:w="105" w:type="dxa"/>
        <w:tblLayout w:type="fixed"/>
        <w:tblCellMar>
          <w:top w:w="0" w:type="dxa"/>
          <w:left w:w="0" w:type="dxa"/>
          <w:bottom w:w="0" w:type="dxa"/>
          <w:right w:w="0" w:type="dxa"/>
        </w:tblCellMar>
        <w:tblLook w:val="01E0"/>
      </w:tblPr>
      <w:tblGrid>
        <w:gridCol w:w="5414"/>
        <w:gridCol w:w="1181"/>
        <w:gridCol w:w="874"/>
      </w:tblGrid>
      <w:tr>
        <w:trPr>
          <w:trHeight w:val="379"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hint="default"/>
                <w:sz w:val="15"/>
                <w:szCs w:val="15"/>
              </w:rPr>
            </w:pPr>
          </w:p>
          <w:p>
            <w:pPr>
              <w:pStyle w:val="TableParagraph"/>
              <w:spacing w:line="240" w:lineRule="auto"/>
              <w:ind w:left="64" w:right="0"/>
              <w:jc w:val="left"/>
              <w:rPr>
                <w:rFonts w:ascii="Arial" w:hAnsi="Arial" w:cs="Arial" w:eastAsia="Arial" w:hint="default"/>
                <w:sz w:val="16"/>
                <w:szCs w:val="16"/>
              </w:rPr>
            </w:pPr>
            <w:r>
              <w:rPr>
                <w:rFonts w:ascii="Arial"/>
                <w:sz w:val="16"/>
              </w:rPr>
              <w:t>Asunto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0"/>
              <w:jc w:val="left"/>
              <w:rPr>
                <w:rFonts w:ascii="Times New Roman" w:hAnsi="Times New Roman" w:cs="Times New Roman" w:eastAsia="Times New Roman" w:hint="default"/>
                <w:sz w:val="15"/>
                <w:szCs w:val="15"/>
              </w:rPr>
            </w:pPr>
          </w:p>
          <w:p>
            <w:pPr>
              <w:pStyle w:val="TableParagraph"/>
              <w:spacing w:line="240" w:lineRule="auto"/>
              <w:ind w:left="64" w:right="0"/>
              <w:jc w:val="left"/>
              <w:rPr>
                <w:rFonts w:ascii="Arial" w:hAnsi="Arial" w:cs="Arial" w:eastAsia="Arial" w:hint="default"/>
                <w:sz w:val="16"/>
                <w:szCs w:val="16"/>
              </w:rPr>
            </w:pPr>
            <w:r>
              <w:rPr>
                <w:rFonts w:ascii="Arial" w:hAnsi="Arial"/>
                <w:sz w:val="16"/>
              </w:rPr>
              <w:t>Nº</w:t>
            </w:r>
            <w:r>
              <w:rPr>
                <w:rFonts w:ascii="Arial" w:hAnsi="Arial"/>
                <w:spacing w:val="-1"/>
                <w:sz w:val="16"/>
              </w:rPr>
              <w:t> </w:t>
            </w:r>
            <w:r>
              <w:rPr>
                <w:rFonts w:ascii="Arial" w:hAnsi="Arial"/>
                <w:sz w:val="16"/>
              </w:rPr>
              <w:t>Decreto</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64" w:right="199"/>
              <w:jc w:val="left"/>
              <w:rPr>
                <w:rFonts w:ascii="Arial" w:hAnsi="Arial" w:cs="Arial" w:eastAsia="Arial" w:hint="default"/>
                <w:sz w:val="16"/>
                <w:szCs w:val="16"/>
              </w:rPr>
            </w:pPr>
            <w:r>
              <w:rPr>
                <w:rFonts w:ascii="Arial"/>
                <w:sz w:val="16"/>
              </w:rPr>
              <w:t>Data Sinatura</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6"/>
              <w:ind w:right="0"/>
              <w:jc w:val="left"/>
              <w:rPr>
                <w:rFonts w:ascii="Times New Roman" w:hAnsi="Times New Roman" w:cs="Times New Roman" w:eastAsia="Times New Roman" w:hint="default"/>
                <w:sz w:val="13"/>
                <w:szCs w:val="13"/>
              </w:rPr>
            </w:pPr>
          </w:p>
          <w:p>
            <w:pPr>
              <w:pStyle w:val="TableParagraph"/>
              <w:spacing w:line="240" w:lineRule="auto"/>
              <w:ind w:left="64" w:right="344"/>
              <w:jc w:val="left"/>
              <w:rPr>
                <w:rFonts w:ascii="Arial" w:hAnsi="Arial" w:cs="Arial" w:eastAsia="Arial" w:hint="default"/>
                <w:sz w:val="16"/>
                <w:szCs w:val="16"/>
              </w:rPr>
            </w:pPr>
            <w:r>
              <w:rPr>
                <w:rFonts w:ascii="Arial" w:hAnsi="Arial"/>
                <w:sz w:val="16"/>
              </w:rPr>
              <w:t>APROBACIÓN DO PLAN DE SEGURIDADE E SAÚDE DA OBRA DE PAVIMENTACIÓN DA RÚA EZEQUIEL</w:t>
            </w:r>
            <w:r>
              <w:rPr>
                <w:rFonts w:ascii="Arial" w:hAnsi="Arial"/>
                <w:spacing w:val="4"/>
                <w:sz w:val="16"/>
              </w:rPr>
              <w:t> </w:t>
            </w:r>
            <w:r>
              <w:rPr>
                <w:rFonts w:ascii="Arial" w:hAnsi="Arial"/>
                <w:sz w:val="16"/>
              </w:rPr>
              <w:t>LÓPEZ</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234/2015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21/05/15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6"/>
              <w:ind w:right="0"/>
              <w:jc w:val="left"/>
              <w:rPr>
                <w:rFonts w:ascii="Times New Roman" w:hAnsi="Times New Roman" w:cs="Times New Roman" w:eastAsia="Times New Roman" w:hint="default"/>
                <w:sz w:val="13"/>
                <w:szCs w:val="13"/>
              </w:rPr>
            </w:pPr>
          </w:p>
          <w:p>
            <w:pPr>
              <w:pStyle w:val="TableParagraph"/>
              <w:spacing w:line="240" w:lineRule="auto"/>
              <w:ind w:left="64" w:right="344"/>
              <w:jc w:val="left"/>
              <w:rPr>
                <w:rFonts w:ascii="Arial" w:hAnsi="Arial" w:cs="Arial" w:eastAsia="Arial" w:hint="default"/>
                <w:sz w:val="16"/>
                <w:szCs w:val="16"/>
              </w:rPr>
            </w:pPr>
            <w:r>
              <w:rPr>
                <w:rFonts w:ascii="Arial" w:hAnsi="Arial"/>
                <w:sz w:val="16"/>
              </w:rPr>
              <w:t>APROBACIÓN DO PLAN DE SEGURIDADE E SAÚDE DA OBRA DE PAVIMENTACIÓN DE PISTA MUNICIPAL EN</w:t>
            </w:r>
            <w:r>
              <w:rPr>
                <w:rFonts w:ascii="Arial" w:hAnsi="Arial"/>
                <w:spacing w:val="2"/>
                <w:sz w:val="16"/>
              </w:rPr>
              <w:t> </w:t>
            </w:r>
            <w:r>
              <w:rPr>
                <w:rFonts w:ascii="Arial" w:hAnsi="Arial"/>
                <w:sz w:val="16"/>
              </w:rPr>
              <w:t>FREIXIDO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235/2015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21/05/15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64" w:right="0"/>
              <w:jc w:val="left"/>
              <w:rPr>
                <w:rFonts w:ascii="Arial" w:hAnsi="Arial" w:cs="Arial" w:eastAsia="Arial" w:hint="default"/>
                <w:sz w:val="16"/>
                <w:szCs w:val="16"/>
              </w:rPr>
            </w:pPr>
            <w:r>
              <w:rPr>
                <w:rFonts w:ascii="Arial"/>
                <w:sz w:val="16"/>
              </w:rPr>
              <w:t>REGULACION FACTURACION</w:t>
            </w:r>
            <w:r>
              <w:rPr>
                <w:rFonts w:ascii="Arial"/>
                <w:spacing w:val="-3"/>
                <w:sz w:val="16"/>
              </w:rPr>
              <w:t> </w:t>
            </w:r>
            <w:r>
              <w:rPr>
                <w:rFonts w:ascii="Arial"/>
                <w:sz w:val="16"/>
              </w:rPr>
              <w:t>ELECTRONICA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64" w:right="0"/>
              <w:jc w:val="left"/>
              <w:rPr>
                <w:rFonts w:ascii="Arial" w:hAnsi="Arial" w:cs="Arial" w:eastAsia="Arial" w:hint="default"/>
                <w:sz w:val="16"/>
                <w:szCs w:val="16"/>
              </w:rPr>
            </w:pPr>
            <w:r>
              <w:rPr>
                <w:rFonts w:ascii="Arial"/>
                <w:sz w:val="16"/>
              </w:rPr>
              <w:t>236/2015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62"/>
              <w:jc w:val="right"/>
              <w:rPr>
                <w:rFonts w:ascii="Arial" w:hAnsi="Arial" w:cs="Arial" w:eastAsia="Arial" w:hint="default"/>
                <w:sz w:val="16"/>
                <w:szCs w:val="16"/>
              </w:rPr>
            </w:pPr>
            <w:r>
              <w:rPr>
                <w:rFonts w:ascii="Arial"/>
                <w:spacing w:val="-1"/>
                <w:sz w:val="16"/>
              </w:rPr>
              <w:t>21/05/15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6"/>
              <w:ind w:right="0"/>
              <w:jc w:val="left"/>
              <w:rPr>
                <w:rFonts w:ascii="Times New Roman" w:hAnsi="Times New Roman" w:cs="Times New Roman" w:eastAsia="Times New Roman" w:hint="default"/>
                <w:sz w:val="13"/>
                <w:szCs w:val="13"/>
              </w:rPr>
            </w:pPr>
          </w:p>
          <w:p>
            <w:pPr>
              <w:pStyle w:val="TableParagraph"/>
              <w:spacing w:line="240" w:lineRule="auto"/>
              <w:ind w:left="64" w:right="318"/>
              <w:jc w:val="left"/>
              <w:rPr>
                <w:rFonts w:ascii="Arial" w:hAnsi="Arial" w:cs="Arial" w:eastAsia="Arial" w:hint="default"/>
                <w:sz w:val="16"/>
                <w:szCs w:val="16"/>
              </w:rPr>
            </w:pPr>
            <w:r>
              <w:rPr>
                <w:rFonts w:ascii="Arial" w:hAnsi="Arial"/>
                <w:sz w:val="16"/>
              </w:rPr>
              <w:t>NOMEAMENTO DE DIRECCIÓN DE OBRA PARA O CONTRATO DE MELLORA DA ILUMINACIÓN DO CAMPO DE</w:t>
            </w:r>
            <w:r>
              <w:rPr>
                <w:rFonts w:ascii="Arial" w:hAnsi="Arial"/>
                <w:spacing w:val="-2"/>
                <w:sz w:val="16"/>
              </w:rPr>
              <w:t> </w:t>
            </w:r>
            <w:r>
              <w:rPr>
                <w:rFonts w:ascii="Arial" w:hAnsi="Arial"/>
                <w:sz w:val="16"/>
              </w:rPr>
              <w:t>FÚTBOL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237/2015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21/05/15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left="64" w:right="0"/>
              <w:jc w:val="left"/>
              <w:rPr>
                <w:rFonts w:ascii="Arial" w:hAnsi="Arial" w:cs="Arial" w:eastAsia="Arial" w:hint="default"/>
                <w:sz w:val="16"/>
                <w:szCs w:val="16"/>
              </w:rPr>
            </w:pPr>
            <w:r>
              <w:rPr>
                <w:rFonts w:ascii="Arial"/>
                <w:sz w:val="16"/>
              </w:rPr>
              <w:t>INICIO PROCEDEMENTO SANCIONADOR DE TRAFICO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left="64" w:right="0"/>
              <w:jc w:val="left"/>
              <w:rPr>
                <w:rFonts w:ascii="Arial" w:hAnsi="Arial" w:cs="Arial" w:eastAsia="Arial" w:hint="default"/>
                <w:sz w:val="16"/>
                <w:szCs w:val="16"/>
              </w:rPr>
            </w:pPr>
            <w:r>
              <w:rPr>
                <w:rFonts w:ascii="Arial"/>
                <w:sz w:val="16"/>
              </w:rPr>
              <w:t>238/2015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right="62"/>
              <w:jc w:val="right"/>
              <w:rPr>
                <w:rFonts w:ascii="Arial" w:hAnsi="Arial" w:cs="Arial" w:eastAsia="Arial" w:hint="default"/>
                <w:sz w:val="16"/>
                <w:szCs w:val="16"/>
              </w:rPr>
            </w:pPr>
            <w:r>
              <w:rPr>
                <w:rFonts w:ascii="Arial"/>
                <w:spacing w:val="-1"/>
                <w:sz w:val="16"/>
              </w:rPr>
              <w:t>22/05/15</w:t>
            </w:r>
          </w:p>
        </w:tc>
      </w:tr>
      <w:tr>
        <w:trPr>
          <w:trHeight w:val="120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64" w:right="99"/>
              <w:jc w:val="left"/>
              <w:rPr>
                <w:rFonts w:ascii="Arial" w:hAnsi="Arial" w:cs="Arial" w:eastAsia="Arial" w:hint="default"/>
                <w:sz w:val="16"/>
                <w:szCs w:val="16"/>
              </w:rPr>
            </w:pPr>
            <w:r>
              <w:rPr>
                <w:rFonts w:ascii="Arial" w:hAnsi="Arial"/>
                <w:sz w:val="16"/>
              </w:rPr>
              <w:t>LEVANTAMENTO REPARO-ESTIMACION SOLICITUDE PRESENTADA POR Dª MARIA AZAHARA IGLESIAS VILLAR EN REPRESENTACION DE D. DANIEL IGLESIAS</w:t>
            </w:r>
            <w:r>
              <w:rPr>
                <w:rFonts w:ascii="Arial" w:hAnsi="Arial"/>
                <w:spacing w:val="5"/>
                <w:sz w:val="16"/>
              </w:rPr>
              <w:t> </w:t>
            </w:r>
            <w:r>
              <w:rPr>
                <w:rFonts w:ascii="Arial" w:hAnsi="Arial"/>
                <w:sz w:val="16"/>
              </w:rPr>
              <w:t>PICOS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Arial" w:hAnsi="Arial" w:cs="Arial" w:eastAsia="Arial" w:hint="default"/>
                <w:sz w:val="16"/>
                <w:szCs w:val="16"/>
              </w:rPr>
            </w:pPr>
            <w:r>
              <w:rPr>
                <w:rFonts w:ascii="Arial"/>
                <w:sz w:val="16"/>
              </w:rPr>
              <w:t>239/2015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23"/>
                <w:szCs w:val="2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22/05/15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6"/>
              <w:ind w:right="0"/>
              <w:jc w:val="left"/>
              <w:rPr>
                <w:rFonts w:ascii="Times New Roman" w:hAnsi="Times New Roman" w:cs="Times New Roman" w:eastAsia="Times New Roman" w:hint="default"/>
                <w:sz w:val="13"/>
                <w:szCs w:val="13"/>
              </w:rPr>
            </w:pPr>
          </w:p>
          <w:p>
            <w:pPr>
              <w:pStyle w:val="TableParagraph"/>
              <w:spacing w:line="240" w:lineRule="auto"/>
              <w:ind w:left="64" w:right="429"/>
              <w:jc w:val="left"/>
              <w:rPr>
                <w:rFonts w:ascii="Arial" w:hAnsi="Arial" w:cs="Arial" w:eastAsia="Arial" w:hint="default"/>
                <w:sz w:val="16"/>
                <w:szCs w:val="16"/>
              </w:rPr>
            </w:pPr>
            <w:r>
              <w:rPr>
                <w:rFonts w:ascii="Arial"/>
                <w:sz w:val="16"/>
              </w:rPr>
              <w:t>ARQUIVO DO EXP. OBRA MENOR 2013/U009/000050 - INICIO DO EXP. OBRA MAIOR</w:t>
            </w:r>
            <w:r>
              <w:rPr>
                <w:rFonts w:ascii="Arial"/>
                <w:spacing w:val="-8"/>
                <w:sz w:val="16"/>
              </w:rPr>
              <w:t> </w:t>
            </w:r>
            <w:r>
              <w:rPr>
                <w:rFonts w:ascii="Arial"/>
                <w:sz w:val="16"/>
              </w:rPr>
              <w:t>2015/U008/000012</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240/2015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26/05/15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8"/>
                <w:szCs w:val="18"/>
              </w:rPr>
            </w:pPr>
          </w:p>
          <w:p>
            <w:pPr>
              <w:pStyle w:val="TableParagraph"/>
              <w:spacing w:line="240" w:lineRule="auto"/>
              <w:ind w:left="64" w:right="342"/>
              <w:jc w:val="left"/>
              <w:rPr>
                <w:rFonts w:ascii="Arial" w:hAnsi="Arial" w:cs="Arial" w:eastAsia="Arial" w:hint="default"/>
                <w:sz w:val="16"/>
                <w:szCs w:val="16"/>
              </w:rPr>
            </w:pPr>
            <w:r>
              <w:rPr>
                <w:rFonts w:ascii="Arial" w:hAnsi="Arial"/>
                <w:sz w:val="16"/>
              </w:rPr>
              <w:t>ADXUDICACIÓN MEDIANTE CONTRATO MENOR DO SERVIZO DE CONTROL DE CALIDADE EXTERNO EN DIVERSAS OBRAS INCLUIDAS EN PLANS</w:t>
            </w:r>
            <w:r>
              <w:rPr>
                <w:rFonts w:ascii="Arial" w:hAnsi="Arial"/>
                <w:spacing w:val="2"/>
                <w:sz w:val="16"/>
              </w:rPr>
              <w:t> </w:t>
            </w:r>
            <w:r>
              <w:rPr>
                <w:rFonts w:ascii="Arial" w:hAnsi="Arial"/>
                <w:sz w:val="16"/>
              </w:rPr>
              <w:t>PROVINCIAIS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5"/>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241/2015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5"/>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26/05/15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left="64" w:right="0"/>
              <w:jc w:val="left"/>
              <w:rPr>
                <w:rFonts w:ascii="Arial" w:hAnsi="Arial" w:cs="Arial" w:eastAsia="Arial" w:hint="default"/>
                <w:sz w:val="16"/>
                <w:szCs w:val="16"/>
              </w:rPr>
            </w:pPr>
            <w:r>
              <w:rPr>
                <w:rFonts w:ascii="Arial" w:hAnsi="Arial"/>
                <w:sz w:val="16"/>
              </w:rPr>
              <w:t>CANCELACIÓN DE PRESTAMOS BANCO</w:t>
            </w:r>
            <w:r>
              <w:rPr>
                <w:rFonts w:ascii="Arial" w:hAnsi="Arial"/>
                <w:spacing w:val="1"/>
                <w:sz w:val="16"/>
              </w:rPr>
              <w:t> </w:t>
            </w:r>
            <w:r>
              <w:rPr>
                <w:rFonts w:ascii="Arial" w:hAnsi="Arial"/>
                <w:sz w:val="16"/>
              </w:rPr>
              <w:t>SABADELL-GALLEGO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left="64" w:right="0"/>
              <w:jc w:val="left"/>
              <w:rPr>
                <w:rFonts w:ascii="Arial" w:hAnsi="Arial" w:cs="Arial" w:eastAsia="Arial" w:hint="default"/>
                <w:sz w:val="16"/>
                <w:szCs w:val="16"/>
              </w:rPr>
            </w:pPr>
            <w:r>
              <w:rPr>
                <w:rFonts w:ascii="Arial"/>
                <w:sz w:val="16"/>
              </w:rPr>
              <w:t>242/2015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right="62"/>
              <w:jc w:val="right"/>
              <w:rPr>
                <w:rFonts w:ascii="Arial" w:hAnsi="Arial" w:cs="Arial" w:eastAsia="Arial" w:hint="default"/>
                <w:sz w:val="16"/>
                <w:szCs w:val="16"/>
              </w:rPr>
            </w:pPr>
            <w:r>
              <w:rPr>
                <w:rFonts w:ascii="Arial"/>
                <w:spacing w:val="-1"/>
                <w:sz w:val="16"/>
              </w:rPr>
              <w:t>26/05/15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6"/>
              <w:ind w:right="0"/>
              <w:jc w:val="left"/>
              <w:rPr>
                <w:rFonts w:ascii="Times New Roman" w:hAnsi="Times New Roman" w:cs="Times New Roman" w:eastAsia="Times New Roman" w:hint="default"/>
                <w:sz w:val="13"/>
                <w:szCs w:val="13"/>
              </w:rPr>
            </w:pPr>
          </w:p>
          <w:p>
            <w:pPr>
              <w:pStyle w:val="TableParagraph"/>
              <w:spacing w:line="240" w:lineRule="auto"/>
              <w:ind w:left="64" w:right="120"/>
              <w:jc w:val="left"/>
              <w:rPr>
                <w:rFonts w:ascii="Arial" w:hAnsi="Arial" w:cs="Arial" w:eastAsia="Arial" w:hint="default"/>
                <w:sz w:val="16"/>
                <w:szCs w:val="16"/>
              </w:rPr>
            </w:pPr>
            <w:r>
              <w:rPr>
                <w:rFonts w:ascii="Arial" w:hAnsi="Arial"/>
                <w:sz w:val="16"/>
              </w:rPr>
              <w:t>CONVENIO ESPECÍFICO DE COLABORACIÓN PARA O DESENVOLVEMENTO DA FORMACIÓN EN CENTROS DE</w:t>
            </w:r>
            <w:r>
              <w:rPr>
                <w:rFonts w:ascii="Arial" w:hAnsi="Arial"/>
                <w:spacing w:val="2"/>
                <w:sz w:val="16"/>
              </w:rPr>
              <w:t> </w:t>
            </w:r>
            <w:r>
              <w:rPr>
                <w:rFonts w:ascii="Arial" w:hAnsi="Arial"/>
                <w:sz w:val="16"/>
              </w:rPr>
              <w:t>TRABALLO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243/2015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27/05/15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6"/>
              <w:ind w:right="0"/>
              <w:jc w:val="left"/>
              <w:rPr>
                <w:rFonts w:ascii="Times New Roman" w:hAnsi="Times New Roman" w:cs="Times New Roman" w:eastAsia="Times New Roman" w:hint="default"/>
                <w:sz w:val="13"/>
                <w:szCs w:val="13"/>
              </w:rPr>
            </w:pPr>
          </w:p>
          <w:p>
            <w:pPr>
              <w:pStyle w:val="TableParagraph"/>
              <w:spacing w:line="240" w:lineRule="auto"/>
              <w:ind w:left="64" w:right="298"/>
              <w:jc w:val="left"/>
              <w:rPr>
                <w:rFonts w:ascii="Arial" w:hAnsi="Arial" w:cs="Arial" w:eastAsia="Arial" w:hint="default"/>
                <w:sz w:val="16"/>
                <w:szCs w:val="16"/>
              </w:rPr>
            </w:pPr>
            <w:r>
              <w:rPr>
                <w:rFonts w:ascii="Arial" w:hAnsi="Arial"/>
                <w:sz w:val="16"/>
              </w:rPr>
              <w:t>DECLARACION DESISTIMENTO DA RECLAMACION PRESENTADA POR Dª SOCORRO CHEDA CHEDA ( EXPTE 11/14</w:t>
            </w:r>
            <w:r>
              <w:rPr>
                <w:rFonts w:ascii="Arial" w:hAnsi="Arial"/>
                <w:spacing w:val="-1"/>
                <w:sz w:val="16"/>
              </w:rPr>
              <w:t> </w:t>
            </w:r>
            <w:r>
              <w:rPr>
                <w:rFonts w:ascii="Arial" w:hAnsi="Arial"/>
                <w:sz w:val="16"/>
              </w:rPr>
              <w:t>RP)</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244/2015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27/05/15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left="64" w:right="0"/>
              <w:jc w:val="left"/>
              <w:rPr>
                <w:rFonts w:ascii="Arial" w:hAnsi="Arial" w:cs="Arial" w:eastAsia="Arial" w:hint="default"/>
                <w:sz w:val="16"/>
                <w:szCs w:val="16"/>
              </w:rPr>
            </w:pPr>
            <w:r>
              <w:rPr>
                <w:rFonts w:ascii="Arial" w:hAnsi="Arial"/>
                <w:sz w:val="16"/>
              </w:rPr>
              <w:t>LICENZA DE OCUPACIÓN DE TERREO PÚBLICO (EXP.</w:t>
            </w:r>
            <w:r>
              <w:rPr>
                <w:rFonts w:ascii="Arial" w:hAnsi="Arial"/>
                <w:spacing w:val="-1"/>
                <w:sz w:val="16"/>
              </w:rPr>
              <w:t> </w:t>
            </w:r>
            <w:r>
              <w:rPr>
                <w:rFonts w:ascii="Arial" w:hAnsi="Arial"/>
                <w:sz w:val="16"/>
              </w:rPr>
              <w:t>21V/2015)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left="64" w:right="0"/>
              <w:jc w:val="left"/>
              <w:rPr>
                <w:rFonts w:ascii="Arial" w:hAnsi="Arial" w:cs="Arial" w:eastAsia="Arial" w:hint="default"/>
                <w:sz w:val="16"/>
                <w:szCs w:val="16"/>
              </w:rPr>
            </w:pPr>
            <w:r>
              <w:rPr>
                <w:rFonts w:ascii="Arial"/>
                <w:sz w:val="16"/>
              </w:rPr>
              <w:t>245/2015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0"/>
              <w:ind w:right="62"/>
              <w:jc w:val="right"/>
              <w:rPr>
                <w:rFonts w:ascii="Arial" w:hAnsi="Arial" w:cs="Arial" w:eastAsia="Arial" w:hint="default"/>
                <w:sz w:val="16"/>
                <w:szCs w:val="16"/>
              </w:rPr>
            </w:pPr>
            <w:r>
              <w:rPr>
                <w:rFonts w:ascii="Arial"/>
                <w:spacing w:val="-1"/>
                <w:sz w:val="16"/>
              </w:rPr>
              <w:t>27/05/15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6"/>
              <w:ind w:right="0"/>
              <w:jc w:val="left"/>
              <w:rPr>
                <w:rFonts w:ascii="Times New Roman" w:hAnsi="Times New Roman" w:cs="Times New Roman" w:eastAsia="Times New Roman" w:hint="default"/>
                <w:sz w:val="13"/>
                <w:szCs w:val="13"/>
              </w:rPr>
            </w:pPr>
          </w:p>
          <w:p>
            <w:pPr>
              <w:pStyle w:val="TableParagraph"/>
              <w:spacing w:line="240" w:lineRule="auto"/>
              <w:ind w:left="64" w:right="313"/>
              <w:jc w:val="left"/>
              <w:rPr>
                <w:rFonts w:ascii="Arial" w:hAnsi="Arial" w:cs="Arial" w:eastAsia="Arial" w:hint="default"/>
                <w:sz w:val="16"/>
                <w:szCs w:val="16"/>
              </w:rPr>
            </w:pPr>
            <w:r>
              <w:rPr>
                <w:rFonts w:ascii="Arial" w:hAnsi="Arial"/>
                <w:sz w:val="16"/>
              </w:rPr>
              <w:t>APORTACIÓN GRUPOS POLÍTICOS DE XANEIRO A MAIO 2015 EN CANTO AO GRUPO E AO NÚMERO DE CONCELLEIROS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246/2015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27/05/15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64" w:right="0"/>
              <w:jc w:val="left"/>
              <w:rPr>
                <w:rFonts w:ascii="Arial" w:hAnsi="Arial" w:cs="Arial" w:eastAsia="Arial" w:hint="default"/>
                <w:sz w:val="16"/>
                <w:szCs w:val="16"/>
              </w:rPr>
            </w:pPr>
            <w:r>
              <w:rPr>
                <w:rFonts w:ascii="Arial"/>
                <w:sz w:val="16"/>
              </w:rPr>
              <w:t>ASISTENCIAS CONCELLEIROS MARZO 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64" w:right="0"/>
              <w:jc w:val="left"/>
              <w:rPr>
                <w:rFonts w:ascii="Arial" w:hAnsi="Arial" w:cs="Arial" w:eastAsia="Arial" w:hint="default"/>
                <w:sz w:val="16"/>
                <w:szCs w:val="16"/>
              </w:rPr>
            </w:pPr>
            <w:r>
              <w:rPr>
                <w:rFonts w:ascii="Arial"/>
                <w:sz w:val="16"/>
              </w:rPr>
              <w:t>247/2015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62"/>
              <w:jc w:val="right"/>
              <w:rPr>
                <w:rFonts w:ascii="Arial" w:hAnsi="Arial" w:cs="Arial" w:eastAsia="Arial" w:hint="default"/>
                <w:sz w:val="16"/>
                <w:szCs w:val="16"/>
              </w:rPr>
            </w:pPr>
            <w:r>
              <w:rPr>
                <w:rFonts w:ascii="Arial"/>
                <w:spacing w:val="-1"/>
                <w:sz w:val="16"/>
              </w:rPr>
              <w:t>27/05/15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64" w:right="0"/>
              <w:jc w:val="left"/>
              <w:rPr>
                <w:rFonts w:ascii="Arial" w:hAnsi="Arial" w:cs="Arial" w:eastAsia="Arial" w:hint="default"/>
                <w:sz w:val="16"/>
                <w:szCs w:val="16"/>
              </w:rPr>
            </w:pPr>
            <w:r>
              <w:rPr>
                <w:rFonts w:ascii="Arial"/>
                <w:sz w:val="16"/>
              </w:rPr>
              <w:t>NOMINA MAIO DE</w:t>
            </w:r>
            <w:r>
              <w:rPr>
                <w:rFonts w:ascii="Arial"/>
                <w:spacing w:val="-2"/>
                <w:sz w:val="16"/>
              </w:rPr>
              <w:t> </w:t>
            </w:r>
            <w:r>
              <w:rPr>
                <w:rFonts w:asci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left="64" w:right="0"/>
              <w:jc w:val="left"/>
              <w:rPr>
                <w:rFonts w:ascii="Arial" w:hAnsi="Arial" w:cs="Arial" w:eastAsia="Arial" w:hint="default"/>
                <w:sz w:val="16"/>
                <w:szCs w:val="16"/>
              </w:rPr>
            </w:pPr>
            <w:r>
              <w:rPr>
                <w:rFonts w:ascii="Arial"/>
                <w:sz w:val="16"/>
              </w:rPr>
              <w:t>248/2015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4"/>
              <w:ind w:right="62"/>
              <w:jc w:val="right"/>
              <w:rPr>
                <w:rFonts w:ascii="Arial" w:hAnsi="Arial" w:cs="Arial" w:eastAsia="Arial" w:hint="default"/>
                <w:sz w:val="16"/>
                <w:szCs w:val="16"/>
              </w:rPr>
            </w:pPr>
            <w:r>
              <w:rPr>
                <w:rFonts w:ascii="Arial"/>
                <w:spacing w:val="-1"/>
                <w:sz w:val="16"/>
              </w:rPr>
              <w:t>28/05/15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right="0"/>
              <w:jc w:val="left"/>
              <w:rPr>
                <w:rFonts w:ascii="Times New Roman" w:hAnsi="Times New Roman" w:cs="Times New Roman" w:eastAsia="Times New Roman" w:hint="default"/>
                <w:sz w:val="13"/>
                <w:szCs w:val="13"/>
              </w:rPr>
            </w:pPr>
          </w:p>
          <w:p>
            <w:pPr>
              <w:pStyle w:val="TableParagraph"/>
              <w:spacing w:line="240" w:lineRule="auto"/>
              <w:ind w:left="64" w:right="166"/>
              <w:jc w:val="left"/>
              <w:rPr>
                <w:rFonts w:ascii="Arial" w:hAnsi="Arial" w:cs="Arial" w:eastAsia="Arial" w:hint="default"/>
                <w:sz w:val="16"/>
                <w:szCs w:val="16"/>
              </w:rPr>
            </w:pPr>
            <w:r>
              <w:rPr>
                <w:rFonts w:ascii="Arial" w:hAnsi="Arial"/>
                <w:sz w:val="16"/>
              </w:rPr>
              <w:t>APROBACIÓN DO PLAN DE SEGURIDADE E SAÚDE DA OBRA "PAVIMENTACIÓN DE VIAIS MUNICIPAIS: A REVOLTA-LUDEIRO E A PRESA"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249/2015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7"/>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28/05/15</w:t>
            </w:r>
          </w:p>
        </w:tc>
      </w:tr>
    </w:tbl>
    <w:p>
      <w:pPr>
        <w:spacing w:after="0" w:line="240" w:lineRule="auto"/>
        <w:jc w:val="right"/>
        <w:rPr>
          <w:rFonts w:ascii="Arial" w:hAnsi="Arial" w:cs="Arial" w:eastAsia="Arial" w:hint="default"/>
          <w:sz w:val="16"/>
          <w:szCs w:val="16"/>
        </w:rPr>
        <w:sectPr>
          <w:pgSz w:w="11900" w:h="16840"/>
          <w:pgMar w:header="444" w:footer="1137" w:top="1940" w:bottom="1320" w:left="1320" w:right="132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5414"/>
        <w:gridCol w:w="1181"/>
        <w:gridCol w:w="874"/>
      </w:tblGrid>
      <w:tr>
        <w:trPr>
          <w:trHeight w:val="720" w:hRule="exact"/>
        </w:trPr>
        <w:tc>
          <w:tcPr>
            <w:tcW w:w="541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8"/>
              <w:ind w:right="0"/>
              <w:jc w:val="left"/>
              <w:rPr>
                <w:rFonts w:ascii="Times New Roman" w:hAnsi="Times New Roman" w:cs="Times New Roman" w:eastAsia="Times New Roman" w:hint="default"/>
                <w:sz w:val="13"/>
                <w:szCs w:val="13"/>
              </w:rPr>
            </w:pPr>
          </w:p>
          <w:p>
            <w:pPr>
              <w:pStyle w:val="TableParagraph"/>
              <w:spacing w:line="240" w:lineRule="auto"/>
              <w:ind w:left="64" w:right="207"/>
              <w:jc w:val="left"/>
              <w:rPr>
                <w:rFonts w:ascii="Arial" w:hAnsi="Arial" w:cs="Arial" w:eastAsia="Arial" w:hint="default"/>
                <w:sz w:val="16"/>
                <w:szCs w:val="16"/>
              </w:rPr>
            </w:pPr>
            <w:r>
              <w:rPr>
                <w:rFonts w:ascii="Arial" w:hAnsi="Arial"/>
                <w:sz w:val="16"/>
              </w:rPr>
              <w:t>APROBACIÓN DO PLAN DE SEGURIDADE E SAÚDE DA OBRA "ACONDICIONAMENTO DE ÁREA RECREATIVA EN A</w:t>
            </w:r>
            <w:r>
              <w:rPr>
                <w:rFonts w:ascii="Arial" w:hAnsi="Arial"/>
                <w:spacing w:val="4"/>
                <w:sz w:val="16"/>
              </w:rPr>
              <w:t> </w:t>
            </w:r>
            <w:r>
              <w:rPr>
                <w:rFonts w:ascii="Arial" w:hAnsi="Arial"/>
                <w:sz w:val="16"/>
              </w:rPr>
              <w:t>MAGDALENA"</w:t>
            </w:r>
          </w:p>
        </w:tc>
        <w:tc>
          <w:tcPr>
            <w:tcW w:w="1181"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250/2015</w:t>
            </w:r>
          </w:p>
        </w:tc>
        <w:tc>
          <w:tcPr>
            <w:tcW w:w="87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28/05/15</w:t>
            </w:r>
          </w:p>
        </w:tc>
      </w:tr>
      <w:tr>
        <w:trPr>
          <w:trHeight w:val="14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35"/>
              <w:ind w:left="64" w:right="206"/>
              <w:jc w:val="left"/>
              <w:rPr>
                <w:rFonts w:ascii="Arial" w:hAnsi="Arial" w:cs="Arial" w:eastAsia="Arial" w:hint="default"/>
                <w:sz w:val="16"/>
                <w:szCs w:val="16"/>
              </w:rPr>
            </w:pPr>
            <w:r>
              <w:rPr>
                <w:rFonts w:ascii="Arial" w:hAnsi="Arial"/>
                <w:sz w:val="16"/>
              </w:rPr>
              <w:t>REMISION EXPEDIENTES Ó TRIBUNAL SUPERIOR DE XUSTIZA DE GALICIA CON/AD, SEC.1 001- A CORUÑA E EMPRAZAMENTO Ó INTERESADO- P.O 0000134/2015 IN ( MARIA BELEN LAMAS PARDO CONTRA O CONCELLO DE</w:t>
            </w:r>
            <w:r>
              <w:rPr>
                <w:rFonts w:ascii="Arial" w:hAnsi="Arial"/>
                <w:spacing w:val="-1"/>
                <w:sz w:val="16"/>
              </w:rPr>
              <w:t> </w:t>
            </w:r>
            <w:r>
              <w:rPr>
                <w:rFonts w:ascii="Arial" w:hAnsi="Arial"/>
                <w:sz w:val="16"/>
              </w:rPr>
              <w:t>CEDEIRA)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38"/>
              <w:ind w:left="64" w:right="0"/>
              <w:jc w:val="left"/>
              <w:rPr>
                <w:rFonts w:ascii="Arial" w:hAnsi="Arial" w:cs="Arial" w:eastAsia="Arial" w:hint="default"/>
                <w:sz w:val="16"/>
                <w:szCs w:val="16"/>
              </w:rPr>
            </w:pPr>
            <w:r>
              <w:rPr>
                <w:rFonts w:ascii="Arial"/>
                <w:sz w:val="16"/>
              </w:rPr>
              <w:t>251/2015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38"/>
              <w:ind w:right="62"/>
              <w:jc w:val="right"/>
              <w:rPr>
                <w:rFonts w:ascii="Arial" w:hAnsi="Arial" w:cs="Arial" w:eastAsia="Arial" w:hint="default"/>
                <w:sz w:val="16"/>
                <w:szCs w:val="16"/>
              </w:rPr>
            </w:pPr>
            <w:r>
              <w:rPr>
                <w:rFonts w:ascii="Arial"/>
                <w:spacing w:val="-1"/>
                <w:sz w:val="16"/>
              </w:rPr>
              <w:t>28/05/15</w:t>
            </w:r>
          </w:p>
        </w:tc>
      </w:tr>
      <w:tr>
        <w:trPr>
          <w:trHeight w:val="14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35"/>
              <w:ind w:left="64" w:right="112"/>
              <w:jc w:val="left"/>
              <w:rPr>
                <w:rFonts w:ascii="Arial" w:hAnsi="Arial" w:cs="Arial" w:eastAsia="Arial" w:hint="default"/>
                <w:sz w:val="16"/>
                <w:szCs w:val="16"/>
              </w:rPr>
            </w:pPr>
            <w:r>
              <w:rPr>
                <w:rFonts w:ascii="Arial"/>
                <w:sz w:val="16"/>
              </w:rPr>
              <w:t>NOMEAMENTO DE D. ALBERTO DIAZ GARCIA COMO FUNCIONARIO EN PRACTICAS DO GRUPO C1, ESCALA DE ADMINISTRACION ESPECIAL, SUBESCALA SERVIZOS ESPECIAIS , CLASE ESCALA BASICA, CATEGORIA OFICIAL POLICIA</w:t>
            </w:r>
            <w:r>
              <w:rPr>
                <w:rFonts w:ascii="Arial"/>
                <w:spacing w:val="5"/>
                <w:sz w:val="16"/>
              </w:rPr>
              <w:t> </w:t>
            </w:r>
            <w:r>
              <w:rPr>
                <w:rFonts w:ascii="Arial"/>
                <w:sz w:val="16"/>
              </w:rPr>
              <w:t>LOCAL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38"/>
              <w:ind w:left="64" w:right="0"/>
              <w:jc w:val="left"/>
              <w:rPr>
                <w:rFonts w:ascii="Arial" w:hAnsi="Arial" w:cs="Arial" w:eastAsia="Arial" w:hint="default"/>
                <w:sz w:val="16"/>
                <w:szCs w:val="16"/>
              </w:rPr>
            </w:pPr>
            <w:r>
              <w:rPr>
                <w:rFonts w:ascii="Arial"/>
                <w:sz w:val="16"/>
              </w:rPr>
              <w:t>252/2015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38"/>
              <w:ind w:right="62"/>
              <w:jc w:val="right"/>
              <w:rPr>
                <w:rFonts w:ascii="Arial" w:hAnsi="Arial" w:cs="Arial" w:eastAsia="Arial" w:hint="default"/>
                <w:sz w:val="16"/>
                <w:szCs w:val="16"/>
              </w:rPr>
            </w:pPr>
            <w:r>
              <w:rPr>
                <w:rFonts w:ascii="Arial"/>
                <w:spacing w:val="-1"/>
                <w:sz w:val="16"/>
              </w:rPr>
              <w:t>29/05/15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556"/>
              <w:jc w:val="left"/>
              <w:rPr>
                <w:rFonts w:ascii="Arial" w:hAnsi="Arial" w:cs="Arial" w:eastAsia="Arial" w:hint="default"/>
                <w:sz w:val="16"/>
                <w:szCs w:val="16"/>
              </w:rPr>
            </w:pPr>
            <w:r>
              <w:rPr>
                <w:rFonts w:ascii="Arial"/>
                <w:sz w:val="16"/>
              </w:rPr>
              <w:t>PERSOAMENTO NO INCIDENTE DE EXECUCION 0000042/2013 0001-M PROCEDEMENTO ABREVIADO</w:t>
            </w:r>
            <w:r>
              <w:rPr>
                <w:rFonts w:ascii="Arial"/>
                <w:spacing w:val="41"/>
                <w:sz w:val="16"/>
              </w:rPr>
              <w:t> </w:t>
            </w:r>
            <w:r>
              <w:rPr>
                <w:rFonts w:ascii="Arial"/>
                <w:sz w:val="16"/>
              </w:rPr>
              <w:t>42/2013</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253/2015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01/06/15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PAGAMENTO A XUSTIFICAR A FAVOR DE ALBERTO DIAZ</w:t>
            </w:r>
            <w:r>
              <w:rPr>
                <w:rFonts w:ascii="Arial"/>
                <w:spacing w:val="6"/>
                <w:sz w:val="16"/>
              </w:rPr>
              <w:t> </w:t>
            </w:r>
            <w:r>
              <w:rPr>
                <w:rFonts w:ascii="Arial"/>
                <w:sz w:val="16"/>
              </w:rPr>
              <w:t>GARCIA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254/2015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02/06/15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676"/>
              <w:jc w:val="left"/>
              <w:rPr>
                <w:rFonts w:ascii="Arial" w:hAnsi="Arial" w:cs="Arial" w:eastAsia="Arial" w:hint="default"/>
                <w:sz w:val="16"/>
                <w:szCs w:val="16"/>
              </w:rPr>
            </w:pPr>
            <w:r>
              <w:rPr>
                <w:rFonts w:ascii="Arial"/>
                <w:sz w:val="16"/>
              </w:rPr>
              <w:t>PAGAMENTO A XUSTIFICAR A FAVOR DE ANDRES TOJEIRO GARCIA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255/2015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02/06/15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hAnsi="Arial"/>
                <w:sz w:val="16"/>
              </w:rPr>
              <w:t>ALTAS NO PADRÓN MUNICIPAL DE</w:t>
            </w:r>
            <w:r>
              <w:rPr>
                <w:rFonts w:ascii="Arial" w:hAnsi="Arial"/>
                <w:spacing w:val="4"/>
                <w:sz w:val="16"/>
              </w:rPr>
              <w:t> </w:t>
            </w:r>
            <w:r>
              <w:rPr>
                <w:rFonts w:ascii="Arial" w:hAnsi="Arial"/>
                <w:sz w:val="16"/>
              </w:rPr>
              <w:t>HABITANTES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256/2015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03/06/15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506"/>
              <w:jc w:val="left"/>
              <w:rPr>
                <w:rFonts w:ascii="Arial" w:hAnsi="Arial" w:cs="Arial" w:eastAsia="Arial" w:hint="default"/>
                <w:sz w:val="16"/>
                <w:szCs w:val="16"/>
              </w:rPr>
            </w:pPr>
            <w:r>
              <w:rPr>
                <w:rFonts w:ascii="Arial" w:hAnsi="Arial"/>
                <w:sz w:val="16"/>
              </w:rPr>
              <w:t>FINALIZACIÓN DOS EXPEDIENTES PARA BAIXA DE OFICIO NO PADRÓN MUNICIPAL DE</w:t>
            </w:r>
            <w:r>
              <w:rPr>
                <w:rFonts w:ascii="Arial" w:hAnsi="Arial"/>
                <w:spacing w:val="2"/>
                <w:sz w:val="16"/>
              </w:rPr>
              <w:t> </w:t>
            </w:r>
            <w:r>
              <w:rPr>
                <w:rFonts w:ascii="Arial" w:hAnsi="Arial"/>
                <w:sz w:val="16"/>
              </w:rPr>
              <w:t>HABITANTES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257/2015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03/06/15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LEVANTAMENTO DE REPARO- RECURSOS</w:t>
            </w:r>
            <w:r>
              <w:rPr>
                <w:rFonts w:ascii="Arial"/>
                <w:spacing w:val="2"/>
                <w:sz w:val="16"/>
              </w:rPr>
              <w:t> </w:t>
            </w:r>
            <w:r>
              <w:rPr>
                <w:rFonts w:ascii="Arial"/>
                <w:sz w:val="16"/>
              </w:rPr>
              <w:t>TRIBUTARIOS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258/2015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04/06/15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235"/>
              <w:jc w:val="left"/>
              <w:rPr>
                <w:rFonts w:ascii="Arial" w:hAnsi="Arial" w:cs="Arial" w:eastAsia="Arial" w:hint="default"/>
                <w:sz w:val="16"/>
                <w:szCs w:val="16"/>
              </w:rPr>
            </w:pPr>
            <w:r>
              <w:rPr>
                <w:rFonts w:ascii="Arial" w:hAnsi="Arial"/>
                <w:sz w:val="16"/>
              </w:rPr>
              <w:t>CONTRATACIÓN DUNHA LIMPADORA POLA BOLSA DE TRABALLO PARA REALIZAR CONTRATACIONS LABORAIS TEMPORAIS OU NOMEAMENTOS INTERINOS COMO</w:t>
            </w:r>
            <w:r>
              <w:rPr>
                <w:rFonts w:ascii="Arial" w:hAnsi="Arial"/>
                <w:spacing w:val="-4"/>
                <w:sz w:val="16"/>
              </w:rPr>
              <w:t> </w:t>
            </w:r>
            <w:r>
              <w:rPr>
                <w:rFonts w:ascii="Arial" w:hAnsi="Arial"/>
                <w:sz w:val="16"/>
              </w:rPr>
              <w:t>LIMPADOR/A.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259/2015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05/06/15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214"/>
              <w:jc w:val="left"/>
              <w:rPr>
                <w:rFonts w:ascii="Arial" w:hAnsi="Arial" w:cs="Arial" w:eastAsia="Arial" w:hint="default"/>
                <w:sz w:val="16"/>
                <w:szCs w:val="16"/>
              </w:rPr>
            </w:pPr>
            <w:r>
              <w:rPr>
                <w:rFonts w:ascii="Arial" w:hAnsi="Arial"/>
                <w:sz w:val="16"/>
              </w:rPr>
              <w:t>REINGRESO Ó SERVIZO ACTIVO DE Dª. RAQUEL DUARTE NÚÑEZ, FUNCIONARIA DE CARREIRA DO CONCELLO DE CEDEIRA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260/2015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05/06/15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327"/>
              <w:jc w:val="left"/>
              <w:rPr>
                <w:rFonts w:ascii="Arial" w:hAnsi="Arial" w:cs="Arial" w:eastAsia="Arial" w:hint="default"/>
                <w:sz w:val="16"/>
                <w:szCs w:val="16"/>
              </w:rPr>
            </w:pPr>
            <w:r>
              <w:rPr>
                <w:rFonts w:ascii="Arial"/>
                <w:sz w:val="16"/>
              </w:rPr>
              <w:t>CONCESION DE AXUDA DE EMERXENCIA SOCIAL A DONA NAJIA TAOUSSI</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261/2015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05/06/15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162"/>
              <w:jc w:val="left"/>
              <w:rPr>
                <w:rFonts w:ascii="Arial" w:hAnsi="Arial" w:cs="Arial" w:eastAsia="Arial" w:hint="default"/>
                <w:sz w:val="16"/>
                <w:szCs w:val="16"/>
              </w:rPr>
            </w:pPr>
            <w:r>
              <w:rPr>
                <w:rFonts w:ascii="Arial"/>
                <w:sz w:val="16"/>
              </w:rPr>
              <w:t>CONCESION DE AXUDA DE EMERXENCIA SOCIAL A DONA DOUNIA BENHAMMOU</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262/2015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05/06/15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831"/>
              <w:jc w:val="left"/>
              <w:rPr>
                <w:rFonts w:ascii="Arial" w:hAnsi="Arial" w:cs="Arial" w:eastAsia="Arial" w:hint="default"/>
                <w:sz w:val="16"/>
                <w:szCs w:val="16"/>
              </w:rPr>
            </w:pPr>
            <w:r>
              <w:rPr>
                <w:rFonts w:ascii="Arial"/>
                <w:sz w:val="16"/>
              </w:rPr>
              <w:t>CONCESION DE AXUDA DE EMERXENCIA SOCIAL A DONA CATHERINE BEJARANO</w:t>
            </w:r>
            <w:r>
              <w:rPr>
                <w:rFonts w:ascii="Arial"/>
                <w:spacing w:val="3"/>
                <w:sz w:val="16"/>
              </w:rPr>
              <w:t> </w:t>
            </w:r>
            <w:r>
              <w:rPr>
                <w:rFonts w:ascii="Arial"/>
                <w:sz w:val="16"/>
              </w:rPr>
              <w:t>RICAURTE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263/2015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05/06/15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277"/>
              <w:jc w:val="left"/>
              <w:rPr>
                <w:rFonts w:ascii="Arial" w:hAnsi="Arial" w:cs="Arial" w:eastAsia="Arial" w:hint="default"/>
                <w:sz w:val="16"/>
                <w:szCs w:val="16"/>
              </w:rPr>
            </w:pPr>
            <w:r>
              <w:rPr>
                <w:rFonts w:ascii="Arial"/>
                <w:sz w:val="16"/>
              </w:rPr>
              <w:t>CONCESION DE AXUDA DE EMERXENCIA SOCIAL A DONA MARIA SOL PICOS</w:t>
            </w:r>
            <w:r>
              <w:rPr>
                <w:rFonts w:ascii="Arial"/>
                <w:spacing w:val="2"/>
                <w:sz w:val="16"/>
              </w:rPr>
              <w:t> </w:t>
            </w:r>
            <w:r>
              <w:rPr>
                <w:rFonts w:ascii="Arial"/>
                <w:sz w:val="16"/>
              </w:rPr>
              <w:t>LOPEZ</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264/2015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05/06/15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831"/>
              <w:jc w:val="left"/>
              <w:rPr>
                <w:rFonts w:ascii="Arial" w:hAnsi="Arial" w:cs="Arial" w:eastAsia="Arial" w:hint="default"/>
                <w:sz w:val="16"/>
                <w:szCs w:val="16"/>
              </w:rPr>
            </w:pPr>
            <w:r>
              <w:rPr>
                <w:rFonts w:ascii="Arial"/>
                <w:sz w:val="16"/>
              </w:rPr>
              <w:t>CONCESION DE AXUDA DE EMERXENCIA SOCIAL A DONA MERCEDES VELO</w:t>
            </w:r>
            <w:r>
              <w:rPr>
                <w:rFonts w:ascii="Arial"/>
                <w:spacing w:val="1"/>
                <w:sz w:val="16"/>
              </w:rPr>
              <w:t> </w:t>
            </w:r>
            <w:r>
              <w:rPr>
                <w:rFonts w:ascii="Arial"/>
                <w:sz w:val="16"/>
              </w:rPr>
              <w:t>FERNANDEZ</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265/2015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05/06/15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INICIO PROCEDEMENTOS SANCIONADORES DE</w:t>
            </w:r>
            <w:r>
              <w:rPr>
                <w:rFonts w:ascii="Arial"/>
                <w:spacing w:val="2"/>
                <w:sz w:val="16"/>
              </w:rPr>
              <w:t> </w:t>
            </w:r>
            <w:r>
              <w:rPr>
                <w:rFonts w:ascii="Arial"/>
                <w:sz w:val="16"/>
              </w:rPr>
              <w:t>TRAFICO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266/2015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05/06/15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344"/>
              <w:jc w:val="left"/>
              <w:rPr>
                <w:rFonts w:ascii="Arial" w:hAnsi="Arial" w:cs="Arial" w:eastAsia="Arial" w:hint="default"/>
                <w:sz w:val="16"/>
                <w:szCs w:val="16"/>
              </w:rPr>
            </w:pPr>
            <w:r>
              <w:rPr>
                <w:rFonts w:ascii="Arial" w:hAnsi="Arial"/>
                <w:sz w:val="16"/>
              </w:rPr>
              <w:t>APROBACIÓN DO PLAN DE SEGURIDADE E SAÚDE DA OBRA DE ABASTECEMENTO DE AUGA Á</w:t>
            </w:r>
            <w:r>
              <w:rPr>
                <w:rFonts w:ascii="Arial" w:hAnsi="Arial"/>
                <w:spacing w:val="5"/>
                <w:sz w:val="16"/>
              </w:rPr>
              <w:t> </w:t>
            </w:r>
            <w:r>
              <w:rPr>
                <w:rFonts w:ascii="Arial" w:hAnsi="Arial"/>
                <w:sz w:val="16"/>
              </w:rPr>
              <w:t>LABOREÑA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267/2015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05/06/15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3"/>
                <w:szCs w:val="13"/>
              </w:rPr>
            </w:pPr>
          </w:p>
          <w:p>
            <w:pPr>
              <w:pStyle w:val="TableParagraph"/>
              <w:spacing w:line="240" w:lineRule="auto"/>
              <w:ind w:left="64" w:right="344"/>
              <w:jc w:val="left"/>
              <w:rPr>
                <w:rFonts w:ascii="Arial" w:hAnsi="Arial" w:cs="Arial" w:eastAsia="Arial" w:hint="default"/>
                <w:sz w:val="16"/>
                <w:szCs w:val="16"/>
              </w:rPr>
            </w:pPr>
            <w:r>
              <w:rPr>
                <w:rFonts w:ascii="Arial" w:hAnsi="Arial"/>
                <w:sz w:val="16"/>
              </w:rPr>
              <w:t>APROBACIÓN DO PLAN DE SEGURIDADE E SAÚDE DA OBRA DE MELLORA DE CAMIÑOS MUNICIPAIS EN BEREIXO-ERVELLÁS E OUTROS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268/2015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05/06/15</w:t>
            </w:r>
          </w:p>
        </w:tc>
      </w:tr>
    </w:tbl>
    <w:p>
      <w:pPr>
        <w:spacing w:after="0" w:line="240" w:lineRule="auto"/>
        <w:jc w:val="right"/>
        <w:rPr>
          <w:rFonts w:ascii="Arial" w:hAnsi="Arial" w:cs="Arial" w:eastAsia="Arial" w:hint="default"/>
          <w:sz w:val="16"/>
          <w:szCs w:val="16"/>
        </w:rPr>
        <w:sectPr>
          <w:pgSz w:w="11900" w:h="16840"/>
          <w:pgMar w:header="444" w:footer="1137" w:top="1940" w:bottom="1320" w:left="1320" w:right="132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5414"/>
        <w:gridCol w:w="1181"/>
        <w:gridCol w:w="874"/>
      </w:tblGrid>
      <w:tr>
        <w:trPr>
          <w:trHeight w:val="720" w:hRule="exact"/>
        </w:trPr>
        <w:tc>
          <w:tcPr>
            <w:tcW w:w="541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8"/>
              <w:ind w:right="0"/>
              <w:jc w:val="left"/>
              <w:rPr>
                <w:rFonts w:ascii="Times New Roman" w:hAnsi="Times New Roman" w:cs="Times New Roman" w:eastAsia="Times New Roman" w:hint="default"/>
                <w:sz w:val="13"/>
                <w:szCs w:val="13"/>
              </w:rPr>
            </w:pPr>
          </w:p>
          <w:p>
            <w:pPr>
              <w:pStyle w:val="TableParagraph"/>
              <w:spacing w:line="240" w:lineRule="auto"/>
              <w:ind w:left="64" w:right="1074"/>
              <w:jc w:val="left"/>
              <w:rPr>
                <w:rFonts w:ascii="Arial" w:hAnsi="Arial" w:cs="Arial" w:eastAsia="Arial" w:hint="default"/>
                <w:sz w:val="16"/>
                <w:szCs w:val="16"/>
              </w:rPr>
            </w:pPr>
            <w:r>
              <w:rPr>
                <w:rFonts w:ascii="Arial" w:hAnsi="Arial"/>
                <w:sz w:val="16"/>
              </w:rPr>
              <w:t>CERTIFICACIÓN DE DECLARACIÓN DE PRESCRIPCIÓN URBANÍSTICA (EXP.</w:t>
            </w:r>
            <w:r>
              <w:rPr>
                <w:rFonts w:ascii="Arial" w:hAnsi="Arial"/>
                <w:spacing w:val="-5"/>
                <w:sz w:val="16"/>
              </w:rPr>
              <w:t> </w:t>
            </w:r>
            <w:r>
              <w:rPr>
                <w:rFonts w:ascii="Arial" w:hAnsi="Arial"/>
                <w:sz w:val="16"/>
              </w:rPr>
              <w:t>2015/IUB/000006)</w:t>
            </w:r>
          </w:p>
        </w:tc>
        <w:tc>
          <w:tcPr>
            <w:tcW w:w="1181"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269/2015</w:t>
            </w:r>
          </w:p>
        </w:tc>
        <w:tc>
          <w:tcPr>
            <w:tcW w:w="87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08/06/15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ADQUISICION DO INMOBLE SITO NA R/ CONSISTORIO Nº</w:t>
            </w:r>
            <w:r>
              <w:rPr>
                <w:rFonts w:ascii="Arial" w:hAnsi="Arial"/>
                <w:spacing w:val="3"/>
                <w:sz w:val="16"/>
              </w:rPr>
              <w:t> </w:t>
            </w:r>
            <w:r>
              <w:rPr>
                <w:rFonts w:ascii="Arial" w:hAnsi="Arial"/>
                <w:sz w:val="16"/>
              </w:rPr>
              <w:t>1</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270/2015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09/06/15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LEVANTAMENTO DE REPARO-APROBACION DE</w:t>
            </w:r>
            <w:r>
              <w:rPr>
                <w:rFonts w:ascii="Arial"/>
                <w:spacing w:val="3"/>
                <w:sz w:val="16"/>
              </w:rPr>
              <w:t> </w:t>
            </w:r>
            <w:r>
              <w:rPr>
                <w:rFonts w:ascii="Arial"/>
                <w:sz w:val="16"/>
              </w:rPr>
              <w:t>FACTURAS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271/2015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09/06/15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892"/>
              <w:jc w:val="left"/>
              <w:rPr>
                <w:rFonts w:ascii="Arial" w:hAnsi="Arial" w:cs="Arial" w:eastAsia="Arial" w:hint="default"/>
                <w:sz w:val="16"/>
                <w:szCs w:val="16"/>
              </w:rPr>
            </w:pPr>
            <w:r>
              <w:rPr>
                <w:rFonts w:ascii="Arial"/>
                <w:sz w:val="16"/>
              </w:rPr>
              <w:t>NOMEAMENTO SECRETARIA ACCIDENTAL PARA SESION PLENARIA EXTRAORDINARIA DE DATA</w:t>
            </w:r>
            <w:r>
              <w:rPr>
                <w:rFonts w:ascii="Arial"/>
                <w:spacing w:val="-1"/>
                <w:sz w:val="16"/>
              </w:rPr>
              <w:t> </w:t>
            </w:r>
            <w:r>
              <w:rPr>
                <w:rFonts w:ascii="Arial"/>
                <w:sz w:val="16"/>
              </w:rPr>
              <w:t>10.06.15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272/2015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10/06/15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3"/>
                <w:szCs w:val="13"/>
              </w:rPr>
            </w:pPr>
          </w:p>
          <w:p>
            <w:pPr>
              <w:pStyle w:val="TableParagraph"/>
              <w:spacing w:line="240" w:lineRule="auto"/>
              <w:ind w:left="64" w:right="800"/>
              <w:jc w:val="left"/>
              <w:rPr>
                <w:rFonts w:ascii="Arial" w:hAnsi="Arial" w:cs="Arial" w:eastAsia="Arial" w:hint="default"/>
                <w:sz w:val="16"/>
                <w:szCs w:val="16"/>
              </w:rPr>
            </w:pPr>
            <w:r>
              <w:rPr>
                <w:rFonts w:ascii="Arial" w:hAnsi="Arial"/>
                <w:sz w:val="16"/>
              </w:rPr>
              <w:t>APROBACIÓN DO PLAN DE SEGURIDADE E SAÚDE DO SUBMINISTRO "MELLORA DA ILUMINACIÓN DO CAMPO DE FÚTBOL"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273/2015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10/06/15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178"/>
              <w:jc w:val="left"/>
              <w:rPr>
                <w:rFonts w:ascii="Arial" w:hAnsi="Arial" w:cs="Arial" w:eastAsia="Arial" w:hint="default"/>
                <w:sz w:val="16"/>
                <w:szCs w:val="16"/>
              </w:rPr>
            </w:pPr>
            <w:r>
              <w:rPr>
                <w:rFonts w:ascii="Arial" w:hAnsi="Arial"/>
                <w:sz w:val="16"/>
              </w:rPr>
              <w:t>APROBACIÓN DO PLAN DE SEGURIDADE E SAÚDE DA OBRA "ACONDICIONAMENTO CAMIÑOS MUNICIPAIS EN OS CANDALES E VECIÑEIRA"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274/2015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10/06/15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704"/>
              <w:jc w:val="left"/>
              <w:rPr>
                <w:rFonts w:ascii="Arial" w:hAnsi="Arial" w:cs="Arial" w:eastAsia="Arial" w:hint="default"/>
                <w:sz w:val="16"/>
                <w:szCs w:val="16"/>
              </w:rPr>
            </w:pPr>
            <w:r>
              <w:rPr>
                <w:rFonts w:ascii="Arial" w:hAnsi="Arial"/>
                <w:sz w:val="16"/>
              </w:rPr>
              <w:t>APROBACIÓN DA FACTURA E CERTIFICACIÓN DA OBRA DE ACONDICIONAMENTO RÚA</w:t>
            </w:r>
            <w:r>
              <w:rPr>
                <w:rFonts w:ascii="Arial" w:hAnsi="Arial"/>
                <w:spacing w:val="-2"/>
                <w:sz w:val="16"/>
              </w:rPr>
              <w:t> </w:t>
            </w:r>
            <w:r>
              <w:rPr>
                <w:rFonts w:ascii="Arial" w:hAnsi="Arial"/>
                <w:sz w:val="16"/>
              </w:rPr>
              <w:t>DEPORTES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275/2015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10/06/15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APROBACIÓN DEFINITIVA MC 08 2015 GC 05</w:t>
            </w:r>
            <w:r>
              <w:rPr>
                <w:rFonts w:ascii="Arial" w:hAnsi="Arial"/>
                <w:spacing w:val="-1"/>
                <w:sz w:val="16"/>
              </w:rPr>
              <w:t> </w:t>
            </w:r>
            <w:r>
              <w:rPr>
                <w:rFonts w:ascii="Arial" w:hAns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276/2015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10/06/15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327"/>
              <w:jc w:val="left"/>
              <w:rPr>
                <w:rFonts w:ascii="Arial" w:hAnsi="Arial" w:cs="Arial" w:eastAsia="Arial" w:hint="default"/>
                <w:sz w:val="16"/>
                <w:szCs w:val="16"/>
              </w:rPr>
            </w:pPr>
            <w:r>
              <w:rPr>
                <w:rFonts w:ascii="Arial" w:hAnsi="Arial"/>
                <w:sz w:val="16"/>
              </w:rPr>
              <w:t>INDEMNIZACIONS GASTO TELEFÓNICO XANEIRO 2015 AO 10 DE XUÑO 2015 AMBOS</w:t>
            </w:r>
            <w:r>
              <w:rPr>
                <w:rFonts w:ascii="Arial" w:hAnsi="Arial"/>
                <w:spacing w:val="-8"/>
                <w:sz w:val="16"/>
              </w:rPr>
              <w:t> </w:t>
            </w:r>
            <w:r>
              <w:rPr>
                <w:rFonts w:ascii="Arial" w:hAnsi="Arial"/>
                <w:sz w:val="16"/>
              </w:rPr>
              <w:t>INCLUIDOS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277/2015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10/06/15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hAnsi="Arial"/>
                <w:sz w:val="16"/>
              </w:rPr>
              <w:t>APROBACIÓN DEFINITIVA MC 09 2015 TC 03 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278/2015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11/06/15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DECRETO NÓMINA EXTRAORDINARIA XUÑO</w:t>
            </w:r>
            <w:r>
              <w:rPr>
                <w:rFonts w:ascii="Arial" w:hAnsi="Arial"/>
                <w:spacing w:val="-9"/>
                <w:sz w:val="16"/>
              </w:rPr>
              <w:t> </w:t>
            </w:r>
            <w:r>
              <w:rPr>
                <w:rFonts w:ascii="Arial" w:hAns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279/2015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11/06/15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119"/>
              <w:jc w:val="left"/>
              <w:rPr>
                <w:rFonts w:ascii="Arial" w:hAnsi="Arial" w:cs="Arial" w:eastAsia="Arial" w:hint="default"/>
                <w:sz w:val="16"/>
                <w:szCs w:val="16"/>
              </w:rPr>
            </w:pPr>
            <w:r>
              <w:rPr>
                <w:rFonts w:ascii="Arial"/>
                <w:sz w:val="16"/>
              </w:rPr>
              <w:t>ARQUIVO DO EXPEDIENTE 1/14 MP ( INDEMNIZACION REPOSICION MOBILIARIO</w:t>
            </w:r>
            <w:r>
              <w:rPr>
                <w:rFonts w:ascii="Arial"/>
                <w:spacing w:val="-2"/>
                <w:sz w:val="16"/>
              </w:rPr>
              <w:t> </w:t>
            </w:r>
            <w:r>
              <w:rPr>
                <w:rFonts w:ascii="Arial"/>
                <w:sz w:val="16"/>
              </w:rPr>
              <w:t>PUBLICO)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280/2015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11/06/15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3"/>
                <w:szCs w:val="13"/>
              </w:rPr>
            </w:pPr>
          </w:p>
          <w:p>
            <w:pPr>
              <w:pStyle w:val="TableParagraph"/>
              <w:spacing w:line="240" w:lineRule="auto"/>
              <w:ind w:left="64" w:right="685"/>
              <w:jc w:val="left"/>
              <w:rPr>
                <w:rFonts w:ascii="Arial" w:hAnsi="Arial" w:cs="Arial" w:eastAsia="Arial" w:hint="default"/>
                <w:sz w:val="16"/>
                <w:szCs w:val="16"/>
              </w:rPr>
            </w:pPr>
            <w:r>
              <w:rPr>
                <w:rFonts w:ascii="Arial" w:hAnsi="Arial"/>
                <w:sz w:val="16"/>
              </w:rPr>
              <w:t>APROBACIÓN DA CERTIFICACIÓN FINAL DA OBRA DE ACONDICIONAMENTO E MELLORA CAMIÑOS MUNICIPAIS: A CARBALLA. DTC-93</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281/2015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11/06/15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812"/>
              <w:jc w:val="left"/>
              <w:rPr>
                <w:rFonts w:ascii="Arial" w:hAnsi="Arial" w:cs="Arial" w:eastAsia="Arial" w:hint="default"/>
                <w:sz w:val="16"/>
                <w:szCs w:val="16"/>
              </w:rPr>
            </w:pPr>
            <w:r>
              <w:rPr>
                <w:rFonts w:ascii="Arial" w:hAnsi="Arial"/>
                <w:sz w:val="16"/>
              </w:rPr>
              <w:t>APROBACIÓN DA CERTIFICACIÓN NÚM. 1 DA OBRA DE PAVIMENTACIÓN CAMIÑOS MUNICIPAIS EN PENADAGUÍA, CIMADEVILA E VILARNOVO.</w:t>
            </w:r>
            <w:r>
              <w:rPr>
                <w:rFonts w:ascii="Arial" w:hAnsi="Arial"/>
                <w:spacing w:val="2"/>
                <w:sz w:val="16"/>
              </w:rPr>
              <w:t> </w:t>
            </w:r>
            <w:r>
              <w:rPr>
                <w:rFonts w:ascii="Arial" w:hAnsi="Arial"/>
                <w:sz w:val="16"/>
              </w:rPr>
              <w:t>DTC93</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282/2015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11/06/15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366"/>
              <w:jc w:val="left"/>
              <w:rPr>
                <w:rFonts w:ascii="Arial" w:hAnsi="Arial" w:cs="Arial" w:eastAsia="Arial" w:hint="default"/>
                <w:sz w:val="16"/>
                <w:szCs w:val="16"/>
              </w:rPr>
            </w:pPr>
            <w:r>
              <w:rPr>
                <w:rFonts w:ascii="Arial" w:hAnsi="Arial"/>
                <w:sz w:val="16"/>
              </w:rPr>
              <w:t>APROBACIÓN DA LIQUIDACIÓN FINAL E AUMENTO DA OBRA DE PAVIMENTACIÓN CAMIÑOS MUNICIPAIS EN PENADAGUÍA, CIMADEVILA E</w:t>
            </w:r>
            <w:r>
              <w:rPr>
                <w:rFonts w:ascii="Arial" w:hAnsi="Arial"/>
                <w:spacing w:val="1"/>
                <w:sz w:val="16"/>
              </w:rPr>
              <w:t> </w:t>
            </w:r>
            <w:r>
              <w:rPr>
                <w:rFonts w:ascii="Arial" w:hAnsi="Arial"/>
                <w:sz w:val="16"/>
              </w:rPr>
              <w:t>VILARNOVO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283/2015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11/06/15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430"/>
              <w:jc w:val="left"/>
              <w:rPr>
                <w:rFonts w:ascii="Arial" w:hAnsi="Arial" w:cs="Arial" w:eastAsia="Arial" w:hint="default"/>
                <w:sz w:val="16"/>
                <w:szCs w:val="16"/>
              </w:rPr>
            </w:pPr>
            <w:r>
              <w:rPr>
                <w:rFonts w:ascii="Arial" w:hAnsi="Arial"/>
                <w:sz w:val="16"/>
              </w:rPr>
              <w:t>ASISTENCIAS AS SESIÓNS MESAS DE CONTRATACION DENDE 25/03/2015 AO</w:t>
            </w:r>
            <w:r>
              <w:rPr>
                <w:rFonts w:ascii="Arial" w:hAnsi="Arial"/>
                <w:spacing w:val="-7"/>
                <w:sz w:val="16"/>
              </w:rPr>
              <w:t> </w:t>
            </w:r>
            <w:r>
              <w:rPr>
                <w:rFonts w:ascii="Arial" w:hAnsi="Arial"/>
                <w:sz w:val="16"/>
              </w:rPr>
              <w:t>07/04/2015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284/2015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12/06/15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CESE DE PERSOAL EVENTUAL D.ª OLGA IGLESIAS</w:t>
            </w:r>
            <w:r>
              <w:rPr>
                <w:rFonts w:ascii="Arial" w:hAnsi="Arial"/>
                <w:spacing w:val="12"/>
                <w:sz w:val="16"/>
              </w:rPr>
              <w:t> </w:t>
            </w:r>
            <w:r>
              <w:rPr>
                <w:rFonts w:ascii="Arial" w:hAnsi="Arial"/>
                <w:sz w:val="16"/>
              </w:rPr>
              <w:t>BEREIJO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285/2015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12/06/15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CESE PERSOAL EVENTUAL D. JOSÉ LUIS PARADA</w:t>
            </w:r>
            <w:r>
              <w:rPr>
                <w:rFonts w:ascii="Arial" w:hAnsi="Arial"/>
                <w:spacing w:val="12"/>
                <w:sz w:val="16"/>
              </w:rPr>
              <w:t> </w:t>
            </w:r>
            <w:r>
              <w:rPr>
                <w:rFonts w:ascii="Arial" w:hAnsi="Arial"/>
                <w:sz w:val="16"/>
              </w:rPr>
              <w:t>FREIRE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286/2015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12/06/15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273"/>
              <w:jc w:val="left"/>
              <w:rPr>
                <w:rFonts w:ascii="Arial" w:hAnsi="Arial" w:cs="Arial" w:eastAsia="Arial" w:hint="default"/>
                <w:sz w:val="16"/>
                <w:szCs w:val="16"/>
              </w:rPr>
            </w:pPr>
            <w:r>
              <w:rPr>
                <w:rFonts w:ascii="Arial" w:hAnsi="Arial"/>
                <w:sz w:val="16"/>
              </w:rPr>
              <w:t>ASISTENCIAS CONCELLEIROS ABRIL, MAIO E ATA O 09 DE XUÑO 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287/2015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12/06/15</w:t>
            </w:r>
          </w:p>
        </w:tc>
      </w:tr>
      <w:tr>
        <w:trPr>
          <w:trHeight w:val="120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1"/>
              <w:ind w:right="0"/>
              <w:jc w:val="left"/>
              <w:rPr>
                <w:rFonts w:ascii="Times New Roman" w:hAnsi="Times New Roman" w:cs="Times New Roman" w:eastAsia="Times New Roman" w:hint="default"/>
                <w:sz w:val="22"/>
                <w:szCs w:val="22"/>
              </w:rPr>
            </w:pPr>
          </w:p>
          <w:p>
            <w:pPr>
              <w:pStyle w:val="TableParagraph"/>
              <w:spacing w:line="240" w:lineRule="auto"/>
              <w:ind w:left="64" w:right="151"/>
              <w:jc w:val="left"/>
              <w:rPr>
                <w:rFonts w:ascii="Arial" w:hAnsi="Arial" w:cs="Arial" w:eastAsia="Arial" w:hint="default"/>
                <w:sz w:val="16"/>
                <w:szCs w:val="16"/>
              </w:rPr>
            </w:pPr>
            <w:r>
              <w:rPr>
                <w:rFonts w:ascii="Arial" w:hAnsi="Arial"/>
                <w:sz w:val="16"/>
              </w:rPr>
              <w:t>DEVOLUCIÓN DO AVAL DA OBRA "MELLORA DE ESPAZOS PEATONAIS EN PRAZA GALICIA, AV. ROSALIA DE CASTRO, PASEO DA MARINA ESPAÑOLA, ARRIBA DA PONTE E PRAZA DO</w:t>
            </w:r>
            <w:r>
              <w:rPr>
                <w:rFonts w:ascii="Arial" w:hAnsi="Arial"/>
                <w:spacing w:val="10"/>
                <w:sz w:val="16"/>
              </w:rPr>
              <w:t> </w:t>
            </w:r>
            <w:r>
              <w:rPr>
                <w:rFonts w:ascii="Arial" w:hAnsi="Arial"/>
                <w:sz w:val="16"/>
              </w:rPr>
              <w:t>PEIXE"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Arial" w:hAnsi="Arial" w:cs="Arial" w:eastAsia="Arial" w:hint="default"/>
                <w:sz w:val="16"/>
                <w:szCs w:val="16"/>
              </w:rPr>
            </w:pPr>
            <w:r>
              <w:rPr>
                <w:rFonts w:ascii="Arial"/>
                <w:sz w:val="16"/>
              </w:rPr>
              <w:t>288/2015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12/06/15</w:t>
            </w:r>
          </w:p>
        </w:tc>
      </w:tr>
    </w:tbl>
    <w:p>
      <w:pPr>
        <w:spacing w:after="0" w:line="240" w:lineRule="auto"/>
        <w:jc w:val="right"/>
        <w:rPr>
          <w:rFonts w:ascii="Arial" w:hAnsi="Arial" w:cs="Arial" w:eastAsia="Arial" w:hint="default"/>
          <w:sz w:val="16"/>
          <w:szCs w:val="16"/>
        </w:rPr>
        <w:sectPr>
          <w:pgSz w:w="11900" w:h="16840"/>
          <w:pgMar w:header="444" w:footer="1137" w:top="1940" w:bottom="1320" w:left="1320" w:right="132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5414"/>
        <w:gridCol w:w="1181"/>
        <w:gridCol w:w="874"/>
      </w:tblGrid>
      <w:tr>
        <w:trPr>
          <w:trHeight w:val="480" w:hRule="exact"/>
        </w:trPr>
        <w:tc>
          <w:tcPr>
            <w:tcW w:w="5414"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102"/>
              <w:ind w:left="64" w:right="623"/>
              <w:jc w:val="left"/>
              <w:rPr>
                <w:rFonts w:ascii="Arial" w:hAnsi="Arial" w:cs="Arial" w:eastAsia="Arial" w:hint="default"/>
                <w:sz w:val="16"/>
                <w:szCs w:val="16"/>
              </w:rPr>
            </w:pPr>
            <w:r>
              <w:rPr>
                <w:rFonts w:ascii="Arial" w:hAnsi="Arial"/>
                <w:sz w:val="16"/>
              </w:rPr>
              <w:t>NOMEAMENTO DE SECRETARIA ACCIDENTAL PARA SESIÓN CONSTITUTIVA DO DÍA</w:t>
            </w:r>
            <w:r>
              <w:rPr>
                <w:rFonts w:ascii="Arial" w:hAnsi="Arial"/>
                <w:spacing w:val="-1"/>
                <w:sz w:val="16"/>
              </w:rPr>
              <w:t> </w:t>
            </w:r>
            <w:r>
              <w:rPr>
                <w:rFonts w:ascii="Arial" w:hAnsi="Arial"/>
                <w:sz w:val="16"/>
              </w:rPr>
              <w:t>13.06.2015</w:t>
            </w:r>
          </w:p>
        </w:tc>
        <w:tc>
          <w:tcPr>
            <w:tcW w:w="1181"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2"/>
              <w:ind w:left="64" w:right="0"/>
              <w:jc w:val="left"/>
              <w:rPr>
                <w:rFonts w:ascii="Arial" w:hAnsi="Arial" w:cs="Arial" w:eastAsia="Arial" w:hint="default"/>
                <w:sz w:val="16"/>
                <w:szCs w:val="16"/>
              </w:rPr>
            </w:pPr>
            <w:r>
              <w:rPr>
                <w:rFonts w:ascii="Arial"/>
                <w:sz w:val="16"/>
              </w:rPr>
              <w:t>289/2015</w:t>
            </w:r>
          </w:p>
        </w:tc>
        <w:tc>
          <w:tcPr>
            <w:tcW w:w="87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02"/>
              <w:ind w:right="62"/>
              <w:jc w:val="right"/>
              <w:rPr>
                <w:rFonts w:ascii="Arial" w:hAnsi="Arial" w:cs="Arial" w:eastAsia="Arial" w:hint="default"/>
                <w:sz w:val="16"/>
                <w:szCs w:val="16"/>
              </w:rPr>
            </w:pPr>
            <w:r>
              <w:rPr>
                <w:rFonts w:ascii="Arial"/>
                <w:spacing w:val="-1"/>
                <w:sz w:val="16"/>
              </w:rPr>
              <w:t>12/06/15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RELACION APROBACION DE</w:t>
            </w:r>
            <w:r>
              <w:rPr>
                <w:rFonts w:ascii="Arial"/>
                <w:spacing w:val="2"/>
                <w:sz w:val="16"/>
              </w:rPr>
              <w:t> </w:t>
            </w:r>
            <w:r>
              <w:rPr>
                <w:rFonts w:ascii="Arial"/>
                <w:sz w:val="16"/>
              </w:rPr>
              <w:t>FACTURAS-REPARO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290/2015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12/06/15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412"/>
              <w:jc w:val="left"/>
              <w:rPr>
                <w:rFonts w:ascii="Arial" w:hAnsi="Arial" w:cs="Arial" w:eastAsia="Arial" w:hint="default"/>
                <w:sz w:val="16"/>
                <w:szCs w:val="16"/>
              </w:rPr>
            </w:pPr>
            <w:r>
              <w:rPr>
                <w:rFonts w:ascii="Arial"/>
                <w:sz w:val="16"/>
              </w:rPr>
              <w:t>NOMEAMENTO DE D. ANTONIO RODRIGUEZ FABELLO COMO FUNCIONARIO DE CARREIRA DA ESCALA DE ADMINISTRACION ESPECIAL , SUBESCALA TECNICA, CATEGORIA</w:t>
            </w:r>
            <w:r>
              <w:rPr>
                <w:rFonts w:ascii="Arial"/>
                <w:spacing w:val="11"/>
                <w:sz w:val="16"/>
              </w:rPr>
              <w:t> </w:t>
            </w:r>
            <w:r>
              <w:rPr>
                <w:rFonts w:ascii="Arial"/>
                <w:sz w:val="16"/>
              </w:rPr>
              <w:t>SUPERIOR</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291/2015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18/06/15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541"/>
              <w:jc w:val="left"/>
              <w:rPr>
                <w:rFonts w:ascii="Arial" w:hAnsi="Arial" w:cs="Arial" w:eastAsia="Arial" w:hint="default"/>
                <w:sz w:val="16"/>
                <w:szCs w:val="16"/>
              </w:rPr>
            </w:pPr>
            <w:r>
              <w:rPr>
                <w:rFonts w:ascii="Arial"/>
                <w:sz w:val="16"/>
              </w:rPr>
              <w:t>CONTRATO MENOR PRA O SERVIZO DE LIMPEZA DE PRAIAS, ANUALIDADE</w:t>
            </w:r>
            <w:r>
              <w:rPr>
                <w:rFonts w:ascii="Arial"/>
                <w:spacing w:val="-2"/>
                <w:sz w:val="16"/>
              </w:rPr>
              <w:t> </w:t>
            </w:r>
            <w:r>
              <w:rPr>
                <w:rFonts w:asci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292/2015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18/06/15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292"/>
              <w:jc w:val="left"/>
              <w:rPr>
                <w:rFonts w:ascii="Arial" w:hAnsi="Arial" w:cs="Arial" w:eastAsia="Arial" w:hint="default"/>
                <w:sz w:val="16"/>
                <w:szCs w:val="16"/>
              </w:rPr>
            </w:pPr>
            <w:r>
              <w:rPr>
                <w:rFonts w:ascii="Arial" w:hAnsi="Arial"/>
                <w:sz w:val="16"/>
              </w:rPr>
              <w:t>CONTRATACIÓN LABORAL TEMPORAL DUNHA AUXILIAR PARA O SERVIZO DE AXUDA NO FOGAR EN SUBSTITUCION DE MAGDALENA PÉREZ MÉNDEZ</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293/2015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19/06/15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114"/>
              <w:jc w:val="both"/>
              <w:rPr>
                <w:rFonts w:ascii="Arial" w:hAnsi="Arial" w:cs="Arial" w:eastAsia="Arial" w:hint="default"/>
                <w:sz w:val="16"/>
                <w:szCs w:val="16"/>
              </w:rPr>
            </w:pPr>
            <w:r>
              <w:rPr>
                <w:rFonts w:ascii="Arial" w:hAnsi="Arial"/>
                <w:sz w:val="16"/>
              </w:rPr>
              <w:t>REMISIÓN DA OFERTA AO SERVIZO PÚBLICO DE EMPREGO, PARA A CONTRATACIÓN LABORAL TEMPORAL DE DÚAS PERSOAS PARA INFORMACIÓN</w:t>
            </w:r>
            <w:r>
              <w:rPr>
                <w:rFonts w:ascii="Arial" w:hAnsi="Arial"/>
                <w:spacing w:val="-1"/>
                <w:sz w:val="16"/>
              </w:rPr>
              <w:t> </w:t>
            </w:r>
            <w:r>
              <w:rPr>
                <w:rFonts w:ascii="Arial" w:hAnsi="Arial"/>
                <w:sz w:val="16"/>
              </w:rPr>
              <w:t>TURÍSTICA.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294/2015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24/06/15</w:t>
            </w:r>
          </w:p>
        </w:tc>
      </w:tr>
      <w:tr>
        <w:trPr>
          <w:trHeight w:val="120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1"/>
              <w:ind w:right="0"/>
              <w:jc w:val="left"/>
              <w:rPr>
                <w:rFonts w:ascii="Times New Roman" w:hAnsi="Times New Roman" w:cs="Times New Roman" w:eastAsia="Times New Roman" w:hint="default"/>
                <w:sz w:val="22"/>
                <w:szCs w:val="22"/>
              </w:rPr>
            </w:pPr>
          </w:p>
          <w:p>
            <w:pPr>
              <w:pStyle w:val="TableParagraph"/>
              <w:spacing w:line="240" w:lineRule="auto"/>
              <w:ind w:left="64" w:right="111"/>
              <w:jc w:val="left"/>
              <w:rPr>
                <w:rFonts w:ascii="Arial" w:hAnsi="Arial" w:cs="Arial" w:eastAsia="Arial" w:hint="default"/>
                <w:sz w:val="16"/>
                <w:szCs w:val="16"/>
              </w:rPr>
            </w:pPr>
            <w:r>
              <w:rPr>
                <w:rFonts w:ascii="Arial" w:hAnsi="Arial"/>
                <w:sz w:val="16"/>
              </w:rPr>
              <w:t>REMISION DA OFERTA AO SERVICIO PÚBLICO DE EMPREGO PARA A CONTRATACION LABORAL TEMPORAL DE DOUS SOCORRISTAS PARA O SERVIZO DE PROTECCION E MANTEMENTO DE</w:t>
            </w:r>
            <w:r>
              <w:rPr>
                <w:rFonts w:ascii="Arial" w:hAnsi="Arial"/>
                <w:spacing w:val="8"/>
                <w:sz w:val="16"/>
              </w:rPr>
              <w:t> </w:t>
            </w:r>
            <w:r>
              <w:rPr>
                <w:rFonts w:ascii="Arial" w:hAnsi="Arial"/>
                <w:sz w:val="16"/>
              </w:rPr>
              <w:t>PRAIAS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Arial" w:hAnsi="Arial" w:cs="Arial" w:eastAsia="Arial" w:hint="default"/>
                <w:sz w:val="16"/>
                <w:szCs w:val="16"/>
              </w:rPr>
            </w:pPr>
            <w:r>
              <w:rPr>
                <w:rFonts w:ascii="Arial"/>
                <w:sz w:val="16"/>
              </w:rPr>
              <w:t>295/2015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24/06/15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ANULACION RECIBOS LIXO INFO</w:t>
            </w:r>
            <w:r>
              <w:rPr>
                <w:rFonts w:ascii="Arial"/>
                <w:spacing w:val="-5"/>
                <w:sz w:val="16"/>
              </w:rPr>
              <w:t> </w:t>
            </w:r>
            <w:r>
              <w:rPr>
                <w:rFonts w:ascii="Arial"/>
                <w:sz w:val="16"/>
              </w:rPr>
              <w:t>33.2015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296/2015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24/06/15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INICIO PROCEDEMENTOS SANCIONADORES DE</w:t>
            </w:r>
            <w:r>
              <w:rPr>
                <w:rFonts w:ascii="Arial"/>
                <w:spacing w:val="2"/>
                <w:sz w:val="16"/>
              </w:rPr>
              <w:t> </w:t>
            </w:r>
            <w:r>
              <w:rPr>
                <w:rFonts w:ascii="Arial"/>
                <w:sz w:val="16"/>
              </w:rPr>
              <w:t>TRAFICO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297/2015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24/06/15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LICENZA DE OCUPACIÓN DE TERREO PÚBLICO (EXP.</w:t>
            </w:r>
            <w:r>
              <w:rPr>
                <w:rFonts w:ascii="Arial" w:hAnsi="Arial"/>
                <w:spacing w:val="-1"/>
                <w:sz w:val="16"/>
              </w:rPr>
              <w:t> </w:t>
            </w:r>
            <w:r>
              <w:rPr>
                <w:rFonts w:ascii="Arial" w:hAnsi="Arial"/>
                <w:sz w:val="16"/>
              </w:rPr>
              <w:t>26V/2015)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298/2015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24/06/15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LICENZA DE OCUPACIÓN DE TERREO PÚBLICO (EXP.</w:t>
            </w:r>
            <w:r>
              <w:rPr>
                <w:rFonts w:ascii="Arial" w:hAnsi="Arial"/>
                <w:spacing w:val="-1"/>
                <w:sz w:val="16"/>
              </w:rPr>
              <w:t> </w:t>
            </w:r>
            <w:r>
              <w:rPr>
                <w:rFonts w:ascii="Arial" w:hAnsi="Arial"/>
                <w:sz w:val="16"/>
              </w:rPr>
              <w:t>27V/2015)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299/2015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24/06/15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142"/>
              <w:jc w:val="left"/>
              <w:rPr>
                <w:rFonts w:ascii="Arial" w:hAnsi="Arial" w:cs="Arial" w:eastAsia="Arial" w:hint="default"/>
                <w:sz w:val="16"/>
                <w:szCs w:val="16"/>
              </w:rPr>
            </w:pPr>
            <w:r>
              <w:rPr>
                <w:rFonts w:ascii="Arial" w:hAnsi="Arial"/>
                <w:sz w:val="16"/>
              </w:rPr>
              <w:t>RESCISIÓN DO CONTRATO MENOR DO SERVIZO DE GABINETE DE COMUNICACIÓN DO</w:t>
            </w:r>
            <w:r>
              <w:rPr>
                <w:rFonts w:ascii="Arial" w:hAnsi="Arial"/>
                <w:spacing w:val="-6"/>
                <w:sz w:val="16"/>
              </w:rPr>
              <w:t> </w:t>
            </w:r>
            <w:r>
              <w:rPr>
                <w:rFonts w:ascii="Arial" w:hAnsi="Arial"/>
                <w:sz w:val="16"/>
              </w:rPr>
              <w:t>CONCELLO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300/2015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24/06/15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760"/>
              <w:jc w:val="left"/>
              <w:rPr>
                <w:rFonts w:ascii="Arial" w:hAnsi="Arial" w:cs="Arial" w:eastAsia="Arial" w:hint="default"/>
                <w:sz w:val="16"/>
                <w:szCs w:val="16"/>
              </w:rPr>
            </w:pPr>
            <w:r>
              <w:rPr>
                <w:rFonts w:ascii="Arial"/>
                <w:sz w:val="16"/>
              </w:rPr>
              <w:t>APROBACION DO COBRO DA TAXA POLA PRESTACION DO SERVIZO DE AXUDA NO FOGAR DO MES DE MAIO DE</w:t>
            </w:r>
            <w:r>
              <w:rPr>
                <w:rFonts w:ascii="Arial"/>
                <w:spacing w:val="2"/>
                <w:sz w:val="16"/>
              </w:rPr>
              <w:t> </w:t>
            </w:r>
            <w:r>
              <w:rPr>
                <w:rFonts w:asci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301/2015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25/06/15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254"/>
              <w:jc w:val="left"/>
              <w:rPr>
                <w:rFonts w:ascii="Arial" w:hAnsi="Arial" w:cs="Arial" w:eastAsia="Arial" w:hint="default"/>
                <w:sz w:val="16"/>
                <w:szCs w:val="16"/>
              </w:rPr>
            </w:pPr>
            <w:r>
              <w:rPr>
                <w:rFonts w:ascii="Arial" w:hAnsi="Arial" w:cs="Arial" w:eastAsia="Arial" w:hint="default"/>
                <w:sz w:val="16"/>
                <w:szCs w:val="16"/>
              </w:rPr>
              <w:t>ARQUIVO DO EXP. DE ACTIVIDADE 2015/U013/000011 – INICIO DO EXP. DE CAMBIO DE TITULARIDADE</w:t>
            </w:r>
            <w:r>
              <w:rPr>
                <w:rFonts w:ascii="Arial" w:hAnsi="Arial" w:cs="Arial" w:eastAsia="Arial" w:hint="default"/>
                <w:spacing w:val="-5"/>
                <w:sz w:val="16"/>
                <w:szCs w:val="16"/>
              </w:rPr>
              <w:t> </w:t>
            </w:r>
            <w:r>
              <w:rPr>
                <w:rFonts w:ascii="Arial" w:hAnsi="Arial" w:cs="Arial" w:eastAsia="Arial" w:hint="default"/>
                <w:sz w:val="16"/>
                <w:szCs w:val="16"/>
              </w:rPr>
              <w:t>2015/U002/000008</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302/2015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25/06/15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120"/>
              <w:jc w:val="left"/>
              <w:rPr>
                <w:rFonts w:ascii="Arial" w:hAnsi="Arial" w:cs="Arial" w:eastAsia="Arial" w:hint="default"/>
                <w:sz w:val="16"/>
                <w:szCs w:val="16"/>
              </w:rPr>
            </w:pPr>
            <w:r>
              <w:rPr>
                <w:rFonts w:ascii="Arial" w:hAnsi="Arial"/>
                <w:sz w:val="16"/>
              </w:rPr>
              <w:t>SUBVENCIÓN NOMINATIVA A COMISIÓN DE FESTAS SAN ANTONIO 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303/2015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25/06/15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92"/>
              <w:jc w:val="left"/>
              <w:rPr>
                <w:rFonts w:ascii="Arial" w:hAnsi="Arial" w:cs="Arial" w:eastAsia="Arial" w:hint="default"/>
                <w:sz w:val="16"/>
                <w:szCs w:val="16"/>
              </w:rPr>
            </w:pPr>
            <w:r>
              <w:rPr>
                <w:rFonts w:ascii="Arial" w:hAnsi="Arial"/>
                <w:sz w:val="16"/>
              </w:rPr>
              <w:t>CONTRATACIÓN LABORAL TEMPORAL DE TRES MONITORES PARA O SERVIZO NAS VACACIÓNS: IGUALDADE, XOGO E</w:t>
            </w:r>
            <w:r>
              <w:rPr>
                <w:rFonts w:ascii="Arial" w:hAnsi="Arial"/>
                <w:spacing w:val="3"/>
                <w:sz w:val="16"/>
              </w:rPr>
              <w:t> </w:t>
            </w:r>
            <w:r>
              <w:rPr>
                <w:rFonts w:ascii="Arial" w:hAnsi="Arial"/>
                <w:sz w:val="16"/>
              </w:rPr>
              <w:t>CONCILIACIÓN</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304/2015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25/06/15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APROBACIÓN DEFINITIVA MC 10 2015 GC 06</w:t>
            </w:r>
            <w:r>
              <w:rPr>
                <w:rFonts w:ascii="Arial" w:hAnsi="Arial"/>
                <w:spacing w:val="-1"/>
                <w:sz w:val="16"/>
              </w:rPr>
              <w:t> </w:t>
            </w:r>
            <w:r>
              <w:rPr>
                <w:rFonts w:ascii="Arial" w:hAns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305/2015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26/06/15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831"/>
              <w:jc w:val="left"/>
              <w:rPr>
                <w:rFonts w:ascii="Arial" w:hAnsi="Arial" w:cs="Arial" w:eastAsia="Arial" w:hint="default"/>
                <w:sz w:val="16"/>
                <w:szCs w:val="16"/>
              </w:rPr>
            </w:pPr>
            <w:r>
              <w:rPr>
                <w:rFonts w:ascii="Arial"/>
                <w:sz w:val="16"/>
              </w:rPr>
              <w:t>CONCESION DE AXUDA DE EMERXENCIA SOCIAL A DONA MERCEDES VELO</w:t>
            </w:r>
            <w:r>
              <w:rPr>
                <w:rFonts w:ascii="Arial"/>
                <w:spacing w:val="1"/>
                <w:sz w:val="16"/>
              </w:rPr>
              <w:t> </w:t>
            </w:r>
            <w:r>
              <w:rPr>
                <w:rFonts w:ascii="Arial"/>
                <w:sz w:val="16"/>
              </w:rPr>
              <w:t>FERNANDEZ</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306/2015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26/06/15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hAnsi="Arial"/>
                <w:sz w:val="16"/>
              </w:rPr>
              <w:t>NOMINA DE XUÑO DE</w:t>
            </w:r>
            <w:r>
              <w:rPr>
                <w:rFonts w:ascii="Arial" w:hAnsi="Arial"/>
                <w:spacing w:val="-5"/>
                <w:sz w:val="16"/>
              </w:rPr>
              <w:t> </w:t>
            </w:r>
            <w:r>
              <w:rPr>
                <w:rFonts w:ascii="Arial" w:hAns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307/2015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26/06/15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500"/>
              <w:jc w:val="left"/>
              <w:rPr>
                <w:rFonts w:ascii="Arial" w:hAnsi="Arial" w:cs="Arial" w:eastAsia="Arial" w:hint="default"/>
                <w:sz w:val="16"/>
                <w:szCs w:val="16"/>
              </w:rPr>
            </w:pPr>
            <w:r>
              <w:rPr>
                <w:rFonts w:ascii="Arial" w:hAnsi="Arial"/>
                <w:sz w:val="16"/>
              </w:rPr>
              <w:t>CONTRATACIÓN LABORAL TEMPORAL DUNHA MONITORA DE ACTIVIDADES</w:t>
            </w:r>
            <w:r>
              <w:rPr>
                <w:rFonts w:ascii="Arial" w:hAnsi="Arial"/>
                <w:spacing w:val="4"/>
                <w:sz w:val="16"/>
              </w:rPr>
              <w:t> </w:t>
            </w:r>
            <w:r>
              <w:rPr>
                <w:rFonts w:ascii="Arial" w:hAnsi="Arial"/>
                <w:sz w:val="16"/>
              </w:rPr>
              <w:t>DEPORTIVAS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308/2015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26/06/15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1117"/>
              <w:jc w:val="left"/>
              <w:rPr>
                <w:rFonts w:ascii="Arial" w:hAnsi="Arial" w:cs="Arial" w:eastAsia="Arial" w:hint="default"/>
                <w:sz w:val="16"/>
                <w:szCs w:val="16"/>
              </w:rPr>
            </w:pPr>
            <w:r>
              <w:rPr>
                <w:rFonts w:ascii="Arial" w:hAnsi="Arial"/>
                <w:sz w:val="16"/>
              </w:rPr>
              <w:t>CONTRATO MENOR PARA O SERVIZO DE LIMPEZA DE PRAIAS-2015. AMPLIACIÓN DO PRAZO DE</w:t>
            </w:r>
            <w:r>
              <w:rPr>
                <w:rFonts w:ascii="Arial" w:hAnsi="Arial"/>
                <w:spacing w:val="3"/>
                <w:sz w:val="16"/>
              </w:rPr>
              <w:t> </w:t>
            </w:r>
            <w:r>
              <w:rPr>
                <w:rFonts w:ascii="Arial" w:hAnsi="Arial"/>
                <w:sz w:val="16"/>
              </w:rPr>
              <w:t>OFERTAS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309/2015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29/06/15</w:t>
            </w:r>
          </w:p>
        </w:tc>
      </w:tr>
    </w:tbl>
    <w:p>
      <w:pPr>
        <w:spacing w:after="0" w:line="240" w:lineRule="auto"/>
        <w:jc w:val="right"/>
        <w:rPr>
          <w:rFonts w:ascii="Arial" w:hAnsi="Arial" w:cs="Arial" w:eastAsia="Arial" w:hint="default"/>
          <w:sz w:val="16"/>
          <w:szCs w:val="16"/>
        </w:rPr>
        <w:sectPr>
          <w:pgSz w:w="11900" w:h="16840"/>
          <w:pgMar w:header="444" w:footer="1137" w:top="1940" w:bottom="1320" w:left="1320" w:right="132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5414"/>
        <w:gridCol w:w="1181"/>
        <w:gridCol w:w="874"/>
      </w:tblGrid>
      <w:tr>
        <w:trPr>
          <w:trHeight w:val="1440" w:hRule="exact"/>
        </w:trPr>
        <w:tc>
          <w:tcPr>
            <w:tcW w:w="541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40"/>
              <w:ind w:left="64" w:right="448"/>
              <w:jc w:val="left"/>
              <w:rPr>
                <w:rFonts w:ascii="Arial" w:hAnsi="Arial" w:cs="Arial" w:eastAsia="Arial" w:hint="default"/>
                <w:sz w:val="16"/>
                <w:szCs w:val="16"/>
              </w:rPr>
            </w:pPr>
            <w:r>
              <w:rPr>
                <w:rFonts w:ascii="Arial" w:hAnsi="Arial"/>
                <w:sz w:val="16"/>
              </w:rPr>
              <w:t>CONVOCATORIA DA COMISIÓN SELECCIONADORA E DATA DO PROCESO SELECTIVO PARA A CONTRATACION LABORAL TEMPORAL DE DOUS SOCORRISTAS PARA O SERVIZO DE PROTECCION E MANTEMENTO DE</w:t>
            </w:r>
            <w:r>
              <w:rPr>
                <w:rFonts w:ascii="Arial" w:hAnsi="Arial"/>
                <w:spacing w:val="2"/>
                <w:sz w:val="16"/>
              </w:rPr>
              <w:t> </w:t>
            </w:r>
            <w:r>
              <w:rPr>
                <w:rFonts w:ascii="Arial" w:hAnsi="Arial"/>
                <w:sz w:val="16"/>
              </w:rPr>
              <w:t>PRAIAS</w:t>
            </w:r>
          </w:p>
        </w:tc>
        <w:tc>
          <w:tcPr>
            <w:tcW w:w="1181"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43"/>
              <w:ind w:left="64" w:right="0"/>
              <w:jc w:val="left"/>
              <w:rPr>
                <w:rFonts w:ascii="Arial" w:hAnsi="Arial" w:cs="Arial" w:eastAsia="Arial" w:hint="default"/>
                <w:sz w:val="16"/>
                <w:szCs w:val="16"/>
              </w:rPr>
            </w:pPr>
            <w:r>
              <w:rPr>
                <w:rFonts w:ascii="Arial"/>
                <w:sz w:val="16"/>
              </w:rPr>
              <w:t>310/2015</w:t>
            </w:r>
          </w:p>
        </w:tc>
        <w:tc>
          <w:tcPr>
            <w:tcW w:w="87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43"/>
              <w:ind w:right="62"/>
              <w:jc w:val="right"/>
              <w:rPr>
                <w:rFonts w:ascii="Arial" w:hAnsi="Arial" w:cs="Arial" w:eastAsia="Arial" w:hint="default"/>
                <w:sz w:val="16"/>
                <w:szCs w:val="16"/>
              </w:rPr>
            </w:pPr>
            <w:r>
              <w:rPr>
                <w:rFonts w:ascii="Arial"/>
                <w:spacing w:val="-1"/>
                <w:sz w:val="16"/>
              </w:rPr>
              <w:t>30/06/15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810"/>
              <w:jc w:val="left"/>
              <w:rPr>
                <w:rFonts w:ascii="Arial" w:hAnsi="Arial" w:cs="Arial" w:eastAsia="Arial" w:hint="default"/>
                <w:sz w:val="16"/>
                <w:szCs w:val="16"/>
              </w:rPr>
            </w:pPr>
            <w:r>
              <w:rPr>
                <w:rFonts w:ascii="Arial" w:hAnsi="Arial"/>
                <w:sz w:val="16"/>
              </w:rPr>
              <w:t>RECOÑECEMENTO DO PRIMEIRO TRIENIO A DONA MARIA YOLANDA PÉREZ</w:t>
            </w:r>
            <w:r>
              <w:rPr>
                <w:rFonts w:ascii="Arial" w:hAnsi="Arial"/>
                <w:spacing w:val="3"/>
                <w:sz w:val="16"/>
              </w:rPr>
              <w:t> </w:t>
            </w:r>
            <w:r>
              <w:rPr>
                <w:rFonts w:ascii="Arial" w:hAnsi="Arial"/>
                <w:sz w:val="16"/>
              </w:rPr>
              <w:t>COSTA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311/2015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30/06/15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INCOACIÓN EXP. RUINA 4/15, CON MEDIDAS DE</w:t>
            </w:r>
            <w:r>
              <w:rPr>
                <w:rFonts w:ascii="Arial" w:hAnsi="Arial"/>
                <w:spacing w:val="-1"/>
                <w:sz w:val="16"/>
              </w:rPr>
              <w:t> </w:t>
            </w:r>
            <w:r>
              <w:rPr>
                <w:rFonts w:ascii="Arial" w:hAnsi="Arial"/>
                <w:sz w:val="16"/>
              </w:rPr>
              <w:t>SEGURIDADE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312/2015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30/06/15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589"/>
              <w:jc w:val="left"/>
              <w:rPr>
                <w:rFonts w:ascii="Arial" w:hAnsi="Arial" w:cs="Arial" w:eastAsia="Arial" w:hint="default"/>
                <w:sz w:val="16"/>
                <w:szCs w:val="16"/>
              </w:rPr>
            </w:pPr>
            <w:r>
              <w:rPr>
                <w:rFonts w:ascii="Arial"/>
                <w:sz w:val="16"/>
              </w:rPr>
              <w:t>REINCORPORACION DE D. PABLO JATO DIAZ COMO POLICIA LOCAL DO CONCELLO DE</w:t>
            </w:r>
            <w:r>
              <w:rPr>
                <w:rFonts w:ascii="Arial"/>
                <w:spacing w:val="-2"/>
                <w:sz w:val="16"/>
              </w:rPr>
              <w:t> </w:t>
            </w:r>
            <w:r>
              <w:rPr>
                <w:rFonts w:ascii="Arial"/>
                <w:sz w:val="16"/>
              </w:rPr>
              <w:t>CEDEIRA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313/2015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30/06/15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hAnsi="Arial"/>
                <w:sz w:val="16"/>
              </w:rPr>
              <w:t>APROBACIÓN DE</w:t>
            </w:r>
            <w:r>
              <w:rPr>
                <w:rFonts w:ascii="Arial" w:hAnsi="Arial"/>
                <w:spacing w:val="2"/>
                <w:sz w:val="16"/>
              </w:rPr>
              <w:t> </w:t>
            </w:r>
            <w:r>
              <w:rPr>
                <w:rFonts w:ascii="Arial" w:hAnsi="Arial"/>
                <w:sz w:val="16"/>
              </w:rPr>
              <w:t>FACTURAS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314/2015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30/06/15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301"/>
              <w:jc w:val="left"/>
              <w:rPr>
                <w:rFonts w:ascii="Arial" w:hAnsi="Arial" w:cs="Arial" w:eastAsia="Arial" w:hint="default"/>
                <w:sz w:val="16"/>
                <w:szCs w:val="16"/>
              </w:rPr>
            </w:pPr>
            <w:r>
              <w:rPr>
                <w:rFonts w:ascii="Arial" w:hAnsi="Arial"/>
                <w:sz w:val="16"/>
              </w:rPr>
              <w:t>CONSTITUCIÓN DA XUNTA DE GOBERNO LOCAL E DELEGACIÓN DE COMPETENCIAS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315/2015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01/07/15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NOMEAMENTO DE TENENTES DE</w:t>
            </w:r>
            <w:r>
              <w:rPr>
                <w:rFonts w:ascii="Arial"/>
                <w:spacing w:val="2"/>
                <w:sz w:val="16"/>
              </w:rPr>
              <w:t> </w:t>
            </w:r>
            <w:r>
              <w:rPr>
                <w:rFonts w:ascii="Arial"/>
                <w:sz w:val="16"/>
              </w:rPr>
              <w:t>ALCALDE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316/2015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01/07/15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357"/>
              <w:jc w:val="left"/>
              <w:rPr>
                <w:rFonts w:ascii="Arial" w:hAnsi="Arial" w:cs="Arial" w:eastAsia="Arial" w:hint="default"/>
                <w:sz w:val="16"/>
                <w:szCs w:val="16"/>
              </w:rPr>
            </w:pPr>
            <w:r>
              <w:rPr>
                <w:rFonts w:ascii="Arial" w:hAnsi="Arial"/>
                <w:sz w:val="16"/>
              </w:rPr>
              <w:t>CESE DE VICTOR HUGO CASTRO PÉREZ COMO POLICIA LOCAL POR FINALIZACIÓN DA COMISIÓN DE</w:t>
            </w:r>
            <w:r>
              <w:rPr>
                <w:rFonts w:ascii="Arial" w:hAnsi="Arial"/>
                <w:spacing w:val="3"/>
                <w:sz w:val="16"/>
              </w:rPr>
              <w:t> </w:t>
            </w:r>
            <w:r>
              <w:rPr>
                <w:rFonts w:ascii="Arial" w:hAnsi="Arial"/>
                <w:sz w:val="16"/>
              </w:rPr>
              <w:t>SERVIZOS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317/2015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01/07/15</w:t>
            </w:r>
          </w:p>
        </w:tc>
      </w:tr>
      <w:tr>
        <w:trPr>
          <w:trHeight w:val="120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1"/>
              <w:ind w:right="0"/>
              <w:jc w:val="left"/>
              <w:rPr>
                <w:rFonts w:ascii="Times New Roman" w:hAnsi="Times New Roman" w:cs="Times New Roman" w:eastAsia="Times New Roman" w:hint="default"/>
                <w:sz w:val="22"/>
                <w:szCs w:val="22"/>
              </w:rPr>
            </w:pPr>
          </w:p>
          <w:p>
            <w:pPr>
              <w:pStyle w:val="TableParagraph"/>
              <w:spacing w:line="240" w:lineRule="auto"/>
              <w:ind w:left="64" w:right="258"/>
              <w:jc w:val="left"/>
              <w:rPr>
                <w:rFonts w:ascii="Arial" w:hAnsi="Arial" w:cs="Arial" w:eastAsia="Arial" w:hint="default"/>
                <w:sz w:val="16"/>
                <w:szCs w:val="16"/>
              </w:rPr>
            </w:pPr>
            <w:r>
              <w:rPr>
                <w:rFonts w:ascii="Arial" w:hAnsi="Arial"/>
                <w:sz w:val="16"/>
              </w:rPr>
              <w:t>CONVOCATORIA DA COMISIÓN SELECCIONADORA E DATA DO PROCESO SELECTIVO PARA A CONTRATACIÓN LABORAL TEMPORAL DE DÚAS PERSOAS PARA INFORMACIÓN</w:t>
            </w:r>
            <w:r>
              <w:rPr>
                <w:rFonts w:ascii="Arial" w:hAnsi="Arial"/>
                <w:spacing w:val="5"/>
                <w:sz w:val="16"/>
              </w:rPr>
              <w:t> </w:t>
            </w:r>
            <w:r>
              <w:rPr>
                <w:rFonts w:ascii="Arial" w:hAnsi="Arial"/>
                <w:sz w:val="16"/>
              </w:rPr>
              <w:t>TURÍSTICA.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Arial" w:hAnsi="Arial" w:cs="Arial" w:eastAsia="Arial" w:hint="default"/>
                <w:sz w:val="16"/>
                <w:szCs w:val="16"/>
              </w:rPr>
            </w:pPr>
            <w:r>
              <w:rPr>
                <w:rFonts w:ascii="Arial"/>
                <w:sz w:val="16"/>
              </w:rPr>
              <w:t>318/2015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01/07/15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NOMEAMENTO DE</w:t>
            </w:r>
            <w:r>
              <w:rPr>
                <w:rFonts w:ascii="Arial"/>
                <w:spacing w:val="-5"/>
                <w:sz w:val="16"/>
              </w:rPr>
              <w:t> </w:t>
            </w:r>
            <w:r>
              <w:rPr>
                <w:rFonts w:ascii="Arial"/>
                <w:sz w:val="16"/>
              </w:rPr>
              <w:t>CONCELLEIROS-DELEGADOS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319/2015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02/07/15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hAnsi="Arial"/>
                <w:sz w:val="16"/>
              </w:rPr>
              <w:t>ALTAS NO PADRÓN MUNICIPAL DE</w:t>
            </w:r>
            <w:r>
              <w:rPr>
                <w:rFonts w:ascii="Arial" w:hAnsi="Arial"/>
                <w:spacing w:val="4"/>
                <w:sz w:val="16"/>
              </w:rPr>
              <w:t> </w:t>
            </w:r>
            <w:r>
              <w:rPr>
                <w:rFonts w:ascii="Arial" w:hAnsi="Arial"/>
                <w:sz w:val="16"/>
              </w:rPr>
              <w:t>HABITANTES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320/2015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02/07/15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LICENZA DE OCUPACIÓN DE TERREO PÚBLICO (EXP.</w:t>
            </w:r>
            <w:r>
              <w:rPr>
                <w:rFonts w:ascii="Arial" w:hAnsi="Arial"/>
                <w:spacing w:val="-1"/>
                <w:sz w:val="16"/>
              </w:rPr>
              <w:t> </w:t>
            </w:r>
            <w:r>
              <w:rPr>
                <w:rFonts w:ascii="Arial" w:hAnsi="Arial"/>
                <w:sz w:val="16"/>
              </w:rPr>
              <w:t>29V/2015)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321/2015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02/07/15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99"/>
              <w:jc w:val="left"/>
              <w:rPr>
                <w:rFonts w:ascii="Arial" w:hAnsi="Arial" w:cs="Arial" w:eastAsia="Arial" w:hint="default"/>
                <w:sz w:val="16"/>
                <w:szCs w:val="16"/>
              </w:rPr>
            </w:pPr>
            <w:r>
              <w:rPr>
                <w:rFonts w:ascii="Arial" w:hAnsi="Arial"/>
                <w:sz w:val="16"/>
              </w:rPr>
              <w:t>LICENZA PARA A APERTURA DE GABIAS, EXPLORACIÓNS E CALAS EN TERREOS DE USO PÚBLICO (EXP. 7Z/2015)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322/2015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02/07/15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292"/>
              <w:jc w:val="left"/>
              <w:rPr>
                <w:rFonts w:ascii="Arial" w:hAnsi="Arial" w:cs="Arial" w:eastAsia="Arial" w:hint="default"/>
                <w:sz w:val="16"/>
                <w:szCs w:val="16"/>
              </w:rPr>
            </w:pPr>
            <w:r>
              <w:rPr>
                <w:rFonts w:ascii="Arial" w:hAnsi="Arial"/>
                <w:sz w:val="16"/>
              </w:rPr>
              <w:t>CONTRATACIÓN LABORAL TEMPORAL DUNHA AUXILIAR PARA O SERVIZO DE AXUDA NO FOGAR PARA SUBSTITUCION DAS VACACIÓNS DE MARÍA ISABEL PELAEZ</w:t>
            </w:r>
            <w:r>
              <w:rPr>
                <w:rFonts w:ascii="Arial" w:hAnsi="Arial"/>
                <w:spacing w:val="6"/>
                <w:sz w:val="16"/>
              </w:rPr>
              <w:t> </w:t>
            </w:r>
            <w:r>
              <w:rPr>
                <w:rFonts w:ascii="Arial" w:hAnsi="Arial"/>
                <w:sz w:val="16"/>
              </w:rPr>
              <w:t>MONTERO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323/2015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02/07/15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MANDAMENTO PAGO A XUSTIFICAR-ANTICIPO DE CAIXA</w:t>
            </w:r>
            <w:r>
              <w:rPr>
                <w:rFonts w:ascii="Arial"/>
                <w:spacing w:val="-5"/>
                <w:sz w:val="16"/>
              </w:rPr>
              <w:t> </w:t>
            </w:r>
            <w:r>
              <w:rPr>
                <w:rFonts w:ascii="Arial"/>
                <w:sz w:val="16"/>
              </w:rPr>
              <w:t>FIXA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324/2015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03/07/15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590"/>
              <w:jc w:val="left"/>
              <w:rPr>
                <w:rFonts w:ascii="Arial" w:hAnsi="Arial" w:cs="Arial" w:eastAsia="Arial" w:hint="default"/>
                <w:sz w:val="16"/>
                <w:szCs w:val="16"/>
              </w:rPr>
            </w:pPr>
            <w:r>
              <w:rPr>
                <w:rFonts w:ascii="Arial" w:hAnsi="Arial"/>
                <w:sz w:val="16"/>
              </w:rPr>
              <w:t>ARQUIVO DO EXPEDIENTE INCOADO A CARMEN CARUNCHO BELLÓN E FÉLIX CARUNCHO BELLÓN (EXPT. 3/2015</w:t>
            </w:r>
            <w:r>
              <w:rPr>
                <w:rFonts w:ascii="Arial" w:hAnsi="Arial"/>
                <w:spacing w:val="-6"/>
                <w:sz w:val="16"/>
              </w:rPr>
              <w:t> </w:t>
            </w:r>
            <w:r>
              <w:rPr>
                <w:rFonts w:ascii="Arial" w:hAnsi="Arial"/>
                <w:sz w:val="16"/>
              </w:rPr>
              <w:t>O.E)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325/2015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07/07/15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133"/>
              <w:jc w:val="left"/>
              <w:rPr>
                <w:rFonts w:ascii="Arial" w:hAnsi="Arial" w:cs="Arial" w:eastAsia="Arial" w:hint="default"/>
                <w:sz w:val="16"/>
                <w:szCs w:val="16"/>
              </w:rPr>
            </w:pPr>
            <w:r>
              <w:rPr>
                <w:rFonts w:ascii="Arial" w:hAnsi="Arial"/>
                <w:sz w:val="16"/>
              </w:rPr>
              <w:t>ORDEN DE EJECUCIÓN A LOS HEREDEROS DE ESTRELLA GARCÍA RODRÍGUEZ (EXP. 5/2015</w:t>
            </w:r>
            <w:r>
              <w:rPr>
                <w:rFonts w:ascii="Arial" w:hAnsi="Arial"/>
                <w:spacing w:val="-4"/>
                <w:sz w:val="16"/>
              </w:rPr>
              <w:t> </w:t>
            </w:r>
            <w:r>
              <w:rPr>
                <w:rFonts w:ascii="Arial" w:hAnsi="Arial"/>
                <w:sz w:val="16"/>
              </w:rPr>
              <w:t>O.E)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326/2015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07/07/15</w:t>
            </w:r>
          </w:p>
        </w:tc>
      </w:tr>
      <w:tr>
        <w:trPr>
          <w:trHeight w:val="120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1"/>
              <w:ind w:right="0"/>
              <w:jc w:val="left"/>
              <w:rPr>
                <w:rFonts w:ascii="Times New Roman" w:hAnsi="Times New Roman" w:cs="Times New Roman" w:eastAsia="Times New Roman" w:hint="default"/>
                <w:sz w:val="22"/>
                <w:szCs w:val="22"/>
              </w:rPr>
            </w:pPr>
          </w:p>
          <w:p>
            <w:pPr>
              <w:pStyle w:val="TableParagraph"/>
              <w:spacing w:line="240" w:lineRule="auto"/>
              <w:ind w:left="64" w:right="594"/>
              <w:jc w:val="left"/>
              <w:rPr>
                <w:rFonts w:ascii="Arial" w:hAnsi="Arial" w:cs="Arial" w:eastAsia="Arial" w:hint="default"/>
                <w:sz w:val="16"/>
                <w:szCs w:val="16"/>
              </w:rPr>
            </w:pPr>
            <w:r>
              <w:rPr>
                <w:rFonts w:ascii="Arial" w:hAnsi="Arial" w:cs="Arial" w:eastAsia="Arial" w:hint="default"/>
                <w:sz w:val="16"/>
                <w:szCs w:val="16"/>
              </w:rPr>
              <w:t>NOMEAMENTO DE EVA PÉREZ ÁLVAREZ COMO MEMBRO DA COMISIÓN DE SELECCIÓN DUN/HA TÉCNICO DE INSERCIÓN LABORAL PARA O DESENVOLVEMENTO DO PROGRAMA “TERRITORIO DE EMPREGO</w:t>
            </w:r>
            <w:r>
              <w:rPr>
                <w:rFonts w:ascii="Arial" w:hAnsi="Arial" w:cs="Arial" w:eastAsia="Arial" w:hint="default"/>
                <w:spacing w:val="-6"/>
                <w:sz w:val="16"/>
                <w:szCs w:val="16"/>
              </w:rPr>
              <w:t> </w:t>
            </w:r>
            <w:r>
              <w:rPr>
                <w:rFonts w:ascii="Arial" w:hAnsi="Arial" w:cs="Arial" w:eastAsia="Arial" w:hint="default"/>
                <w:sz w:val="16"/>
                <w:szCs w:val="16"/>
              </w:rPr>
              <w:t>2015-2016”</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Arial" w:hAnsi="Arial" w:cs="Arial" w:eastAsia="Arial" w:hint="default"/>
                <w:sz w:val="16"/>
                <w:szCs w:val="16"/>
              </w:rPr>
            </w:pPr>
            <w:r>
              <w:rPr>
                <w:rFonts w:ascii="Arial"/>
                <w:sz w:val="16"/>
              </w:rPr>
              <w:t>327/2015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09/07/15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165"/>
              <w:jc w:val="left"/>
              <w:rPr>
                <w:rFonts w:ascii="Arial" w:hAnsi="Arial" w:cs="Arial" w:eastAsia="Arial" w:hint="default"/>
                <w:sz w:val="16"/>
                <w:szCs w:val="16"/>
              </w:rPr>
            </w:pPr>
            <w:r>
              <w:rPr>
                <w:rFonts w:ascii="Arial"/>
                <w:sz w:val="16"/>
              </w:rPr>
              <w:t>CONCESION DE AXUDA DE EMERXENCIA SOCIAL A DON MAMOUN BELHAJ</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328/2015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09/07/15</w:t>
            </w:r>
          </w:p>
        </w:tc>
      </w:tr>
    </w:tbl>
    <w:p>
      <w:pPr>
        <w:spacing w:after="0" w:line="240" w:lineRule="auto"/>
        <w:jc w:val="right"/>
        <w:rPr>
          <w:rFonts w:ascii="Arial" w:hAnsi="Arial" w:cs="Arial" w:eastAsia="Arial" w:hint="default"/>
          <w:sz w:val="16"/>
          <w:szCs w:val="16"/>
        </w:rPr>
        <w:sectPr>
          <w:pgSz w:w="11900" w:h="16840"/>
          <w:pgMar w:header="444" w:footer="1137" w:top="1940" w:bottom="1320" w:left="1320" w:right="132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5414"/>
        <w:gridCol w:w="1181"/>
        <w:gridCol w:w="874"/>
      </w:tblGrid>
      <w:tr>
        <w:trPr>
          <w:trHeight w:val="1440" w:hRule="exact"/>
        </w:trPr>
        <w:tc>
          <w:tcPr>
            <w:tcW w:w="541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40"/>
              <w:ind w:left="64" w:right="448"/>
              <w:jc w:val="left"/>
              <w:rPr>
                <w:rFonts w:ascii="Arial" w:hAnsi="Arial" w:cs="Arial" w:eastAsia="Arial" w:hint="default"/>
                <w:sz w:val="16"/>
                <w:szCs w:val="16"/>
              </w:rPr>
            </w:pPr>
            <w:r>
              <w:rPr>
                <w:rFonts w:ascii="Arial" w:hAnsi="Arial"/>
                <w:sz w:val="16"/>
              </w:rPr>
              <w:t>CONVOCATORIA DA COMISIÓN SELECCIONADORA E DATA DO PROCESO SELECTIVO PARA A CONTRATACION LABORAL TEMPORAL DE DOUS SOCORRISTAS PARA O SERVIZO DE PROTECCION E MANTEMENTO DE</w:t>
            </w:r>
            <w:r>
              <w:rPr>
                <w:rFonts w:ascii="Arial" w:hAnsi="Arial"/>
                <w:spacing w:val="2"/>
                <w:sz w:val="16"/>
              </w:rPr>
              <w:t> </w:t>
            </w:r>
            <w:r>
              <w:rPr>
                <w:rFonts w:ascii="Arial" w:hAnsi="Arial"/>
                <w:sz w:val="16"/>
              </w:rPr>
              <w:t>PRAIAS</w:t>
            </w:r>
          </w:p>
        </w:tc>
        <w:tc>
          <w:tcPr>
            <w:tcW w:w="1181"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43"/>
              <w:ind w:left="64" w:right="0"/>
              <w:jc w:val="left"/>
              <w:rPr>
                <w:rFonts w:ascii="Arial" w:hAnsi="Arial" w:cs="Arial" w:eastAsia="Arial" w:hint="default"/>
                <w:sz w:val="16"/>
                <w:szCs w:val="16"/>
              </w:rPr>
            </w:pPr>
            <w:r>
              <w:rPr>
                <w:rFonts w:ascii="Arial"/>
                <w:sz w:val="16"/>
              </w:rPr>
              <w:t>329/2015</w:t>
            </w:r>
          </w:p>
        </w:tc>
        <w:tc>
          <w:tcPr>
            <w:tcW w:w="87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43"/>
              <w:ind w:right="62"/>
              <w:jc w:val="right"/>
              <w:rPr>
                <w:rFonts w:ascii="Arial" w:hAnsi="Arial" w:cs="Arial" w:eastAsia="Arial" w:hint="default"/>
                <w:sz w:val="16"/>
                <w:szCs w:val="16"/>
              </w:rPr>
            </w:pPr>
            <w:r>
              <w:rPr>
                <w:rFonts w:ascii="Arial"/>
                <w:spacing w:val="-1"/>
                <w:sz w:val="16"/>
              </w:rPr>
              <w:t>09/07/15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66"/>
              <w:jc w:val="left"/>
              <w:rPr>
                <w:rFonts w:ascii="Arial" w:hAnsi="Arial" w:cs="Arial" w:eastAsia="Arial" w:hint="default"/>
                <w:sz w:val="16"/>
                <w:szCs w:val="16"/>
              </w:rPr>
            </w:pPr>
            <w:r>
              <w:rPr>
                <w:rFonts w:ascii="Arial"/>
                <w:sz w:val="16"/>
              </w:rPr>
              <w:t>XUSTIFICACION DA AXUDA DE EMERXENCIA SOCIAL CONCEDIDA A DONA CATHERINE BEJARANO</w:t>
            </w:r>
            <w:r>
              <w:rPr>
                <w:rFonts w:ascii="Arial"/>
                <w:spacing w:val="3"/>
                <w:sz w:val="16"/>
              </w:rPr>
              <w:t> </w:t>
            </w:r>
            <w:r>
              <w:rPr>
                <w:rFonts w:ascii="Arial"/>
                <w:sz w:val="16"/>
              </w:rPr>
              <w:t>RICAURTE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330/2015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09/07/15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565"/>
              <w:jc w:val="left"/>
              <w:rPr>
                <w:rFonts w:ascii="Arial" w:hAnsi="Arial" w:cs="Arial" w:eastAsia="Arial" w:hint="default"/>
                <w:sz w:val="16"/>
                <w:szCs w:val="16"/>
              </w:rPr>
            </w:pPr>
            <w:r>
              <w:rPr>
                <w:rFonts w:ascii="Arial" w:hAnsi="Arial"/>
                <w:sz w:val="16"/>
              </w:rPr>
              <w:t>CONTRATACIÓN LABORAL TEMPORAL A TEMPO PARCIAL DA CUADRILLA DE OBRAS E SERVIZOS MÍNIMOS</w:t>
            </w:r>
            <w:r>
              <w:rPr>
                <w:rFonts w:ascii="Arial" w:hAnsi="Arial"/>
                <w:spacing w:val="2"/>
                <w:sz w:val="16"/>
              </w:rPr>
              <w:t> </w:t>
            </w:r>
            <w:r>
              <w:rPr>
                <w:rFonts w:ascii="Arial" w:hAnsi="Arial"/>
                <w:sz w:val="16"/>
              </w:rPr>
              <w:t>MUNICIPAIS.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331/2015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09/07/15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222"/>
              <w:jc w:val="left"/>
              <w:rPr>
                <w:rFonts w:ascii="Arial" w:hAnsi="Arial" w:cs="Arial" w:eastAsia="Arial" w:hint="default"/>
                <w:sz w:val="16"/>
                <w:szCs w:val="16"/>
              </w:rPr>
            </w:pPr>
            <w:r>
              <w:rPr>
                <w:rFonts w:ascii="Arial"/>
                <w:sz w:val="16"/>
              </w:rPr>
              <w:t>CONTRATACION LABORAL TEMPORAL DUN AUXILIAR DE POLICIA LOCAL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332/2015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09/07/15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178"/>
              <w:jc w:val="left"/>
              <w:rPr>
                <w:rFonts w:ascii="Arial" w:hAnsi="Arial" w:cs="Arial" w:eastAsia="Arial" w:hint="default"/>
                <w:sz w:val="16"/>
                <w:szCs w:val="16"/>
              </w:rPr>
            </w:pPr>
            <w:r>
              <w:rPr>
                <w:rFonts w:ascii="Arial"/>
                <w:sz w:val="16"/>
              </w:rPr>
              <w:t>CONCESION DE TARXETA DE ESTACIONAMENTO PARA PERSOAS CON DISCAPACIDADE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333/2015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09/07/15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604"/>
              <w:jc w:val="left"/>
              <w:rPr>
                <w:rFonts w:ascii="Arial" w:hAnsi="Arial" w:cs="Arial" w:eastAsia="Arial" w:hint="default"/>
                <w:sz w:val="16"/>
                <w:szCs w:val="16"/>
              </w:rPr>
            </w:pPr>
            <w:r>
              <w:rPr>
                <w:rFonts w:ascii="Arial" w:hAnsi="Arial"/>
                <w:sz w:val="16"/>
              </w:rPr>
              <w:t>SOLICITUDE DE PRÓRROGA PARA EXECUTAR O CONTRATO "MELLORA DAI LUMINACIÓN DO CAMPO DE</w:t>
            </w:r>
            <w:r>
              <w:rPr>
                <w:rFonts w:ascii="Arial" w:hAnsi="Arial"/>
                <w:spacing w:val="-2"/>
                <w:sz w:val="16"/>
              </w:rPr>
              <w:t> </w:t>
            </w:r>
            <w:r>
              <w:rPr>
                <w:rFonts w:ascii="Arial" w:hAnsi="Arial"/>
                <w:sz w:val="16"/>
              </w:rPr>
              <w:t>FÚTBOL"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334/2015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09/07/15</w:t>
            </w:r>
          </w:p>
        </w:tc>
      </w:tr>
      <w:tr>
        <w:trPr>
          <w:trHeight w:val="120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1"/>
              <w:ind w:right="0"/>
              <w:jc w:val="left"/>
              <w:rPr>
                <w:rFonts w:ascii="Times New Roman" w:hAnsi="Times New Roman" w:cs="Times New Roman" w:eastAsia="Times New Roman" w:hint="default"/>
                <w:sz w:val="22"/>
                <w:szCs w:val="22"/>
              </w:rPr>
            </w:pPr>
          </w:p>
          <w:p>
            <w:pPr>
              <w:pStyle w:val="TableParagraph"/>
              <w:spacing w:line="240" w:lineRule="auto"/>
              <w:ind w:left="64" w:right="321"/>
              <w:jc w:val="left"/>
              <w:rPr>
                <w:rFonts w:ascii="Arial" w:hAnsi="Arial" w:cs="Arial" w:eastAsia="Arial" w:hint="default"/>
                <w:sz w:val="16"/>
                <w:szCs w:val="16"/>
              </w:rPr>
            </w:pPr>
            <w:r>
              <w:rPr>
                <w:rFonts w:ascii="Arial" w:hAnsi="Arial"/>
                <w:sz w:val="16"/>
              </w:rPr>
              <w:t>CONTRATACIÓN LABORAL TEMPORAL DUN TRABALLADOR CON OCUPACIÓN DE BAÑISTA-SOCORRISTA PARA O DESENVOLVEMENTO DO SERVIZO DE PROTECCIÓN E MANTEMENTO DE</w:t>
            </w:r>
            <w:r>
              <w:rPr>
                <w:rFonts w:ascii="Arial" w:hAnsi="Arial"/>
                <w:spacing w:val="1"/>
                <w:sz w:val="16"/>
              </w:rPr>
              <w:t> </w:t>
            </w:r>
            <w:r>
              <w:rPr>
                <w:rFonts w:ascii="Arial" w:hAnsi="Arial"/>
                <w:sz w:val="16"/>
              </w:rPr>
              <w:t>PRAIAS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Arial" w:hAnsi="Arial" w:cs="Arial" w:eastAsia="Arial" w:hint="default"/>
                <w:sz w:val="16"/>
                <w:szCs w:val="16"/>
              </w:rPr>
            </w:pPr>
            <w:r>
              <w:rPr>
                <w:rFonts w:ascii="Arial"/>
                <w:sz w:val="16"/>
              </w:rPr>
              <w:t>335/2015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09/07/15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hAnsi="Arial"/>
                <w:sz w:val="16"/>
              </w:rPr>
              <w:t>APROBACIÓN DEFINITIVA MC 11 2015 GC 07</w:t>
            </w:r>
            <w:r>
              <w:rPr>
                <w:rFonts w:ascii="Arial" w:hAnsi="Arial"/>
                <w:spacing w:val="-1"/>
                <w:sz w:val="16"/>
              </w:rPr>
              <w:t> </w:t>
            </w:r>
            <w:r>
              <w:rPr>
                <w:rFonts w:ascii="Arial" w:hAns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336/2015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09/07/15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666"/>
              <w:jc w:val="left"/>
              <w:rPr>
                <w:rFonts w:ascii="Arial" w:hAnsi="Arial" w:cs="Arial" w:eastAsia="Arial" w:hint="default"/>
                <w:sz w:val="16"/>
                <w:szCs w:val="16"/>
              </w:rPr>
            </w:pPr>
            <w:r>
              <w:rPr>
                <w:rFonts w:ascii="Arial" w:hAnsi="Arial"/>
                <w:sz w:val="16"/>
              </w:rPr>
              <w:t>CORRECCIÓN DE ERRO NO ACORDO DE EXECUCIÓN OBRA INCLUIDA NO DTC93</w:t>
            </w:r>
            <w:r>
              <w:rPr>
                <w:rFonts w:ascii="Arial" w:hAnsi="Arial"/>
                <w:spacing w:val="-4"/>
                <w:sz w:val="16"/>
              </w:rPr>
              <w:t> </w:t>
            </w:r>
            <w:r>
              <w:rPr>
                <w:rFonts w:ascii="Arial" w:hAnsi="Arial"/>
                <w:sz w:val="16"/>
              </w:rPr>
              <w:t>ADIC.1/2014</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337/2015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09/07/15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right="0"/>
              <w:jc w:val="left"/>
              <w:rPr>
                <w:rFonts w:ascii="Times New Roman" w:hAnsi="Times New Roman" w:cs="Times New Roman" w:eastAsia="Times New Roman" w:hint="default"/>
                <w:sz w:val="13"/>
                <w:szCs w:val="13"/>
              </w:rPr>
            </w:pPr>
          </w:p>
          <w:p>
            <w:pPr>
              <w:pStyle w:val="TableParagraph"/>
              <w:spacing w:line="240" w:lineRule="auto"/>
              <w:ind w:left="64" w:right="267"/>
              <w:jc w:val="left"/>
              <w:rPr>
                <w:rFonts w:ascii="Arial" w:hAnsi="Arial" w:cs="Arial" w:eastAsia="Arial" w:hint="default"/>
                <w:sz w:val="16"/>
                <w:szCs w:val="16"/>
              </w:rPr>
            </w:pPr>
            <w:r>
              <w:rPr>
                <w:rFonts w:ascii="Arial" w:hAnsi="Arial"/>
                <w:sz w:val="16"/>
              </w:rPr>
              <w:t>CONTRATACIÓN LABORAL TEMPORAL DE DÚAS PERSOAS PARA AS OFICINAS DE INFORMACIÓN TURISTICA DURANTE DOUS MESES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338/2015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10/07/15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64" w:right="171"/>
              <w:jc w:val="left"/>
              <w:rPr>
                <w:rFonts w:ascii="Arial" w:hAnsi="Arial" w:cs="Arial" w:eastAsia="Arial" w:hint="default"/>
                <w:sz w:val="16"/>
                <w:szCs w:val="16"/>
              </w:rPr>
            </w:pPr>
            <w:r>
              <w:rPr>
                <w:rFonts w:ascii="Arial" w:hAnsi="Arial"/>
                <w:sz w:val="16"/>
              </w:rPr>
              <w:t>ARQUIVO DO EXPEDIENTE INCOADO A MERCEDES LÓPEZ SANDE (EXPT. 9/2015</w:t>
            </w:r>
            <w:r>
              <w:rPr>
                <w:rFonts w:ascii="Arial" w:hAnsi="Arial"/>
                <w:spacing w:val="-3"/>
                <w:sz w:val="16"/>
              </w:rPr>
              <w:t> </w:t>
            </w:r>
            <w:r>
              <w:rPr>
                <w:rFonts w:ascii="Arial" w:hAnsi="Arial"/>
                <w:sz w:val="16"/>
              </w:rPr>
              <w:t>O.E)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339/2015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10/07/15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hAnsi="Arial"/>
                <w:sz w:val="16"/>
              </w:rPr>
              <w:t>DELEGACIÓN DE FUNCIÓNS DA ALCALDÍA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340/2015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13/07/15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91"/>
              <w:jc w:val="left"/>
              <w:rPr>
                <w:rFonts w:ascii="Arial" w:hAnsi="Arial" w:cs="Arial" w:eastAsia="Arial" w:hint="default"/>
                <w:sz w:val="16"/>
                <w:szCs w:val="16"/>
              </w:rPr>
            </w:pPr>
            <w:r>
              <w:rPr>
                <w:rFonts w:ascii="Arial" w:hAnsi="Arial"/>
                <w:sz w:val="16"/>
              </w:rPr>
              <w:t>AMPLIACIÓN DA LISTA ABERTA PARA A CONTRATACIÓN LABORAL TEMPORAL DE AUXILIARES DE POLICÍA LOCAL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341/2015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14/07/15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250"/>
              <w:jc w:val="left"/>
              <w:rPr>
                <w:rFonts w:ascii="Arial" w:hAnsi="Arial" w:cs="Arial" w:eastAsia="Arial" w:hint="default"/>
                <w:sz w:val="16"/>
                <w:szCs w:val="16"/>
              </w:rPr>
            </w:pPr>
            <w:r>
              <w:rPr>
                <w:rFonts w:ascii="Arial" w:hAnsi="Arial"/>
                <w:sz w:val="16"/>
              </w:rPr>
              <w:t>ORDE DE EXECUCIÓN ÓS HERDEIROS DE TRINIDAD RODRÍGUEZ RODRÍGUEZ (EXP. 6/2015</w:t>
            </w:r>
            <w:r>
              <w:rPr>
                <w:rFonts w:ascii="Arial" w:hAnsi="Arial"/>
                <w:spacing w:val="-4"/>
                <w:sz w:val="16"/>
              </w:rPr>
              <w:t> </w:t>
            </w:r>
            <w:r>
              <w:rPr>
                <w:rFonts w:ascii="Arial" w:hAnsi="Arial"/>
                <w:sz w:val="16"/>
              </w:rPr>
              <w:t>O.E)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342/2015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14/07/15</w:t>
            </w:r>
          </w:p>
        </w:tc>
      </w:tr>
      <w:tr>
        <w:trPr>
          <w:trHeight w:val="120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1"/>
              <w:ind w:right="0"/>
              <w:jc w:val="left"/>
              <w:rPr>
                <w:rFonts w:ascii="Times New Roman" w:hAnsi="Times New Roman" w:cs="Times New Roman" w:eastAsia="Times New Roman" w:hint="default"/>
                <w:sz w:val="22"/>
                <w:szCs w:val="22"/>
              </w:rPr>
            </w:pPr>
          </w:p>
          <w:p>
            <w:pPr>
              <w:pStyle w:val="TableParagraph"/>
              <w:spacing w:line="240" w:lineRule="auto"/>
              <w:ind w:left="64" w:right="321"/>
              <w:jc w:val="left"/>
              <w:rPr>
                <w:rFonts w:ascii="Arial" w:hAnsi="Arial" w:cs="Arial" w:eastAsia="Arial" w:hint="default"/>
                <w:sz w:val="16"/>
                <w:szCs w:val="16"/>
              </w:rPr>
            </w:pPr>
            <w:r>
              <w:rPr>
                <w:rFonts w:ascii="Arial" w:hAnsi="Arial"/>
                <w:sz w:val="16"/>
              </w:rPr>
              <w:t>CONTRATACIÓN LABORAL TEMPORAL DUN TRABALLADOR CON OCUPACIÓN DE BAÑISTA-SOCORRISTA PARA O DESENVOLVEMENTO DO SERVIZO DE PROTECCIÓN E MANTEMENTO DE</w:t>
            </w:r>
            <w:r>
              <w:rPr>
                <w:rFonts w:ascii="Arial" w:hAnsi="Arial"/>
                <w:spacing w:val="1"/>
                <w:sz w:val="16"/>
              </w:rPr>
              <w:t> </w:t>
            </w:r>
            <w:r>
              <w:rPr>
                <w:rFonts w:ascii="Arial" w:hAnsi="Arial"/>
                <w:sz w:val="16"/>
              </w:rPr>
              <w:t>PRAIAS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left="64" w:right="0"/>
              <w:jc w:val="left"/>
              <w:rPr>
                <w:rFonts w:ascii="Arial" w:hAnsi="Arial" w:cs="Arial" w:eastAsia="Arial" w:hint="default"/>
                <w:sz w:val="16"/>
                <w:szCs w:val="16"/>
              </w:rPr>
            </w:pPr>
            <w:r>
              <w:rPr>
                <w:rFonts w:ascii="Arial"/>
                <w:sz w:val="16"/>
              </w:rPr>
              <w:t>343/2015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2"/>
              <w:ind w:right="0"/>
              <w:jc w:val="left"/>
              <w:rPr>
                <w:rFonts w:ascii="Times New Roman" w:hAnsi="Times New Roman" w:cs="Times New Roman" w:eastAsia="Times New Roman" w:hint="default"/>
                <w:sz w:val="23"/>
                <w:szCs w:val="2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14/07/15</w:t>
            </w:r>
          </w:p>
        </w:tc>
      </w:tr>
      <w:tr>
        <w:trPr>
          <w:trHeight w:val="72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627"/>
              <w:jc w:val="left"/>
              <w:rPr>
                <w:rFonts w:ascii="Arial" w:hAnsi="Arial" w:cs="Arial" w:eastAsia="Arial" w:hint="default"/>
                <w:sz w:val="16"/>
                <w:szCs w:val="16"/>
              </w:rPr>
            </w:pPr>
            <w:r>
              <w:rPr>
                <w:rFonts w:ascii="Arial"/>
                <w:sz w:val="16"/>
              </w:rPr>
              <w:t>CONCESION DE AXUDA DE EMERXENCIA PARA COMPRA DE ALIMENTOS DE PRIMEIRA</w:t>
            </w:r>
            <w:r>
              <w:rPr>
                <w:rFonts w:ascii="Arial"/>
                <w:spacing w:val="2"/>
                <w:sz w:val="16"/>
              </w:rPr>
              <w:t> </w:t>
            </w:r>
            <w:r>
              <w:rPr>
                <w:rFonts w:ascii="Arial"/>
                <w:sz w:val="16"/>
              </w:rPr>
              <w:t>NECESIDADE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344/2015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4"/>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15/07/15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INICIO PROCEDEMENTOS SANCIONADORES DE</w:t>
            </w:r>
            <w:r>
              <w:rPr>
                <w:rFonts w:ascii="Arial"/>
                <w:spacing w:val="2"/>
                <w:sz w:val="16"/>
              </w:rPr>
              <w:t> </w:t>
            </w:r>
            <w:r>
              <w:rPr>
                <w:rFonts w:ascii="Arial"/>
                <w:sz w:val="16"/>
              </w:rPr>
              <w:t>TRAFICO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345/2015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15/07/15</w:t>
            </w:r>
          </w:p>
        </w:tc>
      </w:tr>
      <w:tr>
        <w:trPr>
          <w:trHeight w:val="48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Modelos AEAT 111, 115 e 303 do segundo trimestre de</w:t>
            </w:r>
            <w:r>
              <w:rPr>
                <w:rFonts w:ascii="Arial"/>
                <w:spacing w:val="-1"/>
                <w:sz w:val="16"/>
              </w:rPr>
              <w:t> </w:t>
            </w:r>
            <w:r>
              <w:rPr>
                <w:rFonts w:ascii="Arial"/>
                <w:sz w:val="16"/>
              </w:rPr>
              <w:t>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left="64" w:right="0"/>
              <w:jc w:val="left"/>
              <w:rPr>
                <w:rFonts w:ascii="Arial" w:hAnsi="Arial" w:cs="Arial" w:eastAsia="Arial" w:hint="default"/>
                <w:sz w:val="16"/>
                <w:szCs w:val="16"/>
              </w:rPr>
            </w:pPr>
            <w:r>
              <w:rPr>
                <w:rFonts w:ascii="Arial"/>
                <w:sz w:val="16"/>
              </w:rPr>
              <w:t>346/2015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8"/>
              <w:ind w:right="62"/>
              <w:jc w:val="right"/>
              <w:rPr>
                <w:rFonts w:ascii="Arial" w:hAnsi="Arial" w:cs="Arial" w:eastAsia="Arial" w:hint="default"/>
                <w:sz w:val="16"/>
                <w:szCs w:val="16"/>
              </w:rPr>
            </w:pPr>
            <w:r>
              <w:rPr>
                <w:rFonts w:ascii="Arial"/>
                <w:spacing w:val="-1"/>
                <w:sz w:val="16"/>
              </w:rPr>
              <w:t>20/07/15</w:t>
            </w:r>
          </w:p>
        </w:tc>
      </w:tr>
    </w:tbl>
    <w:p>
      <w:pPr>
        <w:spacing w:after="0" w:line="240" w:lineRule="auto"/>
        <w:jc w:val="right"/>
        <w:rPr>
          <w:rFonts w:ascii="Arial" w:hAnsi="Arial" w:cs="Arial" w:eastAsia="Arial" w:hint="default"/>
          <w:sz w:val="16"/>
          <w:szCs w:val="16"/>
        </w:rPr>
        <w:sectPr>
          <w:pgSz w:w="11900" w:h="16840"/>
          <w:pgMar w:header="444" w:footer="1137" w:top="1940" w:bottom="1320" w:left="1320" w:right="1320"/>
        </w:sectPr>
      </w:pPr>
    </w:p>
    <w:p>
      <w:pPr>
        <w:spacing w:line="240" w:lineRule="auto" w:before="4"/>
        <w:ind w:right="0"/>
        <w:rPr>
          <w:rFonts w:ascii="Times New Roman" w:hAnsi="Times New Roman" w:cs="Times New Roman" w:eastAsia="Times New Roman" w:hint="default"/>
          <w:sz w:val="12"/>
          <w:szCs w:val="12"/>
        </w:rPr>
      </w:pPr>
    </w:p>
    <w:tbl>
      <w:tblPr>
        <w:tblW w:w="0" w:type="auto"/>
        <w:jc w:val="left"/>
        <w:tblInd w:w="105" w:type="dxa"/>
        <w:tblLayout w:type="fixed"/>
        <w:tblCellMar>
          <w:top w:w="0" w:type="dxa"/>
          <w:left w:w="0" w:type="dxa"/>
          <w:bottom w:w="0" w:type="dxa"/>
          <w:right w:w="0" w:type="dxa"/>
        </w:tblCellMar>
        <w:tblLook w:val="01E0"/>
      </w:tblPr>
      <w:tblGrid>
        <w:gridCol w:w="5414"/>
        <w:gridCol w:w="1181"/>
        <w:gridCol w:w="874"/>
      </w:tblGrid>
      <w:tr>
        <w:trPr>
          <w:trHeight w:val="720" w:hRule="exact"/>
        </w:trPr>
        <w:tc>
          <w:tcPr>
            <w:tcW w:w="541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8"/>
              <w:ind w:right="0"/>
              <w:jc w:val="left"/>
              <w:rPr>
                <w:rFonts w:ascii="Times New Roman" w:hAnsi="Times New Roman" w:cs="Times New Roman" w:eastAsia="Times New Roman" w:hint="default"/>
                <w:sz w:val="13"/>
                <w:szCs w:val="13"/>
              </w:rPr>
            </w:pPr>
          </w:p>
          <w:p>
            <w:pPr>
              <w:pStyle w:val="TableParagraph"/>
              <w:spacing w:line="240" w:lineRule="auto"/>
              <w:ind w:left="64" w:right="248"/>
              <w:jc w:val="left"/>
              <w:rPr>
                <w:rFonts w:ascii="Arial" w:hAnsi="Arial" w:cs="Arial" w:eastAsia="Arial" w:hint="default"/>
                <w:sz w:val="16"/>
                <w:szCs w:val="16"/>
              </w:rPr>
            </w:pPr>
            <w:r>
              <w:rPr>
                <w:rFonts w:ascii="Arial" w:hAnsi="Arial"/>
                <w:sz w:val="16"/>
              </w:rPr>
              <w:t>NOMEAMENTO SECRETARIA ACCIDENTAL PARA SESIÓN ORDINARIA DA XUNTA DE GOBERNO LOCAL DE DATA</w:t>
            </w:r>
            <w:r>
              <w:rPr>
                <w:rFonts w:ascii="Arial" w:hAnsi="Arial"/>
                <w:spacing w:val="-4"/>
                <w:sz w:val="16"/>
              </w:rPr>
              <w:t> </w:t>
            </w:r>
            <w:r>
              <w:rPr>
                <w:rFonts w:ascii="Arial" w:hAnsi="Arial"/>
                <w:sz w:val="16"/>
              </w:rPr>
              <w:t>20.07.2015.</w:t>
            </w:r>
          </w:p>
        </w:tc>
        <w:tc>
          <w:tcPr>
            <w:tcW w:w="1181"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
              <w:ind w:right="0"/>
              <w:jc w:val="left"/>
              <w:rPr>
                <w:rFonts w:ascii="Times New Roman" w:hAnsi="Times New Roman" w:cs="Times New Roman" w:eastAsia="Times New Roman" w:hint="default"/>
                <w:sz w:val="13"/>
                <w:szCs w:val="13"/>
              </w:rPr>
            </w:pPr>
          </w:p>
          <w:p>
            <w:pPr>
              <w:pStyle w:val="TableParagraph"/>
              <w:spacing w:line="240" w:lineRule="auto"/>
              <w:ind w:left="64" w:right="0"/>
              <w:jc w:val="left"/>
              <w:rPr>
                <w:rFonts w:ascii="Arial" w:hAnsi="Arial" w:cs="Arial" w:eastAsia="Arial" w:hint="default"/>
                <w:sz w:val="16"/>
                <w:szCs w:val="16"/>
              </w:rPr>
            </w:pPr>
            <w:r>
              <w:rPr>
                <w:rFonts w:ascii="Arial"/>
                <w:sz w:val="16"/>
              </w:rPr>
              <w:t>347/2015</w:t>
            </w:r>
          </w:p>
        </w:tc>
        <w:tc>
          <w:tcPr>
            <w:tcW w:w="874" w:type="dxa"/>
            <w:tcBorders>
              <w:top w:val="nil" w:sz="6" w:space="0" w:color="auto"/>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9"/>
              <w:ind w:right="0"/>
              <w:jc w:val="left"/>
              <w:rPr>
                <w:rFonts w:ascii="Times New Roman" w:hAnsi="Times New Roman" w:cs="Times New Roman" w:eastAsia="Times New Roman" w:hint="default"/>
                <w:sz w:val="13"/>
                <w:szCs w:val="13"/>
              </w:rPr>
            </w:pPr>
          </w:p>
          <w:p>
            <w:pPr>
              <w:pStyle w:val="TableParagraph"/>
              <w:spacing w:line="240" w:lineRule="auto"/>
              <w:ind w:right="62"/>
              <w:jc w:val="right"/>
              <w:rPr>
                <w:rFonts w:ascii="Arial" w:hAnsi="Arial" w:cs="Arial" w:eastAsia="Arial" w:hint="default"/>
                <w:sz w:val="16"/>
                <w:szCs w:val="16"/>
              </w:rPr>
            </w:pPr>
            <w:r>
              <w:rPr>
                <w:rFonts w:ascii="Arial"/>
                <w:spacing w:val="-1"/>
                <w:sz w:val="16"/>
              </w:rPr>
              <w:t>20/07/15</w:t>
            </w:r>
          </w:p>
        </w:tc>
      </w:tr>
      <w:tr>
        <w:trPr>
          <w:trHeight w:val="96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1"/>
              <w:ind w:right="0"/>
              <w:jc w:val="left"/>
              <w:rPr>
                <w:rFonts w:ascii="Times New Roman" w:hAnsi="Times New Roman" w:cs="Times New Roman" w:eastAsia="Times New Roman" w:hint="default"/>
                <w:sz w:val="18"/>
                <w:szCs w:val="18"/>
              </w:rPr>
            </w:pPr>
          </w:p>
          <w:p>
            <w:pPr>
              <w:pStyle w:val="TableParagraph"/>
              <w:spacing w:line="240" w:lineRule="auto"/>
              <w:ind w:left="64" w:right="104"/>
              <w:jc w:val="left"/>
              <w:rPr>
                <w:rFonts w:ascii="Arial" w:hAnsi="Arial" w:cs="Arial" w:eastAsia="Arial" w:hint="default"/>
                <w:sz w:val="16"/>
                <w:szCs w:val="16"/>
              </w:rPr>
            </w:pPr>
            <w:r>
              <w:rPr>
                <w:rFonts w:ascii="Arial"/>
                <w:sz w:val="16"/>
              </w:rPr>
              <w:t>CONCESION DE AXUDA DE EMERXENCIA PARA PAGO DE FACTURAS POR ASISTENCIA AO "CAMPUS PICAPEIXE" NO MES DE XULLO DE ONCE</w:t>
            </w:r>
            <w:r>
              <w:rPr>
                <w:rFonts w:ascii="Arial"/>
                <w:spacing w:val="-5"/>
                <w:sz w:val="16"/>
              </w:rPr>
              <w:t> </w:t>
            </w:r>
            <w:r>
              <w:rPr>
                <w:rFonts w:ascii="Arial"/>
                <w:sz w:val="16"/>
              </w:rPr>
              <w:t>MENORES.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left="64" w:right="0"/>
              <w:jc w:val="left"/>
              <w:rPr>
                <w:rFonts w:ascii="Arial" w:hAnsi="Arial" w:cs="Arial" w:eastAsia="Arial" w:hint="default"/>
                <w:sz w:val="16"/>
                <w:szCs w:val="16"/>
              </w:rPr>
            </w:pPr>
            <w:r>
              <w:rPr>
                <w:rFonts w:ascii="Arial"/>
                <w:sz w:val="16"/>
              </w:rPr>
              <w:t>348/2015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ind w:right="0"/>
              <w:jc w:val="left"/>
              <w:rPr>
                <w:rFonts w:ascii="Times New Roman" w:hAnsi="Times New Roman" w:cs="Times New Roman" w:eastAsia="Times New Roman" w:hint="default"/>
                <w:sz w:val="16"/>
                <w:szCs w:val="16"/>
              </w:rPr>
            </w:pPr>
          </w:p>
          <w:p>
            <w:pPr>
              <w:pStyle w:val="TableParagraph"/>
              <w:spacing w:line="240" w:lineRule="auto" w:before="3"/>
              <w:ind w:right="0"/>
              <w:jc w:val="left"/>
              <w:rPr>
                <w:rFonts w:ascii="Times New Roman" w:hAnsi="Times New Roman" w:cs="Times New Roman" w:eastAsia="Times New Roman" w:hint="default"/>
                <w:sz w:val="18"/>
                <w:szCs w:val="18"/>
              </w:rPr>
            </w:pPr>
          </w:p>
          <w:p>
            <w:pPr>
              <w:pStyle w:val="TableParagraph"/>
              <w:spacing w:line="240" w:lineRule="auto"/>
              <w:ind w:right="62"/>
              <w:jc w:val="right"/>
              <w:rPr>
                <w:rFonts w:ascii="Arial" w:hAnsi="Arial" w:cs="Arial" w:eastAsia="Arial" w:hint="default"/>
                <w:sz w:val="16"/>
                <w:szCs w:val="16"/>
              </w:rPr>
            </w:pPr>
            <w:r>
              <w:rPr>
                <w:rFonts w:ascii="Arial"/>
                <w:spacing w:val="-1"/>
                <w:sz w:val="16"/>
              </w:rPr>
              <w:t>20/07/15</w:t>
            </w:r>
          </w:p>
        </w:tc>
      </w:tr>
      <w:tr>
        <w:trPr>
          <w:trHeight w:val="240" w:hRule="exact"/>
        </w:trPr>
        <w:tc>
          <w:tcPr>
            <w:tcW w:w="5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hAnsi="Arial"/>
                <w:sz w:val="16"/>
              </w:rPr>
              <w:t>APROBACIÓN DEFINITIVA MC 12 2015 TC 04 2015</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64" w:right="0"/>
              <w:jc w:val="left"/>
              <w:rPr>
                <w:rFonts w:ascii="Arial" w:hAnsi="Arial" w:cs="Arial" w:eastAsia="Arial" w:hint="default"/>
                <w:sz w:val="16"/>
                <w:szCs w:val="16"/>
              </w:rPr>
            </w:pPr>
            <w:r>
              <w:rPr>
                <w:rFonts w:ascii="Arial"/>
                <w:sz w:val="16"/>
              </w:rPr>
              <w:t>349/2015</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62"/>
              <w:jc w:val="right"/>
              <w:rPr>
                <w:rFonts w:ascii="Arial" w:hAnsi="Arial" w:cs="Arial" w:eastAsia="Arial" w:hint="default"/>
                <w:sz w:val="16"/>
                <w:szCs w:val="16"/>
              </w:rPr>
            </w:pPr>
            <w:r>
              <w:rPr>
                <w:rFonts w:ascii="Arial"/>
                <w:spacing w:val="-1"/>
                <w:sz w:val="16"/>
              </w:rPr>
              <w:t>22/07/15</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8"/>
          <w:szCs w:val="28"/>
        </w:rPr>
      </w:pPr>
    </w:p>
    <w:p>
      <w:pPr>
        <w:pStyle w:val="BodyText"/>
        <w:spacing w:line="240" w:lineRule="auto" w:before="69"/>
        <w:ind w:right="0"/>
        <w:jc w:val="both"/>
      </w:pPr>
      <w:r>
        <w:rPr/>
        <w:t>O Pleno da Corporación queda</w:t>
      </w:r>
      <w:r>
        <w:rPr>
          <w:spacing w:val="-8"/>
        </w:rPr>
        <w:t> </w:t>
      </w:r>
      <w:r>
        <w:rPr/>
        <w:t>enterado.</w:t>
      </w:r>
    </w:p>
    <w:p>
      <w:pPr>
        <w:spacing w:line="240" w:lineRule="auto" w:before="0"/>
        <w:ind w:right="0"/>
        <w:rPr>
          <w:rFonts w:ascii="Times New Roman" w:hAnsi="Times New Roman" w:cs="Times New Roman" w:eastAsia="Times New Roman" w:hint="default"/>
          <w:sz w:val="24"/>
          <w:szCs w:val="24"/>
        </w:rPr>
      </w:pPr>
    </w:p>
    <w:p>
      <w:pPr>
        <w:spacing w:line="240" w:lineRule="auto" w:before="10"/>
        <w:ind w:right="0"/>
        <w:rPr>
          <w:rFonts w:ascii="Times New Roman" w:hAnsi="Times New Roman" w:cs="Times New Roman" w:eastAsia="Times New Roman" w:hint="default"/>
          <w:sz w:val="20"/>
          <w:szCs w:val="20"/>
        </w:rPr>
      </w:pPr>
    </w:p>
    <w:p>
      <w:pPr>
        <w:pStyle w:val="BodyText"/>
        <w:spacing w:line="240" w:lineRule="auto"/>
        <w:ind w:right="0"/>
        <w:jc w:val="both"/>
        <w:rPr>
          <w:rFonts w:ascii="Times New Roman" w:hAnsi="Times New Roman" w:cs="Times New Roman" w:eastAsia="Times New Roman" w:hint="default"/>
        </w:rPr>
      </w:pPr>
      <w:r>
        <w:rPr>
          <w:rFonts w:ascii="Times New Roman" w:hAnsi="Times New Roman"/>
          <w:w w:val="105"/>
        </w:rPr>
        <w:t>10.- MOCIÓNS DE</w:t>
      </w:r>
      <w:r>
        <w:rPr>
          <w:rFonts w:ascii="Times New Roman" w:hAnsi="Times New Roman"/>
          <w:spacing w:val="-40"/>
          <w:w w:val="105"/>
        </w:rPr>
        <w:t> </w:t>
      </w:r>
      <w:r>
        <w:rPr>
          <w:rFonts w:ascii="Times New Roman" w:hAnsi="Times New Roman"/>
          <w:w w:val="105"/>
        </w:rPr>
        <w:t>URXENCIA</w:t>
      </w:r>
      <w:r>
        <w:rPr>
          <w:rFonts w:ascii="Times New Roman" w:hAns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7" w:lineRule="auto"/>
        <w:ind w:right="110"/>
        <w:jc w:val="both"/>
      </w:pPr>
      <w:r>
        <w:rPr/>
        <w:t>Polo Sr. Presidente pregúntase se algún dos presentes desexa someter á consideración do Pleno, por razóns de urxencia, algún asunto non comprendido na orde do día que acompaña á convocatoria e que non teña cabida no punto de rogos e</w:t>
      </w:r>
      <w:r>
        <w:rPr>
          <w:spacing w:val="-18"/>
        </w:rPr>
        <w:t> </w:t>
      </w:r>
      <w:r>
        <w:rPr/>
        <w:t>preguntas.</w:t>
      </w:r>
    </w:p>
    <w:p>
      <w:pPr>
        <w:spacing w:line="240" w:lineRule="auto" w:before="4"/>
        <w:ind w:right="0"/>
        <w:rPr>
          <w:rFonts w:ascii="Times New Roman" w:hAnsi="Times New Roman" w:cs="Times New Roman" w:eastAsia="Times New Roman" w:hint="default"/>
          <w:sz w:val="20"/>
          <w:szCs w:val="20"/>
        </w:rPr>
      </w:pPr>
    </w:p>
    <w:p>
      <w:pPr>
        <w:pStyle w:val="BodyText"/>
        <w:spacing w:line="247" w:lineRule="auto"/>
        <w:ind w:right="110"/>
        <w:jc w:val="both"/>
      </w:pPr>
      <w:r>
        <w:rPr/>
        <w:t>Intervén o Sr. Rubido Ramonde, que di: Nós aquí tiñamos anunciada unha moción relativa á posible adxudicación mediante concurso dunha finca para a construción dun xeriátrico. Ao final meditamos sobre este tema e decidimos non presenta-la moción porque preferimos abrir, mediante rogos, un periodo de negociación, consensualo entre todos. Presentar unha moción pode ser unha situación infantil incluso, chegamos aquí, vostedes a aproban e sería un éxito. Vostedes a rechazan, tamén sería un éxito. Entón non queríamos entrar xa tan pronto nese tema. E queremos entón que entre na fase de rogos. Queremos que se abra unha mesa para aprobar as cláusulas administrativas que se fagan para ese concurso, que sería para poñer a concurso esa finca con retorno para o concello dentro de 50 anos. As empresas que decidan facer un xeriátrico. E rogar a ver se podemos abrir esa fase de negociación e consensuar entre todos unha opción. Vou seguir cos rogos, si non lle</w:t>
      </w:r>
      <w:r>
        <w:rPr>
          <w:spacing w:val="-20"/>
        </w:rPr>
        <w:t> </w:t>
      </w:r>
      <w:r>
        <w:rPr/>
        <w:t>importa.</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0"/>
        <w:jc w:val="both"/>
      </w:pPr>
      <w:r>
        <w:rPr/>
        <w:t>O Sr. Alcalde di: Non me</w:t>
      </w:r>
      <w:r>
        <w:rPr>
          <w:spacing w:val="-14"/>
        </w:rPr>
        <w:t> </w:t>
      </w:r>
      <w:r>
        <w:rPr/>
        <w:t>importa.</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1"/>
        <w:ind w:right="0"/>
        <w:jc w:val="both"/>
        <w:rPr>
          <w:rFonts w:ascii="Times New Roman" w:hAnsi="Times New Roman" w:cs="Times New Roman" w:eastAsia="Times New Roman" w:hint="default"/>
        </w:rPr>
      </w:pPr>
      <w:r>
        <w:rPr>
          <w:rFonts w:ascii="Times New Roman"/>
          <w:w w:val="105"/>
        </w:rPr>
        <w:t>11.- ROGOS E</w:t>
      </w:r>
      <w:r>
        <w:rPr>
          <w:rFonts w:ascii="Times New Roman"/>
          <w:spacing w:val="-21"/>
          <w:w w:val="105"/>
        </w:rPr>
        <w:t> </w:t>
      </w:r>
      <w:r>
        <w:rPr>
          <w:rFonts w:ascii="Times New Roman"/>
          <w:w w:val="105"/>
        </w:rPr>
        <w:t>PREGUNTAS</w:t>
      </w:r>
      <w:r>
        <w:rPr>
          <w:rFonts w:ascii="Times New Roman"/>
        </w:rPr>
      </w:r>
    </w:p>
    <w:p>
      <w:pPr>
        <w:spacing w:line="240" w:lineRule="auto" w:before="10"/>
        <w:ind w:right="0"/>
        <w:rPr>
          <w:rFonts w:ascii="Times New Roman" w:hAnsi="Times New Roman" w:cs="Times New Roman" w:eastAsia="Times New Roman" w:hint="default"/>
          <w:sz w:val="24"/>
          <w:szCs w:val="24"/>
        </w:rPr>
      </w:pPr>
    </w:p>
    <w:p>
      <w:pPr>
        <w:pStyle w:val="BodyText"/>
        <w:spacing w:line="240" w:lineRule="auto"/>
        <w:ind w:right="0"/>
        <w:jc w:val="both"/>
      </w:pPr>
      <w:r>
        <w:rPr/>
        <w:t>Aberto o turno de rogos e preguntas prodúcense as seguintes</w:t>
      </w:r>
      <w:r>
        <w:rPr>
          <w:spacing w:val="-39"/>
        </w:rPr>
        <w:t> </w:t>
      </w:r>
      <w:r>
        <w:rPr/>
        <w:t>intervencións: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Rubido Ramonde di: No mes de maio adquiriuse un inmoble ao lado da biblioteca. Nosoutros, máis pronto que tarde, gustaríanos, e rogamos que vostedes acepten, un proxecto que integre ese edificio dentro da biblioteca, delle accesibilidade á biblioteca, con ascensor, e xa postos a preparar ese edificio fagan unha revisión das condicións xerais da biblioteca.</w:t>
      </w:r>
      <w:r>
        <w:rPr>
          <w:spacing w:val="-24"/>
        </w:rPr>
        <w:t> </w:t>
      </w:r>
      <w:r>
        <w:rPr/>
        <w:t>Creo </w:t>
      </w:r>
      <w:r>
        <w:rPr/>
        <w:t>que debe contar cunha saida de emerxencias. Revísese todas as instalacións eléctricas. Hai que ter en conta que, en beneficio de Cedeira, é un edificio que conta con vinte e cinco mil exemplares, que pode ser trinta toneladas de papel, que non está agora mesmo nas condición máis ideais. Entón, redactar un proxecto que revise incluso a estructura tamén antiga de madeira  -cremos  que  hai  carcoma  tamén-  e,  en  liñas  xerais,  unha  intervención  sobre </w:t>
      </w:r>
      <w:r>
        <w:rPr>
          <w:spacing w:val="6"/>
        </w:rPr>
        <w:t> </w:t>
      </w:r>
      <w:r>
        <w:rPr/>
        <w:t>a</w:t>
      </w:r>
    </w:p>
    <w:p>
      <w:pPr>
        <w:spacing w:after="0" w:line="247" w:lineRule="auto"/>
        <w:jc w:val="both"/>
        <w:sectPr>
          <w:pgSz w:w="11900" w:h="16840"/>
          <w:pgMar w:header="444" w:footer="1137" w:top="1940" w:bottom="1320" w:left="1320" w:right="1320"/>
        </w:sectPr>
      </w:pPr>
    </w:p>
    <w:p>
      <w:pPr>
        <w:pStyle w:val="BodyText"/>
        <w:spacing w:line="247" w:lineRule="auto" w:before="145"/>
        <w:ind w:left="120" w:right="111" w:hanging="1"/>
        <w:jc w:val="both"/>
      </w:pPr>
      <w:r>
        <w:rPr/>
        <w:t>biblioteca para que aumente espacio, accesibilidade, seguridade e que teña uns mecanismos contra incendios. Ese é un</w:t>
      </w:r>
      <w:r>
        <w:rPr>
          <w:spacing w:val="-8"/>
        </w:rPr>
        <w:t> </w:t>
      </w:r>
      <w:r>
        <w:rPr/>
        <w:t>rogo.</w:t>
      </w:r>
    </w:p>
    <w:p>
      <w:pPr>
        <w:pStyle w:val="BodyText"/>
        <w:spacing w:line="247" w:lineRule="auto"/>
        <w:ind w:left="120" w:right="110"/>
        <w:jc w:val="both"/>
      </w:pPr>
      <w:r>
        <w:rPr/>
        <w:t>Outro rogo que queremos facer e que está moi de actualidade o tratamento da auga potable, a auga doméstica, co tema que pasou co embalse de Valdoviño. Dado que as instalacións de tratamento das augas que xestiona Viaqua teñen xa vinte e cinco anos, gustaríanos que se requirira a Viaqua a fin de que valorara a renovación deses equipos, si é necesario, e emita un informe ao</w:t>
      </w:r>
      <w:r>
        <w:rPr>
          <w:spacing w:val="-5"/>
        </w:rPr>
        <w:t> </w:t>
      </w:r>
      <w:r>
        <w:rPr/>
        <w:t>respecto.</w:t>
      </w:r>
    </w:p>
    <w:p>
      <w:pPr>
        <w:pStyle w:val="BodyText"/>
        <w:spacing w:line="275" w:lineRule="exact"/>
        <w:ind w:left="120" w:right="0"/>
        <w:jc w:val="both"/>
      </w:pPr>
      <w:r>
        <w:rPr/>
        <w:t>E nada máis, eses eran os tres rogos que queriamos</w:t>
      </w:r>
      <w:r>
        <w:rPr>
          <w:spacing w:val="-17"/>
        </w:rPr>
        <w:t> </w:t>
      </w:r>
      <w:r>
        <w:rPr/>
        <w:t>facer.</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O Sr. Alcalde di: Eu quería contestarlle un a un, moi breve. Co tema do xeriátrico agradézolle en nome do goberno a súa proposta. Tamén lle agradecería que cando vostede estaba gobernando que o fixera, e que non saia dicindo que xa está preparando o prego de</w:t>
      </w:r>
      <w:r>
        <w:rPr>
          <w:spacing w:val="-35"/>
        </w:rPr>
        <w:t> </w:t>
      </w:r>
      <w:r>
        <w:rPr/>
        <w:t>condicións </w:t>
      </w:r>
      <w:r>
        <w:rPr/>
        <w:t>polo outro lado. Pero bueno, está ben admitir os</w:t>
      </w:r>
      <w:r>
        <w:rPr>
          <w:spacing w:val="-11"/>
        </w:rPr>
        <w:t> </w:t>
      </w:r>
      <w:r>
        <w:rPr/>
        <w:t>erros.</w:t>
      </w:r>
    </w:p>
    <w:p>
      <w:pPr>
        <w:pStyle w:val="BodyText"/>
        <w:spacing w:line="247" w:lineRule="auto"/>
        <w:ind w:right="110"/>
        <w:jc w:val="left"/>
      </w:pPr>
      <w:r>
        <w:rPr/>
        <w:t>Co tema da biblioteca, levamos un mes e medio, que parece que leváramos vinte anos nós coa biblioteca. É dicir, puideron tamén vostedes haber feito esos informes técnicos e todo iso que me está dicindo, que me parece moi ben porque é un patrimonio noso que temos que coidar. E respecto de Viaqua, o mesmo. Levamos un mes e medio e tamén, creo que durante esta última lexislatura se puido haber mirado un pouquiño</w:t>
      </w:r>
      <w:r>
        <w:rPr>
          <w:spacing w:val="-7"/>
        </w:rPr>
        <w:t> </w:t>
      </w:r>
      <w:r>
        <w:rPr/>
        <w:t>eso.</w:t>
      </w:r>
    </w:p>
    <w:p>
      <w:pPr>
        <w:pStyle w:val="BodyText"/>
        <w:spacing w:line="247" w:lineRule="auto"/>
        <w:ind w:left="120" w:right="110"/>
        <w:jc w:val="both"/>
      </w:pPr>
      <w:r>
        <w:rPr/>
        <w:t>De todos modos o do xeriátrico sí que é unha cousa que considero moi importante e que temos que falalo e miralo entre todos. Sobre todo as ubicacións, o tipo de xeriátrico que sería, a concesión, a cantos anos... eso sí que entre todos a mín tamén me gustaría que o</w:t>
      </w:r>
      <w:r>
        <w:rPr>
          <w:spacing w:val="-25"/>
        </w:rPr>
        <w:t> </w:t>
      </w:r>
      <w:r>
        <w:rPr/>
        <w:t>puidésemos </w:t>
      </w:r>
      <w:r>
        <w:rPr/>
        <w:t>consensuar.</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left="120" w:right="3648"/>
        <w:jc w:val="left"/>
      </w:pPr>
      <w:r>
        <w:rPr/>
        <w:t>O Sr. Rubido Ramonde di: Lamento que</w:t>
      </w:r>
      <w:r>
        <w:rPr>
          <w:spacing w:val="-14"/>
        </w:rPr>
        <w:t> </w:t>
      </w:r>
      <w:r>
        <w:rPr/>
        <w:t>malinterpretase. </w:t>
      </w:r>
      <w:r>
        <w:rPr/>
        <w:t>O Sr. Alcalde di: Non é</w:t>
      </w:r>
      <w:r>
        <w:rPr>
          <w:spacing w:val="-15"/>
        </w:rPr>
        <w:t> </w:t>
      </w:r>
      <w:r>
        <w:rPr/>
        <w:t>malinterpretar.</w:t>
      </w:r>
    </w:p>
    <w:p>
      <w:pPr>
        <w:pStyle w:val="BodyText"/>
        <w:spacing w:line="247" w:lineRule="auto" w:before="11"/>
        <w:ind w:left="120" w:right="110"/>
        <w:jc w:val="both"/>
      </w:pPr>
      <w:r>
        <w:rPr/>
        <w:t>O Sr. Rubido Ramonde di: Eu fíxenlle a introducción de que en maio, é dicir, hai pouco, adquiriuse un inmoble que vai a facer posible a transformación, ¿entende? Díxenlle que un toma conciencia, con todo o que foi o problema de Ferrol, pois toma conciencia de que as instalacións actuais con que conta o concello teñen vinte e cinco anos. Igual as hai que renovar. E en canto ao do xeriátrico cólleme vostede co paso cambiado, porque realmente</w:t>
      </w:r>
      <w:r>
        <w:rPr>
          <w:spacing w:val="-30"/>
        </w:rPr>
        <w:t> </w:t>
      </w:r>
      <w:r>
        <w:rPr/>
        <w:t>non </w:t>
      </w:r>
      <w:r>
        <w:rPr/>
        <w:t>se iniciara nada. Habíase iniciado unha redacción dos pregos pero nada</w:t>
      </w:r>
      <w:r>
        <w:rPr>
          <w:spacing w:val="-30"/>
        </w:rPr>
        <w:t> </w:t>
      </w:r>
      <w:r>
        <w:rPr/>
        <w:t>máis.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1"/>
        <w:jc w:val="both"/>
      </w:pPr>
      <w:r>
        <w:rPr/>
        <w:t>O Sr. Alcalde di: Estamos dicindo aquí que o falemos cando estaban vostedes gobernando estaban cos pregos. Eu estoulle ofrecendo dende o primeiro</w:t>
      </w:r>
      <w:r>
        <w:rPr>
          <w:spacing w:val="-19"/>
        </w:rPr>
        <w:t> </w:t>
      </w:r>
      <w:r>
        <w:rPr/>
        <w:t>momento...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O Sr. Rubido Ramonde di: Estábanse redactando os</w:t>
      </w:r>
      <w:r>
        <w:rPr>
          <w:spacing w:val="-11"/>
        </w:rPr>
        <w:t> </w:t>
      </w:r>
      <w:r>
        <w:rPr/>
        <w:t>pregos.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0"/>
        <w:jc w:val="both"/>
      </w:pPr>
      <w:r>
        <w:rPr/>
        <w:t>O Sr. Alcalde di: Quero facerlle o último rogo, que é unha dúbida. Que é, o carreiro este que se</w:t>
      </w:r>
      <w:r>
        <w:rPr>
          <w:spacing w:val="-4"/>
        </w:rPr>
        <w:t> </w:t>
      </w:r>
      <w:r>
        <w:rPr/>
        <w:t>pensaba</w:t>
      </w:r>
      <w:r>
        <w:rPr>
          <w:spacing w:val="-4"/>
        </w:rPr>
        <w:t> </w:t>
      </w:r>
      <w:r>
        <w:rPr/>
        <w:t>comprar</w:t>
      </w:r>
      <w:r>
        <w:rPr>
          <w:spacing w:val="-4"/>
        </w:rPr>
        <w:t> </w:t>
      </w:r>
      <w:r>
        <w:rPr/>
        <w:t>na</w:t>
      </w:r>
      <w:r>
        <w:rPr>
          <w:spacing w:val="-4"/>
        </w:rPr>
        <w:t> </w:t>
      </w:r>
      <w:r>
        <w:rPr/>
        <w:t>calle</w:t>
      </w:r>
      <w:r>
        <w:rPr>
          <w:spacing w:val="-4"/>
        </w:rPr>
        <w:t> </w:t>
      </w:r>
      <w:r>
        <w:rPr/>
        <w:t>Silva</w:t>
      </w:r>
      <w:r>
        <w:rPr>
          <w:spacing w:val="-4"/>
        </w:rPr>
        <w:t> </w:t>
      </w:r>
      <w:r>
        <w:rPr/>
        <w:t>queríamos</w:t>
      </w:r>
      <w:r>
        <w:rPr>
          <w:spacing w:val="-3"/>
        </w:rPr>
        <w:t> </w:t>
      </w:r>
      <w:r>
        <w:rPr/>
        <w:t>saber</w:t>
      </w:r>
      <w:r>
        <w:rPr>
          <w:spacing w:val="-4"/>
        </w:rPr>
        <w:t> </w:t>
      </w:r>
      <w:r>
        <w:rPr/>
        <w:t>para</w:t>
      </w:r>
      <w:r>
        <w:rPr>
          <w:spacing w:val="-4"/>
        </w:rPr>
        <w:t> </w:t>
      </w:r>
      <w:r>
        <w:rPr/>
        <w:t>qué</w:t>
      </w:r>
      <w:r>
        <w:rPr>
          <w:spacing w:val="-4"/>
        </w:rPr>
        <w:t> </w:t>
      </w:r>
      <w:r>
        <w:rPr/>
        <w:t>era.</w:t>
      </w:r>
      <w:r>
        <w:rPr>
          <w:spacing w:val="-3"/>
        </w:rPr>
        <w:t> </w:t>
      </w:r>
      <w:r>
        <w:rPr/>
        <w:t>Porque</w:t>
      </w:r>
      <w:r>
        <w:rPr>
          <w:spacing w:val="-4"/>
        </w:rPr>
        <w:t> </w:t>
      </w:r>
      <w:r>
        <w:rPr/>
        <w:t>están</w:t>
      </w:r>
      <w:r>
        <w:rPr>
          <w:spacing w:val="-4"/>
        </w:rPr>
        <w:t> </w:t>
      </w:r>
      <w:r>
        <w:rPr/>
        <w:t>preguntándonos </w:t>
      </w:r>
      <w:r>
        <w:rPr/>
        <w:t>os propietarios qué imos</w:t>
      </w:r>
      <w:r>
        <w:rPr>
          <w:spacing w:val="-9"/>
        </w:rPr>
        <w:t> </w:t>
      </w:r>
      <w:r>
        <w:rPr/>
        <w:t>facer.</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Rubido Ramonde di: Finalidade non tiña ningunha máis que evitar que era un foco de suciedade para os veciños, e que aplaudiron os veciños esa intervención. Pareceulles mal esa intervención   aos   propietarios,   negociouse   cos   propietarios   e   propuxeron   vender.  </w:t>
      </w:r>
      <w:r>
        <w:rPr>
          <w:spacing w:val="13"/>
        </w:rPr>
        <w:t> </w:t>
      </w:r>
      <w:r>
        <w:rPr/>
        <w:t>A</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documentación que presentaron é insuficiente. De todas formas a Secretaria poderalle informar dos privilexios que ten o Concello para rexistrar unha propiedade, e por eso non habería problema. E eu agora convírtoo tamén en rogo, que levara a cabo ese trámite. Viable para edificar non sei se é posible, pero non é viable porque é un</w:t>
      </w:r>
      <w:r>
        <w:rPr>
          <w:spacing w:val="-15"/>
        </w:rPr>
        <w:t> </w:t>
      </w:r>
      <w:r>
        <w:rPr/>
        <w:t>retal.</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Alcalde pregunta: ¿Algún rogo</w:t>
      </w:r>
      <w:r>
        <w:rPr>
          <w:spacing w:val="-23"/>
        </w:rPr>
        <w:t> </w:t>
      </w:r>
      <w:r>
        <w:rPr/>
        <w:t>máis?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A Sra. Rodríguez Pérez di: Eu quería facer unhas preguntas, nada máis. Quero ademáis que conste en acta, o tema das uchas da anterior comisión quería preguntarlle ao Sr. Esteban si as recolleron.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Blanco Garrote di: Nalgúns lugares sí, noutros</w:t>
      </w:r>
      <w:r>
        <w:rPr>
          <w:spacing w:val="-32"/>
        </w:rPr>
        <w:t> </w:t>
      </w:r>
      <w:r>
        <w:rPr/>
        <w:t>non.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A Sra. Rodríguez Pérez di: E quería preguntarlle tamén o tema dos xustificantes das facturas. Si están a elo</w:t>
      </w:r>
      <w:r>
        <w:rPr>
          <w:spacing w:val="-6"/>
        </w:rPr>
        <w:t> </w:t>
      </w:r>
      <w:r>
        <w:rPr/>
        <w:t>tamén.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Blanco Garrote di: Sí, porque Pepe ven agora a principios de agosto, que é o que leva todo o tema do papeleo, dos xustificantes de pago e todo</w:t>
      </w:r>
      <w:r>
        <w:rPr>
          <w:spacing w:val="-15"/>
        </w:rPr>
        <w:t> </w:t>
      </w:r>
      <w:r>
        <w:rPr/>
        <w:t>iso.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Sr. Alcalde di: Esteban, unha pregunta, por favor, solo. Respecto á explicación que nos habías dado, para non entrar en máis detalles, aqueles 700 euros que dicías que había, ¿iso vaise facer efectivo de entrega ó Concello? É que neste caso non sei cómo se pode facer, si tería que facelo como donación ao</w:t>
      </w:r>
      <w:r>
        <w:rPr>
          <w:spacing w:val="-12"/>
        </w:rPr>
        <w:t> </w:t>
      </w:r>
      <w:r>
        <w:rPr/>
        <w:t>concello.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Sra. Rodríguez Pérez di: Tería que</w:t>
      </w:r>
      <w:r>
        <w:rPr>
          <w:spacing w:val="-15"/>
        </w:rPr>
        <w:t> </w:t>
      </w:r>
      <w:r>
        <w:rPr/>
        <w:t>ingresalo.</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O Sr. Alcalde di: Unha aportación da comisión de</w:t>
      </w:r>
      <w:r>
        <w:rPr>
          <w:spacing w:val="-22"/>
        </w:rPr>
        <w:t> </w:t>
      </w:r>
      <w:r>
        <w:rPr/>
        <w:t>festas.</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O Sr. Rubido Ramonde di: Bueno, con esto se cerrou o trámite de</w:t>
      </w:r>
      <w:r>
        <w:rPr>
          <w:spacing w:val="-18"/>
        </w:rPr>
        <w:t> </w:t>
      </w:r>
      <w:r>
        <w:rPr/>
        <w:t>preguntas.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Pérez Riola di: Teño unha. A obra que se fixo no paseo fluvial, que protesta moita xente, que está inacabada, leva dous anos. A gravilla gorda e máis a madeira sin poñer polos lados... ¿quén a fixo? ¿o Concello,</w:t>
      </w:r>
      <w:r>
        <w:rPr>
          <w:spacing w:val="1"/>
        </w:rPr>
        <w:t> </w:t>
      </w:r>
      <w:r>
        <w:rPr/>
        <w:t>Costas?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Vilela Santalla di: Esta obra fíxoa</w:t>
      </w:r>
      <w:r>
        <w:rPr>
          <w:spacing w:val="-27"/>
        </w:rPr>
        <w:t> </w:t>
      </w:r>
      <w:r>
        <w:rPr/>
        <w:t>Viaqua.</w:t>
      </w:r>
    </w:p>
    <w:p>
      <w:pPr>
        <w:spacing w:line="240" w:lineRule="auto" w:before="3"/>
        <w:ind w:right="0"/>
        <w:rPr>
          <w:rFonts w:ascii="Times New Roman" w:hAnsi="Times New Roman" w:cs="Times New Roman" w:eastAsia="Times New Roman" w:hint="default"/>
          <w:sz w:val="25"/>
          <w:szCs w:val="25"/>
        </w:rPr>
      </w:pPr>
    </w:p>
    <w:p>
      <w:pPr>
        <w:pStyle w:val="BodyText"/>
        <w:spacing w:line="491" w:lineRule="auto"/>
        <w:ind w:right="3389"/>
        <w:jc w:val="left"/>
      </w:pPr>
      <w:r>
        <w:rPr/>
        <w:t>O Sr. Pérez Riola di: ¿Quén a pagou? ¿O Concello, Costas? O Sr. Vilela Santalla di:</w:t>
      </w:r>
      <w:r>
        <w:rPr>
          <w:spacing w:val="-24"/>
        </w:rPr>
        <w:t> </w:t>
      </w:r>
      <w:r>
        <w:rPr/>
        <w:t>Viaqua.</w:t>
      </w:r>
    </w:p>
    <w:p>
      <w:pPr>
        <w:pStyle w:val="BodyText"/>
        <w:spacing w:line="240" w:lineRule="auto" w:before="11"/>
        <w:ind w:right="0"/>
        <w:jc w:val="both"/>
      </w:pPr>
      <w:r>
        <w:rPr/>
        <w:t>O Sr. Pérez Riola di: ¿Pagouna</w:t>
      </w:r>
      <w:r>
        <w:rPr>
          <w:spacing w:val="-23"/>
        </w:rPr>
        <w:t> </w:t>
      </w:r>
      <w:r>
        <w:rPr/>
        <w:t>Viaqua?</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O Sr. Vilela Santalla di: Fixo todo Viaqua. Incluso levou... faltan alí dous</w:t>
      </w:r>
      <w:r>
        <w:rPr>
          <w:spacing w:val="-34"/>
        </w:rPr>
        <w:t> </w:t>
      </w:r>
      <w:r>
        <w:rPr/>
        <w:t>tablóns.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O Sr. Pérez Riola di: Fala moita xente que agora non verán úsase máis zapato fino e é moi gorda a terra. Por eso diríamoslle a Viaqua que bote</w:t>
      </w:r>
      <w:r>
        <w:rPr>
          <w:spacing w:val="-23"/>
        </w:rPr>
        <w:t> </w:t>
      </w:r>
      <w:r>
        <w:rPr/>
        <w:t>polvillo.</w:t>
      </w:r>
    </w:p>
    <w:p>
      <w:pPr>
        <w:spacing w:after="0" w:line="247" w:lineRule="auto"/>
        <w:jc w:val="both"/>
        <w:sectPr>
          <w:footerReference w:type="default" r:id="rId14"/>
          <w:pgSz w:w="11900" w:h="16840"/>
          <w:pgMar w:footer="1137" w:header="444" w:top="1940" w:bottom="1320" w:left="1320" w:right="1320"/>
          <w:pgNumType w:start="42"/>
        </w:sectPr>
      </w:pPr>
    </w:p>
    <w:p>
      <w:pPr>
        <w:spacing w:line="240" w:lineRule="auto" w:before="0"/>
        <w:ind w:right="0"/>
        <w:rPr>
          <w:rFonts w:ascii="Times New Roman" w:hAnsi="Times New Roman" w:cs="Times New Roman" w:eastAsia="Times New Roman" w:hint="default"/>
          <w:sz w:val="20"/>
          <w:szCs w:val="20"/>
        </w:rPr>
      </w:pPr>
    </w:p>
    <w:p>
      <w:pPr>
        <w:pStyle w:val="BodyText"/>
        <w:spacing w:line="491" w:lineRule="auto" w:before="201"/>
        <w:ind w:right="1887"/>
        <w:jc w:val="left"/>
      </w:pPr>
      <w:r>
        <w:rPr/>
        <w:t>O Sr. Vilela Santalla di: Viaqua fixo a obra pero obriga non tiña de</w:t>
      </w:r>
      <w:r>
        <w:rPr>
          <w:spacing w:val="-31"/>
        </w:rPr>
        <w:t> </w:t>
      </w:r>
      <w:r>
        <w:rPr/>
        <w:t>facela. </w:t>
      </w:r>
      <w:r>
        <w:rPr/>
        <w:t>O Sr. Pérez Riola di: Bueno, pero tena que deixar como</w:t>
      </w:r>
      <w:r>
        <w:rPr>
          <w:spacing w:val="-17"/>
        </w:rPr>
        <w:t> </w:t>
      </w:r>
      <w:r>
        <w:rPr/>
        <w:t>estaba.</w:t>
      </w:r>
    </w:p>
    <w:p>
      <w:pPr>
        <w:pStyle w:val="BodyText"/>
        <w:spacing w:line="491" w:lineRule="auto" w:before="11"/>
        <w:ind w:right="1656"/>
        <w:jc w:val="left"/>
      </w:pPr>
      <w:r>
        <w:rPr/>
        <w:t>O Sr. Muiño Vilela di: ¿Con qué obxectivo vostedes compraron as bicicletas? O Sr. Rubido Ramonde di: Pero, imos a</w:t>
      </w:r>
      <w:r>
        <w:rPr>
          <w:spacing w:val="-7"/>
        </w:rPr>
        <w:t> </w:t>
      </w:r>
      <w:r>
        <w:rPr/>
        <w:t>ver...</w:t>
      </w:r>
    </w:p>
    <w:p>
      <w:pPr>
        <w:pStyle w:val="BodyText"/>
        <w:spacing w:line="247" w:lineRule="auto" w:before="11"/>
        <w:ind w:right="96"/>
        <w:jc w:val="left"/>
      </w:pPr>
      <w:r>
        <w:rPr/>
        <w:t>O Sr. Muiño Vilela di: Eu estoulle preguntando, ¿con qué obxectivo compraron? Quero dicir eu, están ahí, ¿para qué as</w:t>
      </w:r>
      <w:r>
        <w:rPr>
          <w:spacing w:val="-9"/>
        </w:rPr>
        <w:t> </w:t>
      </w:r>
      <w:r>
        <w:rPr/>
        <w:t>queren?</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right="1122"/>
        <w:jc w:val="left"/>
      </w:pPr>
      <w:r>
        <w:rPr/>
        <w:t>O Sr. Rubido Ramonde di: Está xustificado na solicitude á Xunta, que o aprobaron. O Sr. Muiño Vilela di: Si, pero bueno, eu dígolle, ¿con qué</w:t>
      </w:r>
      <w:r>
        <w:rPr>
          <w:spacing w:val="-22"/>
        </w:rPr>
        <w:t> </w:t>
      </w:r>
      <w:r>
        <w:rPr/>
        <w:t>obxectivo?</w:t>
      </w:r>
    </w:p>
    <w:p>
      <w:pPr>
        <w:pStyle w:val="BodyText"/>
        <w:spacing w:line="247" w:lineRule="auto" w:before="11"/>
        <w:ind w:right="96"/>
        <w:jc w:val="left"/>
      </w:pPr>
      <w:r>
        <w:rPr/>
        <w:t>O Sr. Rubido Ramonde di: Iniciar o cambio de hábitos, como fixo Ferrol, e como fixo Narón, como fixo A Coruña. Está xustificado na</w:t>
      </w:r>
      <w:r>
        <w:rPr>
          <w:spacing w:val="-13"/>
        </w:rPr>
        <w:t> </w:t>
      </w:r>
      <w:r>
        <w:rPr/>
        <w:t>solicitude.</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Muiño Vilela di: Mire, teño entendido que costaron vinte tantos mil euros, vinte e dous mil euros, ou vinte e cinco, e vostedes non se deron conta de que eses cartos iban moito máis aproveitados, porque as bicicletas non se poden usar e van a aparecer destrozadas. ¿Non irían mellor empregados nun camión que teñen multiusos, que é da idade de pedra e non pasa nin revisión o tacógrafo, amén das desbrozadoras que teñen todas desfeitas? Teñen unha máquina que, por certo, si nos permite o que vai facer o museo marítimo, imos sacar a ancla de ahí e imos colocar a máquina limpapraias... que eu non sei, ¿a quén se lle ocurreu traer unha máquina que non funciona? Nadie traballa con ela. Costou sete ou oito ou nove mil euros. E a última, voulle facer a última, creo que o que interveu chámase José Luis Parada,</w:t>
      </w:r>
      <w:r>
        <w:rPr>
          <w:spacing w:val="-31"/>
        </w:rPr>
        <w:t> </w:t>
      </w:r>
      <w:r>
        <w:rPr/>
        <w:t>¿non?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Rubido Ramonde di: ¿Estamo preguntando a</w:t>
      </w:r>
      <w:r>
        <w:rPr>
          <w:spacing w:val="-8"/>
        </w:rPr>
        <w:t> </w:t>
      </w:r>
      <w:r>
        <w:rPr/>
        <w:t>mín?</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280"/>
        <w:jc w:val="left"/>
      </w:pPr>
      <w:r>
        <w:rPr/>
        <w:t>O Sr. Muiño Vilela di: Estoullo preguntado a vostede, sí. Era asesor seu, anteriormente. ¿Sí ou</w:t>
      </w:r>
      <w:r>
        <w:rPr>
          <w:spacing w:val="-1"/>
        </w:rPr>
        <w:t> </w:t>
      </w:r>
      <w:r>
        <w:rPr/>
        <w:t>non?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Rubido Ramonde di:</w:t>
      </w:r>
      <w:r>
        <w:rPr>
          <w:spacing w:val="-7"/>
        </w:rPr>
        <w:t> </w:t>
      </w:r>
      <w:r>
        <w:rPr/>
        <w:t>Sí.</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Muiño Vilela di: Qué curioso que unha persoa que ganara 25.852 euros non o asesorara para poñerlle aquí un asunto de megafonía. Ou sexa que antes escoitábase perfectamente. Agora</w:t>
      </w:r>
      <w:r>
        <w:rPr>
          <w:spacing w:val="32"/>
        </w:rPr>
        <w:t> </w:t>
      </w:r>
      <w:r>
        <w:rPr/>
        <w:t>nosoutros</w:t>
      </w:r>
      <w:r>
        <w:rPr>
          <w:spacing w:val="33"/>
        </w:rPr>
        <w:t> </w:t>
      </w:r>
      <w:r>
        <w:rPr/>
        <w:t>somos</w:t>
      </w:r>
      <w:r>
        <w:rPr>
          <w:spacing w:val="33"/>
        </w:rPr>
        <w:t> </w:t>
      </w:r>
      <w:r>
        <w:rPr/>
        <w:t>afónicos.</w:t>
      </w:r>
      <w:r>
        <w:rPr>
          <w:spacing w:val="33"/>
        </w:rPr>
        <w:t> </w:t>
      </w:r>
      <w:r>
        <w:rPr/>
        <w:t>¿Qué</w:t>
      </w:r>
      <w:r>
        <w:rPr>
          <w:spacing w:val="34"/>
        </w:rPr>
        <w:t> </w:t>
      </w:r>
      <w:r>
        <w:rPr/>
        <w:t>fai</w:t>
      </w:r>
      <w:r>
        <w:rPr>
          <w:spacing w:val="33"/>
        </w:rPr>
        <w:t> </w:t>
      </w:r>
      <w:r>
        <w:rPr/>
        <w:t>gañando</w:t>
      </w:r>
      <w:r>
        <w:rPr>
          <w:spacing w:val="33"/>
        </w:rPr>
        <w:t> </w:t>
      </w:r>
      <w:r>
        <w:rPr/>
        <w:t>tantos</w:t>
      </w:r>
      <w:r>
        <w:rPr>
          <w:spacing w:val="33"/>
        </w:rPr>
        <w:t> </w:t>
      </w:r>
      <w:r>
        <w:rPr/>
        <w:t>cartos</w:t>
      </w:r>
      <w:r>
        <w:rPr>
          <w:spacing w:val="33"/>
        </w:rPr>
        <w:t> </w:t>
      </w:r>
      <w:r>
        <w:rPr/>
        <w:t>sendo</w:t>
      </w:r>
      <w:r>
        <w:rPr>
          <w:spacing w:val="33"/>
        </w:rPr>
        <w:t> </w:t>
      </w:r>
      <w:r>
        <w:rPr/>
        <w:t>tan</w:t>
      </w:r>
      <w:r>
        <w:rPr>
          <w:spacing w:val="32"/>
        </w:rPr>
        <w:t> </w:t>
      </w:r>
      <w:r>
        <w:rPr/>
        <w:t>pouco</w:t>
      </w:r>
      <w:r>
        <w:rPr>
          <w:spacing w:val="33"/>
        </w:rPr>
        <w:t> </w:t>
      </w:r>
      <w:r>
        <w:rPr/>
        <w:t>asesor?</w:t>
      </w:r>
    </w:p>
    <w:p>
      <w:pPr>
        <w:pStyle w:val="BodyText"/>
        <w:spacing w:line="275" w:lineRule="exact"/>
        <w:ind w:right="0"/>
        <w:jc w:val="both"/>
      </w:pPr>
      <w:r>
        <w:rPr/>
        <w:t>¿Por qué non puxo aquí megafonía para que escoitemos todo o</w:t>
      </w:r>
      <w:r>
        <w:rPr>
          <w:spacing w:val="-15"/>
        </w:rPr>
        <w:t> </w:t>
      </w:r>
      <w:r>
        <w:rPr/>
        <w:t>mundo?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96"/>
        <w:jc w:val="left"/>
      </w:pPr>
      <w:r>
        <w:rPr/>
        <w:t>O Sr. Rubido Ramonde di: Eu teño entendido que estamos nunha fase de preguntas, pero bueno, estase retrotraendo todo ao</w:t>
      </w:r>
      <w:r>
        <w:rPr>
          <w:spacing w:val="-11"/>
        </w:rPr>
        <w:t> </w:t>
      </w:r>
      <w:r>
        <w:rPr/>
        <w:t>pasado...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Muiño Vilela di: Estamos nunha fase de preguntas en</w:t>
      </w:r>
      <w:r>
        <w:rPr>
          <w:spacing w:val="-24"/>
        </w:rPr>
        <w:t> </w:t>
      </w:r>
      <w:r>
        <w:rPr/>
        <w:t>xeral.</w:t>
      </w:r>
    </w:p>
    <w:p>
      <w:pPr>
        <w:spacing w:after="0" w:line="240" w:lineRule="auto"/>
        <w:jc w:val="both"/>
        <w:sectPr>
          <w:pgSz w:w="11900" w:h="16840"/>
          <w:pgMar w:header="444" w:footer="1137" w:top="1940" w:bottom="1320" w:left="1320" w:right="1320"/>
        </w:sectPr>
      </w:pPr>
    </w:p>
    <w:p>
      <w:pPr>
        <w:pStyle w:val="BodyText"/>
        <w:spacing w:line="247" w:lineRule="auto" w:before="145"/>
        <w:ind w:right="110"/>
        <w:jc w:val="both"/>
      </w:pPr>
      <w:r>
        <w:rPr/>
        <w:t>O Sr. Rubido Ramonde di: Pois claro que é necesario, xa o sabe vostede, cando faga a próxima campaña de subvencións de medio ambiente pide vostede un camión, por suposto que é necesario. Pero eso non exclúe que se haxa establecido un servizo de bicicletas que, si vostede se asesora, con turismo, está moi demandado polos turistas. Qué me vai a dicir vostede agora de administración e xestión de cartos. No seu momento vostede pertenceu a un goberno que gastou trinta mil euros nun reloxo de</w:t>
      </w:r>
      <w:r>
        <w:rPr>
          <w:spacing w:val="-15"/>
        </w:rPr>
        <w:t> </w:t>
      </w:r>
      <w:r>
        <w:rPr/>
        <w:t>sol.</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Alcalde di: E vimos ó</w:t>
      </w:r>
      <w:r>
        <w:rPr>
          <w:spacing w:val="-12"/>
        </w:rPr>
        <w:t> </w:t>
      </w:r>
      <w:r>
        <w:rPr/>
        <w:t>pasado.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O Sr. Rubido Ramonde di: É que eu non entendo. Aquí estamos ao que estamos e as preguntas son de control ó goberno, pero que estase convertindo nun proceso á</w:t>
      </w:r>
      <w:r>
        <w:rPr>
          <w:spacing w:val="-23"/>
        </w:rPr>
        <w:t> </w:t>
      </w:r>
      <w:r>
        <w:rPr/>
        <w:t>oposición.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O Sr. Alcalde di: Nun</w:t>
      </w:r>
      <w:r>
        <w:rPr>
          <w:spacing w:val="-13"/>
        </w:rPr>
        <w:t> </w:t>
      </w:r>
      <w:r>
        <w:rPr/>
        <w:t>diálogo.</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O Sr. Rubido Ramonde di: Bueno señores,</w:t>
      </w:r>
      <w:r>
        <w:rPr>
          <w:spacing w:val="-15"/>
        </w:rPr>
        <w:t> </w:t>
      </w:r>
      <w:r>
        <w:rPr/>
        <w:t>entón...</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A Sra. Rodríguez Pérez di: Perdón, señor Luis Rubido, estas</w:t>
      </w:r>
      <w:r>
        <w:rPr>
          <w:spacing w:val="-28"/>
        </w:rPr>
        <w:t> </w:t>
      </w:r>
      <w:r>
        <w:rPr/>
        <w:t>preguntas...</w:t>
      </w:r>
    </w:p>
    <w:p>
      <w:pPr>
        <w:spacing w:line="240" w:lineRule="auto" w:before="3"/>
        <w:ind w:right="0"/>
        <w:rPr>
          <w:rFonts w:ascii="Times New Roman" w:hAnsi="Times New Roman" w:cs="Times New Roman" w:eastAsia="Times New Roman" w:hint="default"/>
          <w:sz w:val="25"/>
          <w:szCs w:val="25"/>
        </w:rPr>
      </w:pPr>
    </w:p>
    <w:p>
      <w:pPr>
        <w:pStyle w:val="BodyText"/>
        <w:spacing w:line="240" w:lineRule="auto"/>
        <w:ind w:right="0"/>
        <w:jc w:val="both"/>
      </w:pPr>
      <w:r>
        <w:rPr/>
        <w:t>O Sr. Rubido Ramonde di: E con alusións persoais de xente que non está</w:t>
      </w:r>
      <w:r>
        <w:rPr>
          <w:spacing w:val="-10"/>
        </w:rPr>
        <w:t> </w:t>
      </w:r>
      <w:r>
        <w:rPr/>
        <w:t>aquí.</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A Sra. Rodríguez Pérez di: De todas formas, eu creo que estas preguntas son normais entendo eu nestes primeiros plenos. Este é o segundo pleno, o primeiro ordinario que temos despois  do de organización, creo que son normais cando nós somos o goberno que nos acabamos de instaurar como tal e non tivemos ningún traspaso de poderes, non falamos con vostede ou vostede con nós para indicarnos cómo estaban determinados temas. Eu creo que sí debeu facelo no seu momento. Pero bueno, quero dicir, que tamén é un pouco a dinámica. É normal que agora nós teñamos preguntas que facerlle de cousas que nos chegan novas e que non sabemos, que</w:t>
      </w:r>
      <w:r>
        <w:rPr>
          <w:spacing w:val="-9"/>
        </w:rPr>
        <w:t> </w:t>
      </w:r>
      <w:r>
        <w:rPr/>
        <w:t>arrancan.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1"/>
        <w:jc w:val="both"/>
      </w:pPr>
      <w:r>
        <w:rPr/>
        <w:t>O Sr. Rubido Ramonde di: Pero vostedes fixeron o mesmo exercendo a oposición e dixeron o que lles deu a gana. Agora tócalles a vostedes. Isto é un trámite de control ao</w:t>
      </w:r>
      <w:r>
        <w:rPr>
          <w:spacing w:val="-41"/>
        </w:rPr>
        <w:t> </w:t>
      </w:r>
      <w:r>
        <w:rPr/>
        <w:t>goberno.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right="0"/>
        <w:jc w:val="both"/>
      </w:pPr>
      <w:r>
        <w:rPr/>
        <w:t>A Sra. Rodríguez Pérez di: Por suposto. Eu diso non teño nada que</w:t>
      </w:r>
      <w:r>
        <w:rPr>
          <w:spacing w:val="-24"/>
        </w:rPr>
        <w:t> </w:t>
      </w:r>
      <w:r>
        <w:rPr/>
        <w:t>dicir.</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1"/>
        <w:jc w:val="both"/>
      </w:pPr>
      <w:r>
        <w:rPr/>
        <w:t>O Sr. Rubido Ramonde di: Non entra dentro dos protocolos dun pleno, vostedes cerran un pleno...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Sra. Rodríguez Pérez di: Non, non, pero nós non o temos por qué cerrar e eu quero que vostedes falen e digan o que teñan que dicir e nós igual. Prefiro eso, que haxa diálogo, nada máis. Aproveitando a pregunta de Muiño, unha dúbida. A asesoría á que se facía referencia, que non quero nomear a nadie, pero a asesoría á que facía referencia Muiño, ¿tiñan un contrato vostedes con esa</w:t>
      </w:r>
      <w:r>
        <w:rPr>
          <w:spacing w:val="-9"/>
        </w:rPr>
        <w:t> </w:t>
      </w:r>
      <w:r>
        <w:rPr/>
        <w:t>persoa?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O Sr. Rubido Ramonde di: Imos ver, eu só remítome á documentación que obra, e por tanto iso</w:t>
      </w:r>
      <w:r>
        <w:rPr>
          <w:spacing w:val="46"/>
        </w:rPr>
        <w:t> </w:t>
      </w:r>
      <w:r>
        <w:rPr/>
        <w:t>é</w:t>
      </w:r>
      <w:r>
        <w:rPr>
          <w:spacing w:val="45"/>
        </w:rPr>
        <w:t> </w:t>
      </w:r>
      <w:r>
        <w:rPr/>
        <w:t>un</w:t>
      </w:r>
      <w:r>
        <w:rPr>
          <w:spacing w:val="46"/>
        </w:rPr>
        <w:t> </w:t>
      </w:r>
      <w:r>
        <w:rPr/>
        <w:t>tema</w:t>
      </w:r>
      <w:r>
        <w:rPr>
          <w:spacing w:val="45"/>
        </w:rPr>
        <w:t> </w:t>
      </w:r>
      <w:r>
        <w:rPr/>
        <w:t>dos</w:t>
      </w:r>
      <w:r>
        <w:rPr>
          <w:spacing w:val="46"/>
        </w:rPr>
        <w:t> </w:t>
      </w:r>
      <w:r>
        <w:rPr/>
        <w:t>técnicos.</w:t>
      </w:r>
      <w:r>
        <w:rPr>
          <w:spacing w:val="45"/>
        </w:rPr>
        <w:t> </w:t>
      </w:r>
      <w:r>
        <w:rPr/>
        <w:t>Non</w:t>
      </w:r>
      <w:r>
        <w:rPr>
          <w:spacing w:val="46"/>
        </w:rPr>
        <w:t> </w:t>
      </w:r>
      <w:r>
        <w:rPr/>
        <w:t>me</w:t>
      </w:r>
      <w:r>
        <w:rPr>
          <w:spacing w:val="45"/>
        </w:rPr>
        <w:t> </w:t>
      </w:r>
      <w:r>
        <w:rPr/>
        <w:t>faga</w:t>
      </w:r>
      <w:r>
        <w:rPr>
          <w:spacing w:val="45"/>
        </w:rPr>
        <w:t> </w:t>
      </w:r>
      <w:r>
        <w:rPr/>
        <w:t>vostede,</w:t>
      </w:r>
      <w:r>
        <w:rPr>
          <w:spacing w:val="46"/>
        </w:rPr>
        <w:t> </w:t>
      </w:r>
      <w:r>
        <w:rPr/>
        <w:t>ao</w:t>
      </w:r>
      <w:r>
        <w:rPr>
          <w:spacing w:val="45"/>
        </w:rPr>
        <w:t> </w:t>
      </w:r>
      <w:r>
        <w:rPr/>
        <w:t>mellor</w:t>
      </w:r>
      <w:r>
        <w:rPr>
          <w:spacing w:val="45"/>
        </w:rPr>
        <w:t> </w:t>
      </w:r>
      <w:r>
        <w:rPr/>
        <w:t>por</w:t>
      </w:r>
      <w:r>
        <w:rPr>
          <w:spacing w:val="45"/>
        </w:rPr>
        <w:t> </w:t>
      </w:r>
      <w:r>
        <w:rPr/>
        <w:t>coñecemento</w:t>
      </w:r>
      <w:r>
        <w:rPr>
          <w:spacing w:val="45"/>
        </w:rPr>
        <w:t> </w:t>
      </w:r>
      <w:r>
        <w:rPr/>
        <w:t>persoal</w:t>
      </w:r>
      <w:r>
        <w:rPr>
          <w:spacing w:val="46"/>
        </w:rPr>
        <w:t> </w:t>
      </w:r>
      <w:r>
        <w:rPr/>
        <w:t>e</w:t>
      </w:r>
    </w:p>
    <w:p>
      <w:pPr>
        <w:spacing w:after="0" w:line="247" w:lineRule="auto"/>
        <w:jc w:val="both"/>
        <w:sectPr>
          <w:pgSz w:w="11900" w:h="16840"/>
          <w:pgMar w:header="444" w:footer="1137" w:top="1940" w:bottom="1320" w:left="1320" w:right="1320"/>
        </w:sectPr>
      </w:pPr>
    </w:p>
    <w:p>
      <w:pPr>
        <w:pStyle w:val="BodyText"/>
        <w:spacing w:line="247" w:lineRule="auto" w:before="145"/>
        <w:ind w:left="120" w:right="111" w:hanging="1"/>
        <w:jc w:val="both"/>
      </w:pPr>
      <w:r>
        <w:rPr/>
        <w:t>profesional extenderme. Non cabe. Esa pregunta fagaa ós técnicos a ver o que obra nos arquivos do</w:t>
      </w:r>
      <w:r>
        <w:rPr>
          <w:spacing w:val="-5"/>
        </w:rPr>
        <w:t> </w:t>
      </w:r>
      <w:r>
        <w:rPr/>
        <w:t>concello.</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A Sra. Rodríguez Pérez di: É descoñecemento. Quería</w:t>
      </w:r>
      <w:r>
        <w:rPr>
          <w:spacing w:val="-31"/>
        </w:rPr>
        <w:t> </w:t>
      </w:r>
      <w:r>
        <w:rPr/>
        <w:t>sabelo.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1"/>
        <w:jc w:val="both"/>
      </w:pPr>
      <w:r>
        <w:rPr/>
        <w:t>O Sr. Rubido Ramonde di: Non sei si me equivoquei no que oín. Falaba da ancla que a van quitar de</w:t>
      </w:r>
      <w:r>
        <w:rPr>
          <w:spacing w:val="-1"/>
        </w:rPr>
        <w:t> </w:t>
      </w:r>
      <w:r>
        <w:rPr/>
        <w:t>ahí.</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1"/>
        <w:jc w:val="both"/>
      </w:pPr>
      <w:r>
        <w:rPr/>
        <w:t>O Sr. Muiño Vilela di: Sí. A ancla eu non sei para qué está posta ahí. Unha ancla á que poñen un cristal e non se ve, xa me dirá vostede a</w:t>
      </w:r>
      <w:r>
        <w:rPr>
          <w:spacing w:val="-12"/>
        </w:rPr>
        <w:t> </w:t>
      </w:r>
      <w:r>
        <w:rPr/>
        <w:t>min.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O Sr. Rubido Ramonde di: Esos son temas que hai que</w:t>
      </w:r>
      <w:r>
        <w:rPr>
          <w:spacing w:val="-11"/>
        </w:rPr>
        <w:t> </w:t>
      </w:r>
      <w:r>
        <w:rPr/>
        <w:t>corrixir.</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right="110"/>
        <w:jc w:val="both"/>
      </w:pPr>
      <w:r>
        <w:rPr/>
        <w:t>O Sr. Muiño Vilela di: Vamos telo que corrixir nosoutros. Como moitas das  cousas que temos que corrixir nosoutros. Eu faláballe desto porque o camión multiusos non luce como as bicicletas. As bicicletas vanas utilizar os señores veraneantes, pero o camión multiusos ten que estar traballando a diario e as desbrozadoras teñen que estar traballando a diario. Os traballadores teñen que estar traballando a diario. ¿E sabe por qué lle digo isto? Porque ten todo desfeito. Está en mal estado. ¿E sabe qué pasa? Cando nos queden algunhas pistas por desbrozar van dicir, non vedes estes non</w:t>
      </w:r>
      <w:r>
        <w:rPr>
          <w:spacing w:val="-10"/>
        </w:rPr>
        <w:t> </w:t>
      </w:r>
      <w:r>
        <w:rPr/>
        <w:t>funcionan.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20" w:right="0"/>
        <w:jc w:val="both"/>
      </w:pPr>
      <w:r>
        <w:rPr/>
        <w:t>O Sr. Rubido Ramonde di: Ten vostede a oportunidade de adaptar ó</w:t>
      </w:r>
      <w:r>
        <w:rPr>
          <w:spacing w:val="-15"/>
        </w:rPr>
        <w:t> </w:t>
      </w:r>
      <w:r>
        <w:rPr/>
        <w:t>Concello...</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20" w:right="111"/>
        <w:jc w:val="both"/>
      </w:pPr>
      <w:r>
        <w:rPr/>
        <w:t>O Sr. Muiño Vilela di: Eu estoulle dicindo que gastaron cartos en gastos supérfluos que non valen para</w:t>
      </w:r>
      <w:r>
        <w:rPr>
          <w:spacing w:val="-1"/>
        </w:rPr>
        <w:t> </w:t>
      </w:r>
      <w:r>
        <w:rPr/>
        <w:t>nada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Rubido Ramonde di: Son criterios. Agora estoulle preguntando pola ancla e non me  está contestando. Forma parte da historia donde está</w:t>
      </w:r>
      <w:r>
        <w:rPr>
          <w:spacing w:val="-11"/>
        </w:rPr>
        <w:t> </w:t>
      </w:r>
      <w:r>
        <w:rPr/>
        <w:t>ubicada.</w:t>
      </w:r>
    </w:p>
    <w:p>
      <w:pPr>
        <w:spacing w:line="240" w:lineRule="auto" w:before="6"/>
        <w:ind w:right="0"/>
        <w:rPr>
          <w:rFonts w:ascii="Times New Roman" w:hAnsi="Times New Roman" w:cs="Times New Roman" w:eastAsia="Times New Roman" w:hint="default"/>
          <w:sz w:val="24"/>
          <w:szCs w:val="24"/>
        </w:rPr>
      </w:pPr>
    </w:p>
    <w:p>
      <w:pPr>
        <w:pStyle w:val="BodyText"/>
        <w:spacing w:line="491" w:lineRule="auto"/>
        <w:ind w:left="120" w:right="463"/>
        <w:jc w:val="left"/>
      </w:pPr>
      <w:r>
        <w:rPr/>
        <w:t>O Sr. Muiño Vilela di: Hai dúas máis. ¿Ou non sabe que hai dúas máis no mesmo</w:t>
      </w:r>
      <w:r>
        <w:rPr>
          <w:spacing w:val="-28"/>
        </w:rPr>
        <w:t> </w:t>
      </w:r>
      <w:r>
        <w:rPr/>
        <w:t>muelle? </w:t>
      </w:r>
      <w:r>
        <w:rPr/>
        <w:t>O Sr. Rubido Ramonde di: Non teño esa</w:t>
      </w:r>
      <w:r>
        <w:rPr>
          <w:spacing w:val="-8"/>
        </w:rPr>
        <w:t> </w:t>
      </w:r>
      <w:r>
        <w:rPr/>
        <w:t>información.</w:t>
      </w:r>
    </w:p>
    <w:p>
      <w:pPr>
        <w:pStyle w:val="BodyText"/>
        <w:spacing w:line="247" w:lineRule="auto" w:before="11"/>
        <w:ind w:left="120" w:right="111"/>
        <w:jc w:val="both"/>
      </w:pPr>
      <w:r>
        <w:rPr/>
        <w:t>A Sra. Rodríguez Pérez di: É certo, unha das primeiras reclamacións que atendimos aquí respecto á áncora foi que o cartel informativo que puxeron ó lado, que está mal. Hai datos incorrectos e un veciño deste pobo ten toda a información correcta para o seu</w:t>
      </w:r>
      <w:r>
        <w:rPr>
          <w:spacing w:val="-27"/>
        </w:rPr>
        <w:t> </w:t>
      </w:r>
      <w:r>
        <w:rPr/>
        <w:t>coñecemento.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Rubido Ramonde di: É unha reproducción exacta dun libro escrito por un autor de naufraxios. Si se equivocou o autor, pois non</w:t>
      </w:r>
      <w:r>
        <w:rPr>
          <w:spacing w:val="-11"/>
        </w:rPr>
        <w:t> </w:t>
      </w:r>
      <w:r>
        <w:rPr/>
        <w:t>sei.</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Alcalde di: Si que vai a haber que facer unha reparación dela porque produce moita condensación e en determinadas horas do día non se ve. Ben o</w:t>
      </w:r>
      <w:r>
        <w:rPr>
          <w:spacing w:val="-28"/>
        </w:rPr>
        <w:t> </w:t>
      </w:r>
      <w:r>
        <w:rPr/>
        <w:t>saben.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20" w:right="110"/>
        <w:jc w:val="both"/>
      </w:pPr>
      <w:r>
        <w:rPr/>
        <w:t>O Sr. Casal García di: A min, fora xa de pleno, gustaríame dicir, e creo que falo por todos, que á oposición hai que darlle o xogo que se merece porque representa case ó cincuenta por cento  dos  cedeireses.  Entón,  por  exemplo  as  mocións,  eu  creo  que  as  poden </w:t>
      </w:r>
      <w:r>
        <w:rPr>
          <w:spacing w:val="43"/>
        </w:rPr>
        <w:t> </w:t>
      </w:r>
      <w:r>
        <w:rPr/>
        <w:t>presentar</w:t>
      </w:r>
    </w:p>
    <w:p>
      <w:pPr>
        <w:spacing w:after="0" w:line="247" w:lineRule="auto"/>
        <w:jc w:val="both"/>
        <w:sectPr>
          <w:pgSz w:w="11900" w:h="16840"/>
          <w:pgMar w:header="444" w:footer="1137" w:top="1940" w:bottom="1320" w:left="1320" w:right="1320"/>
        </w:sectPr>
      </w:pPr>
    </w:p>
    <w:p>
      <w:pPr>
        <w:pStyle w:val="BodyText"/>
        <w:spacing w:line="247" w:lineRule="auto" w:before="145"/>
        <w:ind w:right="110"/>
        <w:jc w:val="both"/>
      </w:pPr>
      <w:r>
        <w:rPr/>
        <w:t>vostedes por rexistro perfectamente, non é necesario que sexa pola vía de urxencia. Pola vía de urxencia dá a sensación como se non llas quixéramos aceptar. Vámosllas a aceptar. Ó mellor, claro, se poñen quince mocións nun pleno non pode ser. Pero un número razonable como é este, eu creo que as poden presentar por rexistro. Que as debían presentar por rexistro e ímosllas</w:t>
      </w:r>
      <w:r>
        <w:rPr>
          <w:spacing w:val="-1"/>
        </w:rPr>
        <w:t> </w:t>
      </w:r>
      <w:r>
        <w:rPr/>
        <w:t>aceptar.</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9"/>
        <w:ind w:right="0"/>
        <w:rPr>
          <w:rFonts w:ascii="Times New Roman" w:hAnsi="Times New Roman" w:cs="Times New Roman" w:eastAsia="Times New Roman" w:hint="default"/>
          <w:sz w:val="25"/>
          <w:szCs w:val="25"/>
        </w:rPr>
      </w:pPr>
    </w:p>
    <w:p>
      <w:pPr>
        <w:pStyle w:val="BodyText"/>
        <w:spacing w:line="247" w:lineRule="auto"/>
        <w:ind w:right="110"/>
        <w:jc w:val="both"/>
      </w:pPr>
      <w:r>
        <w:rPr/>
        <w:t>E non habendo máis asuntos que tratar, pola Presidencia levántase a sesión ás vinte e unha horas e quince minutos do expresado día, estendéndose a presente acta do que eu, como secretaria, dou</w:t>
      </w:r>
      <w:r>
        <w:rPr>
          <w:spacing w:val="-6"/>
        </w:rPr>
        <w:t> </w:t>
      </w:r>
      <w:r>
        <w:rPr/>
        <w:t>fe.</w:t>
      </w:r>
    </w:p>
    <w:sectPr>
      <w:pgSz w:w="11900" w:h="16840"/>
      <w:pgMar w:header="444" w:footer="1137" w:top="1940" w:bottom="13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6624"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6600"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6576"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24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0.998528pt;margin-top:754.703979pt;width:453.35pt;height:33.450pt;mso-position-horizontal-relative:page;mso-position-vertical-relative:page;z-index:-136504" type="#_x0000_t202" filled="false" stroked="false">
          <v:textbox inset="0,0,0,0">
            <w:txbxContent>
              <w:p>
                <w:pPr>
                  <w:pStyle w:val="BodyText"/>
                  <w:spacing w:line="265" w:lineRule="exact"/>
                  <w:ind w:left="0" w:right="18"/>
                  <w:jc w:val="right"/>
                </w:pPr>
                <w:r>
                  <w:rPr/>
                  <w:t>corrente, constitúe un dos documentos que debe formar parte do expediente sobre</w:t>
                </w:r>
                <w:r>
                  <w:rPr>
                    <w:spacing w:val="41"/>
                  </w:rPr>
                  <w:t> </w:t>
                </w:r>
                <w:r>
                  <w:rPr/>
                  <w:t>aprobación</w:t>
                </w:r>
              </w:p>
              <w:p>
                <w:pPr>
                  <w:pStyle w:val="BodyText"/>
                  <w:spacing w:line="240" w:lineRule="auto" w:before="113"/>
                  <w:ind w:left="0" w:right="18"/>
                  <w:jc w:val="right"/>
                </w:pPr>
                <w:r>
                  <w:rPr>
                    <w:w w:val="95"/>
                  </w:rPr>
                  <w:t>30</w:t>
                </w:r>
                <w:r>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6480"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31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6456"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32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9.319794pt;margin-top:774.143738pt;width:16pt;height:14pt;mso-position-horizontal-relative:page;mso-position-vertical-relative:page;z-index:-136432"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42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136672" type="#_x0000_t75" stroked="false">
          <v:imagedata r:id="rId1" o:title=""/>
        </v:shape>
      </w:pict>
    </w:r>
    <w:r>
      <w:rPr/>
      <w:pict>
        <v:shapetype id="_x0000_t202" o:spt="202" coordsize="21600,21600" path="m,l,21600r21600,l21600,xe">
          <v:stroke joinstyle="miter"/>
          <v:path gradientshapeok="t" o:connecttype="rect"/>
        </v:shapetype>
        <v:shape style="position:absolute;margin-left:159.079926pt;margin-top:33.614658pt;width:282.2pt;height:40.9pt;mso-position-horizontal-relative:page;mso-position-vertical-relative:page;z-index:-136648"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136552" type="#_x0000_t75" stroked="false">
          <v:imagedata r:id="rId1" o:title=""/>
        </v:shape>
      </w:pict>
    </w:r>
    <w:r>
      <w:rPr/>
      <w:pict>
        <v:shape style="position:absolute;margin-left:159.079926pt;margin-top:33.614658pt;width:282.2pt;height:40.9pt;mso-position-horizontal-relative:page;mso-position-vertical-relative:page;z-index:-136528"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bullet"/>
      <w:lvlText w:val="-"/>
      <w:lvlJc w:val="left"/>
      <w:pPr>
        <w:ind w:left="364" w:hanging="200"/>
      </w:pPr>
      <w:rPr>
        <w:rFonts w:hint="default" w:ascii="Times New Roman" w:hAnsi="Times New Roman" w:eastAsia="Times New Roman"/>
        <w:w w:val="99"/>
        <w:sz w:val="24"/>
        <w:szCs w:val="24"/>
      </w:rPr>
    </w:lvl>
    <w:lvl w:ilvl="1">
      <w:start w:val="1"/>
      <w:numFmt w:val="bullet"/>
      <w:lvlText w:val="•"/>
      <w:lvlJc w:val="left"/>
      <w:pPr>
        <w:ind w:left="877" w:hanging="200"/>
      </w:pPr>
      <w:rPr>
        <w:rFonts w:hint="default"/>
      </w:rPr>
    </w:lvl>
    <w:lvl w:ilvl="2">
      <w:start w:val="1"/>
      <w:numFmt w:val="bullet"/>
      <w:lvlText w:val="•"/>
      <w:lvlJc w:val="left"/>
      <w:pPr>
        <w:ind w:left="1394" w:hanging="200"/>
      </w:pPr>
      <w:rPr>
        <w:rFonts w:hint="default"/>
      </w:rPr>
    </w:lvl>
    <w:lvl w:ilvl="3">
      <w:start w:val="1"/>
      <w:numFmt w:val="bullet"/>
      <w:lvlText w:val="•"/>
      <w:lvlJc w:val="left"/>
      <w:pPr>
        <w:ind w:left="1912" w:hanging="200"/>
      </w:pPr>
      <w:rPr>
        <w:rFonts w:hint="default"/>
      </w:rPr>
    </w:lvl>
    <w:lvl w:ilvl="4">
      <w:start w:val="1"/>
      <w:numFmt w:val="bullet"/>
      <w:lvlText w:val="•"/>
      <w:lvlJc w:val="left"/>
      <w:pPr>
        <w:ind w:left="2429" w:hanging="200"/>
      </w:pPr>
      <w:rPr>
        <w:rFonts w:hint="default"/>
      </w:rPr>
    </w:lvl>
    <w:lvl w:ilvl="5">
      <w:start w:val="1"/>
      <w:numFmt w:val="bullet"/>
      <w:lvlText w:val="•"/>
      <w:lvlJc w:val="left"/>
      <w:pPr>
        <w:ind w:left="2947" w:hanging="200"/>
      </w:pPr>
      <w:rPr>
        <w:rFonts w:hint="default"/>
      </w:rPr>
    </w:lvl>
    <w:lvl w:ilvl="6">
      <w:start w:val="1"/>
      <w:numFmt w:val="bullet"/>
      <w:lvlText w:val="•"/>
      <w:lvlJc w:val="left"/>
      <w:pPr>
        <w:ind w:left="3464" w:hanging="200"/>
      </w:pPr>
      <w:rPr>
        <w:rFonts w:hint="default"/>
      </w:rPr>
    </w:lvl>
    <w:lvl w:ilvl="7">
      <w:start w:val="1"/>
      <w:numFmt w:val="bullet"/>
      <w:lvlText w:val="•"/>
      <w:lvlJc w:val="left"/>
      <w:pPr>
        <w:ind w:left="3982" w:hanging="200"/>
      </w:pPr>
      <w:rPr>
        <w:rFonts w:hint="default"/>
      </w:rPr>
    </w:lvl>
    <w:lvl w:ilvl="8">
      <w:start w:val="1"/>
      <w:numFmt w:val="bullet"/>
      <w:lvlText w:val="•"/>
      <w:lvlJc w:val="left"/>
      <w:pPr>
        <w:ind w:left="4499" w:hanging="200"/>
      </w:pPr>
      <w:rPr>
        <w:rFonts w:hint="default"/>
      </w:rPr>
    </w:lvl>
  </w:abstractNum>
  <w:abstractNum w:abstractNumId="8">
    <w:multiLevelType w:val="hybridMultilevel"/>
    <w:lvl w:ilvl="0">
      <w:start w:val="1"/>
      <w:numFmt w:val="bullet"/>
      <w:lvlText w:val="-"/>
      <w:lvlJc w:val="left"/>
      <w:pPr>
        <w:ind w:left="364" w:hanging="200"/>
      </w:pPr>
      <w:rPr>
        <w:rFonts w:hint="default" w:ascii="Times New Roman" w:hAnsi="Times New Roman" w:eastAsia="Times New Roman"/>
        <w:w w:val="99"/>
        <w:sz w:val="24"/>
        <w:szCs w:val="24"/>
      </w:rPr>
    </w:lvl>
    <w:lvl w:ilvl="1">
      <w:start w:val="1"/>
      <w:numFmt w:val="bullet"/>
      <w:lvlText w:val="•"/>
      <w:lvlJc w:val="left"/>
      <w:pPr>
        <w:ind w:left="877" w:hanging="200"/>
      </w:pPr>
      <w:rPr>
        <w:rFonts w:hint="default"/>
      </w:rPr>
    </w:lvl>
    <w:lvl w:ilvl="2">
      <w:start w:val="1"/>
      <w:numFmt w:val="bullet"/>
      <w:lvlText w:val="•"/>
      <w:lvlJc w:val="left"/>
      <w:pPr>
        <w:ind w:left="1394" w:hanging="200"/>
      </w:pPr>
      <w:rPr>
        <w:rFonts w:hint="default"/>
      </w:rPr>
    </w:lvl>
    <w:lvl w:ilvl="3">
      <w:start w:val="1"/>
      <w:numFmt w:val="bullet"/>
      <w:lvlText w:val="•"/>
      <w:lvlJc w:val="left"/>
      <w:pPr>
        <w:ind w:left="1912" w:hanging="200"/>
      </w:pPr>
      <w:rPr>
        <w:rFonts w:hint="default"/>
      </w:rPr>
    </w:lvl>
    <w:lvl w:ilvl="4">
      <w:start w:val="1"/>
      <w:numFmt w:val="bullet"/>
      <w:lvlText w:val="•"/>
      <w:lvlJc w:val="left"/>
      <w:pPr>
        <w:ind w:left="2429" w:hanging="200"/>
      </w:pPr>
      <w:rPr>
        <w:rFonts w:hint="default"/>
      </w:rPr>
    </w:lvl>
    <w:lvl w:ilvl="5">
      <w:start w:val="1"/>
      <w:numFmt w:val="bullet"/>
      <w:lvlText w:val="•"/>
      <w:lvlJc w:val="left"/>
      <w:pPr>
        <w:ind w:left="2947" w:hanging="200"/>
      </w:pPr>
      <w:rPr>
        <w:rFonts w:hint="default"/>
      </w:rPr>
    </w:lvl>
    <w:lvl w:ilvl="6">
      <w:start w:val="1"/>
      <w:numFmt w:val="bullet"/>
      <w:lvlText w:val="•"/>
      <w:lvlJc w:val="left"/>
      <w:pPr>
        <w:ind w:left="3464" w:hanging="200"/>
      </w:pPr>
      <w:rPr>
        <w:rFonts w:hint="default"/>
      </w:rPr>
    </w:lvl>
    <w:lvl w:ilvl="7">
      <w:start w:val="1"/>
      <w:numFmt w:val="bullet"/>
      <w:lvlText w:val="•"/>
      <w:lvlJc w:val="left"/>
      <w:pPr>
        <w:ind w:left="3982" w:hanging="200"/>
      </w:pPr>
      <w:rPr>
        <w:rFonts w:hint="default"/>
      </w:rPr>
    </w:lvl>
    <w:lvl w:ilvl="8">
      <w:start w:val="1"/>
      <w:numFmt w:val="bullet"/>
      <w:lvlText w:val="•"/>
      <w:lvlJc w:val="left"/>
      <w:pPr>
        <w:ind w:left="4499" w:hanging="200"/>
      </w:pPr>
      <w:rPr>
        <w:rFonts w:hint="default"/>
      </w:rPr>
    </w:lvl>
  </w:abstractNum>
  <w:abstractNum w:abstractNumId="7">
    <w:multiLevelType w:val="hybridMultilevel"/>
    <w:lvl w:ilvl="0">
      <w:start w:val="1"/>
      <w:numFmt w:val="lowerLetter"/>
      <w:lvlText w:val="%1."/>
      <w:lvlJc w:val="left"/>
      <w:pPr>
        <w:ind w:left="1188" w:hanging="360"/>
        <w:jc w:val="left"/>
      </w:pPr>
      <w:rPr>
        <w:rFonts w:hint="default" w:ascii="Times New Roman" w:hAnsi="Times New Roman" w:eastAsia="Times New Roman"/>
        <w:w w:val="99"/>
        <w:sz w:val="20"/>
        <w:szCs w:val="20"/>
      </w:rPr>
    </w:lvl>
    <w:lvl w:ilvl="1">
      <w:start w:val="1"/>
      <w:numFmt w:val="bullet"/>
      <w:lvlText w:val=""/>
      <w:lvlJc w:val="left"/>
      <w:pPr>
        <w:ind w:left="1499" w:hanging="360"/>
      </w:pPr>
      <w:rPr>
        <w:rFonts w:hint="default" w:ascii="Wingdings" w:hAnsi="Wingdings" w:eastAsia="Wingdings"/>
        <w:w w:val="100"/>
        <w:sz w:val="16"/>
        <w:szCs w:val="16"/>
      </w:rPr>
    </w:lvl>
    <w:lvl w:ilvl="2">
      <w:start w:val="1"/>
      <w:numFmt w:val="bullet"/>
      <w:lvlText w:val="•"/>
      <w:lvlJc w:val="left"/>
      <w:pPr>
        <w:ind w:left="2362" w:hanging="360"/>
      </w:pPr>
      <w:rPr>
        <w:rFonts w:hint="default"/>
      </w:rPr>
    </w:lvl>
    <w:lvl w:ilvl="3">
      <w:start w:val="1"/>
      <w:numFmt w:val="bullet"/>
      <w:lvlText w:val="•"/>
      <w:lvlJc w:val="left"/>
      <w:pPr>
        <w:ind w:left="3224" w:hanging="360"/>
      </w:pPr>
      <w:rPr>
        <w:rFonts w:hint="default"/>
      </w:rPr>
    </w:lvl>
    <w:lvl w:ilvl="4">
      <w:start w:val="1"/>
      <w:numFmt w:val="bullet"/>
      <w:lvlText w:val="•"/>
      <w:lvlJc w:val="left"/>
      <w:pPr>
        <w:ind w:left="4086" w:hanging="360"/>
      </w:pPr>
      <w:rPr>
        <w:rFonts w:hint="default"/>
      </w:rPr>
    </w:lvl>
    <w:lvl w:ilvl="5">
      <w:start w:val="1"/>
      <w:numFmt w:val="bullet"/>
      <w:lvlText w:val="•"/>
      <w:lvlJc w:val="left"/>
      <w:pPr>
        <w:ind w:left="4948" w:hanging="360"/>
      </w:pPr>
      <w:rPr>
        <w:rFonts w:hint="default"/>
      </w:rPr>
    </w:lvl>
    <w:lvl w:ilvl="6">
      <w:start w:val="1"/>
      <w:numFmt w:val="bullet"/>
      <w:lvlText w:val="•"/>
      <w:lvlJc w:val="left"/>
      <w:pPr>
        <w:ind w:left="5811"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35" w:hanging="360"/>
      </w:pPr>
      <w:rPr>
        <w:rFonts w:hint="default"/>
      </w:rPr>
    </w:lvl>
  </w:abstractNum>
  <w:abstractNum w:abstractNumId="6">
    <w:multiLevelType w:val="hybridMultilevel"/>
    <w:lvl w:ilvl="0">
      <w:start w:val="1"/>
      <w:numFmt w:val="lowerLetter"/>
      <w:lvlText w:val="%1."/>
      <w:lvlJc w:val="left"/>
      <w:pPr>
        <w:ind w:left="1188" w:hanging="360"/>
        <w:jc w:val="left"/>
      </w:pPr>
      <w:rPr>
        <w:rFonts w:hint="default" w:ascii="Times New Roman" w:hAnsi="Times New Roman" w:eastAsia="Times New Roman"/>
        <w:w w:val="99"/>
        <w:sz w:val="20"/>
        <w:szCs w:val="20"/>
      </w:rPr>
    </w:lvl>
    <w:lvl w:ilvl="1">
      <w:start w:val="1"/>
      <w:numFmt w:val="bullet"/>
      <w:lvlText w:val=""/>
      <w:lvlJc w:val="left"/>
      <w:pPr>
        <w:ind w:left="1500" w:hanging="360"/>
      </w:pPr>
      <w:rPr>
        <w:rFonts w:hint="default" w:ascii="Wingdings" w:hAnsi="Wingdings" w:eastAsia="Wingdings"/>
        <w:w w:val="100"/>
        <w:sz w:val="16"/>
        <w:szCs w:val="16"/>
      </w:rPr>
    </w:lvl>
    <w:lvl w:ilvl="2">
      <w:start w:val="1"/>
      <w:numFmt w:val="bullet"/>
      <w:lvlText w:val="•"/>
      <w:lvlJc w:val="left"/>
      <w:pPr>
        <w:ind w:left="2362" w:hanging="360"/>
      </w:pPr>
      <w:rPr>
        <w:rFonts w:hint="default"/>
      </w:rPr>
    </w:lvl>
    <w:lvl w:ilvl="3">
      <w:start w:val="1"/>
      <w:numFmt w:val="bullet"/>
      <w:lvlText w:val="•"/>
      <w:lvlJc w:val="left"/>
      <w:pPr>
        <w:ind w:left="3224" w:hanging="360"/>
      </w:pPr>
      <w:rPr>
        <w:rFonts w:hint="default"/>
      </w:rPr>
    </w:lvl>
    <w:lvl w:ilvl="4">
      <w:start w:val="1"/>
      <w:numFmt w:val="bullet"/>
      <w:lvlText w:val="•"/>
      <w:lvlJc w:val="left"/>
      <w:pPr>
        <w:ind w:left="4086" w:hanging="360"/>
      </w:pPr>
      <w:rPr>
        <w:rFonts w:hint="default"/>
      </w:rPr>
    </w:lvl>
    <w:lvl w:ilvl="5">
      <w:start w:val="1"/>
      <w:numFmt w:val="bullet"/>
      <w:lvlText w:val="•"/>
      <w:lvlJc w:val="left"/>
      <w:pPr>
        <w:ind w:left="4948" w:hanging="360"/>
      </w:pPr>
      <w:rPr>
        <w:rFonts w:hint="default"/>
      </w:rPr>
    </w:lvl>
    <w:lvl w:ilvl="6">
      <w:start w:val="1"/>
      <w:numFmt w:val="bullet"/>
      <w:lvlText w:val="•"/>
      <w:lvlJc w:val="left"/>
      <w:pPr>
        <w:ind w:left="5811"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35" w:hanging="360"/>
      </w:pPr>
      <w:rPr>
        <w:rFonts w:hint="default"/>
      </w:rPr>
    </w:lvl>
  </w:abstractNum>
  <w:abstractNum w:abstractNumId="5">
    <w:multiLevelType w:val="hybridMultilevel"/>
    <w:lvl w:ilvl="0">
      <w:start w:val="4"/>
      <w:numFmt w:val="upperLetter"/>
      <w:lvlText w:val="%1."/>
      <w:lvlJc w:val="left"/>
      <w:pPr>
        <w:ind w:left="460" w:hanging="341"/>
        <w:jc w:val="left"/>
      </w:pPr>
      <w:rPr>
        <w:rFonts w:hint="default"/>
        <w:spacing w:val="-1"/>
        <w:w w:val="100"/>
        <w:u w:val="single" w:color="000000"/>
      </w:rPr>
    </w:lvl>
    <w:lvl w:ilvl="1">
      <w:start w:val="1"/>
      <w:numFmt w:val="upperRoman"/>
      <w:lvlText w:val="%2."/>
      <w:lvlJc w:val="left"/>
      <w:pPr>
        <w:ind w:left="1053" w:hanging="214"/>
        <w:jc w:val="right"/>
      </w:pPr>
      <w:rPr>
        <w:rFonts w:hint="default" w:ascii="Times New Roman" w:hAnsi="Times New Roman" w:eastAsia="Times New Roman"/>
        <w:spacing w:val="-1"/>
        <w:w w:val="109"/>
        <w:sz w:val="24"/>
        <w:szCs w:val="24"/>
      </w:rPr>
    </w:lvl>
    <w:lvl w:ilvl="2">
      <w:start w:val="1"/>
      <w:numFmt w:val="bullet"/>
      <w:lvlText w:val="•"/>
      <w:lvlJc w:val="left"/>
      <w:pPr>
        <w:ind w:left="1971" w:hanging="214"/>
      </w:pPr>
      <w:rPr>
        <w:rFonts w:hint="default"/>
      </w:rPr>
    </w:lvl>
    <w:lvl w:ilvl="3">
      <w:start w:val="1"/>
      <w:numFmt w:val="bullet"/>
      <w:lvlText w:val="•"/>
      <w:lvlJc w:val="left"/>
      <w:pPr>
        <w:ind w:left="2882" w:hanging="214"/>
      </w:pPr>
      <w:rPr>
        <w:rFonts w:hint="default"/>
      </w:rPr>
    </w:lvl>
    <w:lvl w:ilvl="4">
      <w:start w:val="1"/>
      <w:numFmt w:val="bullet"/>
      <w:lvlText w:val="•"/>
      <w:lvlJc w:val="left"/>
      <w:pPr>
        <w:ind w:left="3793" w:hanging="214"/>
      </w:pPr>
      <w:rPr>
        <w:rFonts w:hint="default"/>
      </w:rPr>
    </w:lvl>
    <w:lvl w:ilvl="5">
      <w:start w:val="1"/>
      <w:numFmt w:val="bullet"/>
      <w:lvlText w:val="•"/>
      <w:lvlJc w:val="left"/>
      <w:pPr>
        <w:ind w:left="4704" w:hanging="214"/>
      </w:pPr>
      <w:rPr>
        <w:rFonts w:hint="default"/>
      </w:rPr>
    </w:lvl>
    <w:lvl w:ilvl="6">
      <w:start w:val="1"/>
      <w:numFmt w:val="bullet"/>
      <w:lvlText w:val="•"/>
      <w:lvlJc w:val="left"/>
      <w:pPr>
        <w:ind w:left="5615" w:hanging="214"/>
      </w:pPr>
      <w:rPr>
        <w:rFonts w:hint="default"/>
      </w:rPr>
    </w:lvl>
    <w:lvl w:ilvl="7">
      <w:start w:val="1"/>
      <w:numFmt w:val="bullet"/>
      <w:lvlText w:val="•"/>
      <w:lvlJc w:val="left"/>
      <w:pPr>
        <w:ind w:left="6526" w:hanging="214"/>
      </w:pPr>
      <w:rPr>
        <w:rFonts w:hint="default"/>
      </w:rPr>
    </w:lvl>
    <w:lvl w:ilvl="8">
      <w:start w:val="1"/>
      <w:numFmt w:val="bullet"/>
      <w:lvlText w:val="•"/>
      <w:lvlJc w:val="left"/>
      <w:pPr>
        <w:ind w:left="7437" w:hanging="214"/>
      </w:pPr>
      <w:rPr>
        <w:rFonts w:hint="default"/>
      </w:rPr>
    </w:lvl>
  </w:abstractNum>
  <w:abstractNum w:abstractNumId="4">
    <w:multiLevelType w:val="hybridMultilevel"/>
    <w:lvl w:ilvl="0">
      <w:start w:val="1"/>
      <w:numFmt w:val="lowerLetter"/>
      <w:lvlText w:val="%1)"/>
      <w:lvlJc w:val="left"/>
      <w:pPr>
        <w:ind w:left="120" w:hanging="267"/>
        <w:jc w:val="left"/>
      </w:pPr>
      <w:rPr>
        <w:rFonts w:hint="default" w:ascii="Times New Roman" w:hAnsi="Times New Roman" w:eastAsia="Times New Roman"/>
        <w:i/>
        <w:spacing w:val="-1"/>
        <w:w w:val="99"/>
        <w:sz w:val="24"/>
        <w:szCs w:val="24"/>
      </w:rPr>
    </w:lvl>
    <w:lvl w:ilvl="1">
      <w:start w:val="1"/>
      <w:numFmt w:val="upperLetter"/>
      <w:lvlText w:val="%2."/>
      <w:lvlJc w:val="left"/>
      <w:pPr>
        <w:ind w:left="1762" w:hanging="343"/>
        <w:jc w:val="left"/>
      </w:pPr>
      <w:rPr>
        <w:rFonts w:hint="default"/>
        <w:spacing w:val="-1"/>
        <w:w w:val="100"/>
        <w:u w:val="single" w:color="000000"/>
      </w:rPr>
    </w:lvl>
    <w:lvl w:ilvl="2">
      <w:start w:val="1"/>
      <w:numFmt w:val="bullet"/>
      <w:lvlText w:val="•"/>
      <w:lvlJc w:val="left"/>
      <w:pPr>
        <w:ind w:left="2593" w:hanging="343"/>
      </w:pPr>
      <w:rPr>
        <w:rFonts w:hint="default"/>
      </w:rPr>
    </w:lvl>
    <w:lvl w:ilvl="3">
      <w:start w:val="1"/>
      <w:numFmt w:val="bullet"/>
      <w:lvlText w:val="•"/>
      <w:lvlJc w:val="left"/>
      <w:pPr>
        <w:ind w:left="3426" w:hanging="343"/>
      </w:pPr>
      <w:rPr>
        <w:rFonts w:hint="default"/>
      </w:rPr>
    </w:lvl>
    <w:lvl w:ilvl="4">
      <w:start w:val="1"/>
      <w:numFmt w:val="bullet"/>
      <w:lvlText w:val="•"/>
      <w:lvlJc w:val="left"/>
      <w:pPr>
        <w:ind w:left="4260" w:hanging="343"/>
      </w:pPr>
      <w:rPr>
        <w:rFonts w:hint="default"/>
      </w:rPr>
    </w:lvl>
    <w:lvl w:ilvl="5">
      <w:start w:val="1"/>
      <w:numFmt w:val="bullet"/>
      <w:lvlText w:val="•"/>
      <w:lvlJc w:val="left"/>
      <w:pPr>
        <w:ind w:left="5093" w:hanging="343"/>
      </w:pPr>
      <w:rPr>
        <w:rFonts w:hint="default"/>
      </w:rPr>
    </w:lvl>
    <w:lvl w:ilvl="6">
      <w:start w:val="1"/>
      <w:numFmt w:val="bullet"/>
      <w:lvlText w:val="•"/>
      <w:lvlJc w:val="left"/>
      <w:pPr>
        <w:ind w:left="5926" w:hanging="343"/>
      </w:pPr>
      <w:rPr>
        <w:rFonts w:hint="default"/>
      </w:rPr>
    </w:lvl>
    <w:lvl w:ilvl="7">
      <w:start w:val="1"/>
      <w:numFmt w:val="bullet"/>
      <w:lvlText w:val="•"/>
      <w:lvlJc w:val="left"/>
      <w:pPr>
        <w:ind w:left="6760" w:hanging="343"/>
      </w:pPr>
      <w:rPr>
        <w:rFonts w:hint="default"/>
      </w:rPr>
    </w:lvl>
    <w:lvl w:ilvl="8">
      <w:start w:val="1"/>
      <w:numFmt w:val="bullet"/>
      <w:lvlText w:val="•"/>
      <w:lvlJc w:val="left"/>
      <w:pPr>
        <w:ind w:left="7593" w:hanging="343"/>
      </w:pPr>
      <w:rPr>
        <w:rFonts w:hint="default"/>
      </w:rPr>
    </w:lvl>
  </w:abstractNum>
  <w:abstractNum w:abstractNumId="3">
    <w:multiLevelType w:val="hybridMultilevel"/>
    <w:lvl w:ilvl="0">
      <w:start w:val="1"/>
      <w:numFmt w:val="decimal"/>
      <w:lvlText w:val="%1."/>
      <w:lvlJc w:val="left"/>
      <w:pPr>
        <w:ind w:left="120" w:hanging="720"/>
        <w:jc w:val="left"/>
      </w:pPr>
      <w:rPr>
        <w:rFonts w:hint="default" w:ascii="Times New Roman" w:hAnsi="Times New Roman" w:eastAsia="Times New Roman"/>
        <w:i/>
        <w:w w:val="99"/>
        <w:sz w:val="24"/>
        <w:szCs w:val="24"/>
      </w:rPr>
    </w:lvl>
    <w:lvl w:ilvl="1">
      <w:start w:val="1"/>
      <w:numFmt w:val="bullet"/>
      <w:lvlText w:val="•"/>
      <w:lvlJc w:val="left"/>
      <w:pPr>
        <w:ind w:left="1034" w:hanging="720"/>
      </w:pPr>
      <w:rPr>
        <w:rFonts w:hint="default"/>
      </w:rPr>
    </w:lvl>
    <w:lvl w:ilvl="2">
      <w:start w:val="1"/>
      <w:numFmt w:val="bullet"/>
      <w:lvlText w:val="•"/>
      <w:lvlJc w:val="left"/>
      <w:pPr>
        <w:ind w:left="1948" w:hanging="720"/>
      </w:pPr>
      <w:rPr>
        <w:rFonts w:hint="default"/>
      </w:rPr>
    </w:lvl>
    <w:lvl w:ilvl="3">
      <w:start w:val="1"/>
      <w:numFmt w:val="bullet"/>
      <w:lvlText w:val="•"/>
      <w:lvlJc w:val="left"/>
      <w:pPr>
        <w:ind w:left="2862" w:hanging="720"/>
      </w:pPr>
      <w:rPr>
        <w:rFonts w:hint="default"/>
      </w:rPr>
    </w:lvl>
    <w:lvl w:ilvl="4">
      <w:start w:val="1"/>
      <w:numFmt w:val="bullet"/>
      <w:lvlText w:val="•"/>
      <w:lvlJc w:val="left"/>
      <w:pPr>
        <w:ind w:left="3776" w:hanging="720"/>
      </w:pPr>
      <w:rPr>
        <w:rFonts w:hint="default"/>
      </w:rPr>
    </w:lvl>
    <w:lvl w:ilvl="5">
      <w:start w:val="1"/>
      <w:numFmt w:val="bullet"/>
      <w:lvlText w:val="•"/>
      <w:lvlJc w:val="left"/>
      <w:pPr>
        <w:ind w:left="4690" w:hanging="720"/>
      </w:pPr>
      <w:rPr>
        <w:rFonts w:hint="default"/>
      </w:rPr>
    </w:lvl>
    <w:lvl w:ilvl="6">
      <w:start w:val="1"/>
      <w:numFmt w:val="bullet"/>
      <w:lvlText w:val="•"/>
      <w:lvlJc w:val="left"/>
      <w:pPr>
        <w:ind w:left="5604" w:hanging="720"/>
      </w:pPr>
      <w:rPr>
        <w:rFonts w:hint="default"/>
      </w:rPr>
    </w:lvl>
    <w:lvl w:ilvl="7">
      <w:start w:val="1"/>
      <w:numFmt w:val="bullet"/>
      <w:lvlText w:val="•"/>
      <w:lvlJc w:val="left"/>
      <w:pPr>
        <w:ind w:left="6518" w:hanging="720"/>
      </w:pPr>
      <w:rPr>
        <w:rFonts w:hint="default"/>
      </w:rPr>
    </w:lvl>
    <w:lvl w:ilvl="8">
      <w:start w:val="1"/>
      <w:numFmt w:val="bullet"/>
      <w:lvlText w:val="•"/>
      <w:lvlJc w:val="left"/>
      <w:pPr>
        <w:ind w:left="7432" w:hanging="720"/>
      </w:pPr>
      <w:rPr>
        <w:rFonts w:hint="default"/>
      </w:rPr>
    </w:lvl>
  </w:abstractNum>
  <w:abstractNum w:abstractNumId="2">
    <w:multiLevelType w:val="hybridMultilevel"/>
    <w:lvl w:ilvl="0">
      <w:start w:val="1"/>
      <w:numFmt w:val="decimal"/>
      <w:lvlText w:val="%1."/>
      <w:lvlJc w:val="left"/>
      <w:pPr>
        <w:ind w:left="480" w:hanging="360"/>
        <w:jc w:val="left"/>
      </w:pPr>
      <w:rPr>
        <w:rFonts w:hint="default" w:ascii="Times New Roman" w:hAnsi="Times New Roman" w:eastAsia="Times New Roman"/>
        <w:i/>
        <w:w w:val="99"/>
        <w:sz w:val="24"/>
        <w:szCs w:val="24"/>
      </w:rPr>
    </w:lvl>
    <w:lvl w:ilvl="1">
      <w:start w:val="1"/>
      <w:numFmt w:val="bullet"/>
      <w:lvlText w:val="•"/>
      <w:lvlJc w:val="left"/>
      <w:pPr>
        <w:ind w:left="840" w:hanging="360"/>
      </w:pPr>
      <w:rPr>
        <w:rFonts w:hint="default"/>
      </w:rPr>
    </w:lvl>
    <w:lvl w:ilvl="2">
      <w:start w:val="1"/>
      <w:numFmt w:val="bullet"/>
      <w:lvlText w:val="•"/>
      <w:lvlJc w:val="left"/>
      <w:pPr>
        <w:ind w:left="1775" w:hanging="360"/>
      </w:pPr>
      <w:rPr>
        <w:rFonts w:hint="default"/>
      </w:rPr>
    </w:lvl>
    <w:lvl w:ilvl="3">
      <w:start w:val="1"/>
      <w:numFmt w:val="bullet"/>
      <w:lvlText w:val="•"/>
      <w:lvlJc w:val="left"/>
      <w:pPr>
        <w:ind w:left="2711" w:hanging="360"/>
      </w:pPr>
      <w:rPr>
        <w:rFonts w:hint="default"/>
      </w:rPr>
    </w:lvl>
    <w:lvl w:ilvl="4">
      <w:start w:val="1"/>
      <w:numFmt w:val="bullet"/>
      <w:lvlText w:val="•"/>
      <w:lvlJc w:val="left"/>
      <w:pPr>
        <w:ind w:left="3646" w:hanging="360"/>
      </w:pPr>
      <w:rPr>
        <w:rFonts w:hint="default"/>
      </w:rPr>
    </w:lvl>
    <w:lvl w:ilvl="5">
      <w:start w:val="1"/>
      <w:numFmt w:val="bullet"/>
      <w:lvlText w:val="•"/>
      <w:lvlJc w:val="left"/>
      <w:pPr>
        <w:ind w:left="4582" w:hanging="360"/>
      </w:pPr>
      <w:rPr>
        <w:rFonts w:hint="default"/>
      </w:rPr>
    </w:lvl>
    <w:lvl w:ilvl="6">
      <w:start w:val="1"/>
      <w:numFmt w:val="bullet"/>
      <w:lvlText w:val="•"/>
      <w:lvlJc w:val="left"/>
      <w:pPr>
        <w:ind w:left="5517" w:hanging="360"/>
      </w:pPr>
      <w:rPr>
        <w:rFonts w:hint="default"/>
      </w:rPr>
    </w:lvl>
    <w:lvl w:ilvl="7">
      <w:start w:val="1"/>
      <w:numFmt w:val="bullet"/>
      <w:lvlText w:val="•"/>
      <w:lvlJc w:val="left"/>
      <w:pPr>
        <w:ind w:left="6453" w:hanging="360"/>
      </w:pPr>
      <w:rPr>
        <w:rFonts w:hint="default"/>
      </w:rPr>
    </w:lvl>
    <w:lvl w:ilvl="8">
      <w:start w:val="1"/>
      <w:numFmt w:val="bullet"/>
      <w:lvlText w:val="•"/>
      <w:lvlJc w:val="left"/>
      <w:pPr>
        <w:ind w:left="7388" w:hanging="360"/>
      </w:pPr>
      <w:rPr>
        <w:rFonts w:hint="default"/>
      </w:rPr>
    </w:lvl>
  </w:abstractNum>
  <w:abstractNum w:abstractNumId="1">
    <w:multiLevelType w:val="hybridMultilevel"/>
    <w:lvl w:ilvl="0">
      <w:start w:val="1"/>
      <w:numFmt w:val="decimal"/>
      <w:lvlText w:val="%1."/>
      <w:lvlJc w:val="left"/>
      <w:pPr>
        <w:ind w:left="479" w:hanging="360"/>
        <w:jc w:val="left"/>
      </w:pPr>
      <w:rPr>
        <w:rFonts w:hint="default" w:ascii="Times New Roman" w:hAnsi="Times New Roman" w:eastAsia="Times New Roman"/>
        <w:i/>
        <w:w w:val="99"/>
        <w:sz w:val="24"/>
        <w:szCs w:val="24"/>
      </w:rPr>
    </w:lvl>
    <w:lvl w:ilvl="1">
      <w:start w:val="1"/>
      <w:numFmt w:val="bullet"/>
      <w:lvlText w:val="•"/>
      <w:lvlJc w:val="left"/>
      <w:pPr>
        <w:ind w:left="1358" w:hanging="360"/>
      </w:pPr>
      <w:rPr>
        <w:rFonts w:hint="default"/>
      </w:rPr>
    </w:lvl>
    <w:lvl w:ilvl="2">
      <w:start w:val="1"/>
      <w:numFmt w:val="bullet"/>
      <w:lvlText w:val="•"/>
      <w:lvlJc w:val="left"/>
      <w:pPr>
        <w:ind w:left="2236" w:hanging="360"/>
      </w:pPr>
      <w:rPr>
        <w:rFonts w:hint="default"/>
      </w:rPr>
    </w:lvl>
    <w:lvl w:ilvl="3">
      <w:start w:val="1"/>
      <w:numFmt w:val="bullet"/>
      <w:lvlText w:val="•"/>
      <w:lvlJc w:val="left"/>
      <w:pPr>
        <w:ind w:left="3114" w:hanging="360"/>
      </w:pPr>
      <w:rPr>
        <w:rFonts w:hint="default"/>
      </w:rPr>
    </w:lvl>
    <w:lvl w:ilvl="4">
      <w:start w:val="1"/>
      <w:numFmt w:val="bullet"/>
      <w:lvlText w:val="•"/>
      <w:lvlJc w:val="left"/>
      <w:pPr>
        <w:ind w:left="3992" w:hanging="360"/>
      </w:pPr>
      <w:rPr>
        <w:rFonts w:hint="default"/>
      </w:rPr>
    </w:lvl>
    <w:lvl w:ilvl="5">
      <w:start w:val="1"/>
      <w:numFmt w:val="bullet"/>
      <w:lvlText w:val="•"/>
      <w:lvlJc w:val="left"/>
      <w:pPr>
        <w:ind w:left="4870" w:hanging="360"/>
      </w:pPr>
      <w:rPr>
        <w:rFonts w:hint="default"/>
      </w:rPr>
    </w:lvl>
    <w:lvl w:ilvl="6">
      <w:start w:val="1"/>
      <w:numFmt w:val="bullet"/>
      <w:lvlText w:val="•"/>
      <w:lvlJc w:val="left"/>
      <w:pPr>
        <w:ind w:left="5748" w:hanging="360"/>
      </w:pPr>
      <w:rPr>
        <w:rFonts w:hint="default"/>
      </w:rPr>
    </w:lvl>
    <w:lvl w:ilvl="7">
      <w:start w:val="1"/>
      <w:numFmt w:val="bullet"/>
      <w:lvlText w:val="•"/>
      <w:lvlJc w:val="left"/>
      <w:pPr>
        <w:ind w:left="6626" w:hanging="360"/>
      </w:pPr>
      <w:rPr>
        <w:rFonts w:hint="default"/>
      </w:rPr>
    </w:lvl>
    <w:lvl w:ilvl="8">
      <w:start w:val="1"/>
      <w:numFmt w:val="bullet"/>
      <w:lvlText w:val="•"/>
      <w:lvlJc w:val="left"/>
      <w:pPr>
        <w:ind w:left="7504" w:hanging="360"/>
      </w:pPr>
      <w:rPr>
        <w:rFonts w:hint="default"/>
      </w:rPr>
    </w:lvl>
  </w:abstractNum>
  <w:abstractNum w:abstractNumId="0">
    <w:multiLevelType w:val="hybridMultilevel"/>
    <w:lvl w:ilvl="0">
      <w:start w:val="1"/>
      <w:numFmt w:val="bullet"/>
      <w:lvlText w:val="-"/>
      <w:lvlJc w:val="left"/>
      <w:pPr>
        <w:ind w:left="259" w:hanging="140"/>
      </w:pPr>
      <w:rPr>
        <w:rFonts w:hint="default" w:ascii="Times New Roman" w:hAnsi="Times New Roman" w:eastAsia="Times New Roman"/>
        <w:w w:val="99"/>
        <w:sz w:val="24"/>
        <w:szCs w:val="24"/>
      </w:rPr>
    </w:lvl>
    <w:lvl w:ilvl="1">
      <w:start w:val="1"/>
      <w:numFmt w:val="bullet"/>
      <w:lvlText w:val="-"/>
      <w:lvlJc w:val="left"/>
      <w:pPr>
        <w:ind w:left="4579" w:hanging="140"/>
      </w:pPr>
      <w:rPr>
        <w:rFonts w:hint="default" w:ascii="Times New Roman" w:hAnsi="Times New Roman" w:eastAsia="Times New Roman"/>
        <w:w w:val="99"/>
        <w:sz w:val="24"/>
        <w:szCs w:val="24"/>
      </w:rPr>
    </w:lvl>
    <w:lvl w:ilvl="2">
      <w:start w:val="1"/>
      <w:numFmt w:val="bullet"/>
      <w:lvlText w:val="•"/>
      <w:lvlJc w:val="left"/>
      <w:pPr>
        <w:ind w:left="4727" w:hanging="140"/>
      </w:pPr>
      <w:rPr>
        <w:rFonts w:hint="default"/>
      </w:rPr>
    </w:lvl>
    <w:lvl w:ilvl="3">
      <w:start w:val="1"/>
      <w:numFmt w:val="bullet"/>
      <w:lvlText w:val="•"/>
      <w:lvlJc w:val="left"/>
      <w:pPr>
        <w:ind w:left="4874" w:hanging="140"/>
      </w:pPr>
      <w:rPr>
        <w:rFonts w:hint="default"/>
      </w:rPr>
    </w:lvl>
    <w:lvl w:ilvl="4">
      <w:start w:val="1"/>
      <w:numFmt w:val="bullet"/>
      <w:lvlText w:val="•"/>
      <w:lvlJc w:val="left"/>
      <w:pPr>
        <w:ind w:left="5021" w:hanging="140"/>
      </w:pPr>
      <w:rPr>
        <w:rFonts w:hint="default"/>
      </w:rPr>
    </w:lvl>
    <w:lvl w:ilvl="5">
      <w:start w:val="1"/>
      <w:numFmt w:val="bullet"/>
      <w:lvlText w:val="•"/>
      <w:lvlJc w:val="left"/>
      <w:pPr>
        <w:ind w:left="5168" w:hanging="140"/>
      </w:pPr>
      <w:rPr>
        <w:rFonts w:hint="default"/>
      </w:rPr>
    </w:lvl>
    <w:lvl w:ilvl="6">
      <w:start w:val="1"/>
      <w:numFmt w:val="bullet"/>
      <w:lvlText w:val="•"/>
      <w:lvlJc w:val="left"/>
      <w:pPr>
        <w:ind w:left="5315" w:hanging="140"/>
      </w:pPr>
      <w:rPr>
        <w:rFonts w:hint="default"/>
      </w:rPr>
    </w:lvl>
    <w:lvl w:ilvl="7">
      <w:start w:val="1"/>
      <w:numFmt w:val="bullet"/>
      <w:lvlText w:val="•"/>
      <w:lvlJc w:val="left"/>
      <w:pPr>
        <w:ind w:left="5462" w:hanging="140"/>
      </w:pPr>
      <w:rPr>
        <w:rFonts w:hint="default"/>
      </w:rPr>
    </w:lvl>
    <w:lvl w:ilvl="8">
      <w:start w:val="1"/>
      <w:numFmt w:val="bullet"/>
      <w:lvlText w:val="•"/>
      <w:lvlJc w:val="left"/>
      <w:pPr>
        <w:ind w:left="5609" w:hanging="14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9"/>
    </w:pPr>
    <w:rPr>
      <w:rFonts w:ascii="Times New Roman" w:hAnsi="Times New Roman" w:eastAsia="Times New Roman"/>
      <w:sz w:val="24"/>
      <w:szCs w:val="24"/>
    </w:rPr>
  </w:style>
  <w:style w:styleId="Heading1" w:type="paragraph">
    <w:name w:val="Heading 1"/>
    <w:basedOn w:val="Normal"/>
    <w:uiPriority w:val="1"/>
    <w:qFormat/>
    <w:pPr>
      <w:ind w:left="460" w:hanging="342"/>
      <w:outlineLvl w:val="1"/>
    </w:pPr>
    <w:rPr>
      <w:rFonts w:ascii="Times New Roman" w:hAnsi="Times New Roman" w:eastAsia="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2.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Catastro_1</dc:creator>
  <dc:title>acta Pleno 29.07.2015.LWP</dc:title>
  <dcterms:created xsi:type="dcterms:W3CDTF">2016-02-12T16:14:35Z</dcterms:created>
  <dcterms:modified xsi:type="dcterms:W3CDTF">2016-02-12T16:14:35Z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PDFCreator Version 0.9.3</vt:lpwstr>
  </property>
  <property fmtid="{D5CDD505-2E9C-101B-9397-08002B2CF9AE}" pid="4" name="LastSaved">
    <vt:filetime>2016-02-12T00:00:00Z</vt:filetime>
  </property>
</Properties>
</file>