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2" w:rsidRPr="00223E62" w:rsidRDefault="00223E62" w:rsidP="00223E62">
      <w:pP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223E62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REGULADORA DO PREZO PÚBLICO POLO SERVIZO PÚBLICO DA ESCOLA INFANTIL MUNICIPAL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1º Fundamento e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Natureza</w:t>
      </w:r>
      <w:proofErr w:type="spellEnd"/>
    </w:p>
    <w:p w:rsidR="00223E62" w:rsidRDefault="00223E62" w:rsidP="00223E62"/>
    <w:p w:rsidR="00223E62" w:rsidRDefault="00223E62" w:rsidP="00223E62"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2.1.3) e 127 do Real Decreto </w:t>
      </w:r>
      <w:proofErr w:type="spellStart"/>
      <w:r>
        <w:t>Lexislativo</w:t>
      </w:r>
      <w:proofErr w:type="spellEnd"/>
      <w:r>
        <w:t xml:space="preserve"> 2/2004, de 5 de marzo, polo que se </w:t>
      </w:r>
      <w:proofErr w:type="spellStart"/>
      <w:r>
        <w:t>aproba</w:t>
      </w:r>
      <w:proofErr w:type="spellEnd"/>
      <w:r>
        <w:t xml:space="preserve"> o Texto Refundido de la </w:t>
      </w:r>
      <w:proofErr w:type="spellStart"/>
      <w:r>
        <w:t>Lei</w:t>
      </w:r>
      <w:proofErr w:type="spellEnd"/>
      <w:r>
        <w:t xml:space="preserve"> 39/1988, de 28 de </w:t>
      </w:r>
      <w:proofErr w:type="spellStart"/>
      <w:r>
        <w:t>decembro</w:t>
      </w:r>
      <w:proofErr w:type="spellEnd"/>
      <w:r>
        <w:t xml:space="preserve">,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este Concello establece os </w:t>
      </w:r>
      <w:proofErr w:type="spellStart"/>
      <w:r>
        <w:t>prezos</w:t>
      </w:r>
      <w:proofErr w:type="spellEnd"/>
      <w:r>
        <w:t xml:space="preserve"> públicos polo uso dos </w:t>
      </w:r>
      <w:proofErr w:type="spellStart"/>
      <w:r>
        <w:t>servizos</w:t>
      </w:r>
      <w:proofErr w:type="spellEnd"/>
      <w:r>
        <w:t xml:space="preserve"> da </w:t>
      </w:r>
      <w:proofErr w:type="spellStart"/>
      <w:r>
        <w:t>Escola</w:t>
      </w:r>
      <w:proofErr w:type="spellEnd"/>
      <w:r>
        <w:t xml:space="preserve"> Infantil Municipal de </w:t>
      </w:r>
      <w:proofErr w:type="spellStart"/>
      <w:r>
        <w:t>Cedeira</w:t>
      </w:r>
      <w:proofErr w:type="spellEnd"/>
      <w:r>
        <w:t xml:space="preserve">, que se regularán polo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41 a 47 do </w:t>
      </w:r>
      <w:proofErr w:type="spellStart"/>
      <w:r>
        <w:t>dito</w:t>
      </w:r>
      <w:proofErr w:type="spellEnd"/>
      <w:r>
        <w:t xml:space="preserve"> Texto Refundido, polo Decreto 70/2000, de 28 de </w:t>
      </w:r>
      <w:proofErr w:type="spellStart"/>
      <w:r>
        <w:t>febreiro</w:t>
      </w:r>
      <w:proofErr w:type="spellEnd"/>
      <w:r>
        <w:t xml:space="preserve">, polo que se </w:t>
      </w:r>
      <w:proofErr w:type="spellStart"/>
      <w:r>
        <w:t>aproba</w:t>
      </w:r>
      <w:proofErr w:type="spellEnd"/>
      <w:r>
        <w:t xml:space="preserve"> o </w:t>
      </w:r>
      <w:proofErr w:type="spellStart"/>
      <w:r>
        <w:t>réxime</w:t>
      </w:r>
      <w:proofErr w:type="spellEnd"/>
      <w:r>
        <w:t xml:space="preserve"> de </w:t>
      </w:r>
      <w:proofErr w:type="spellStart"/>
      <w:r>
        <w:t>prezos</w:t>
      </w:r>
      <w:proofErr w:type="spellEnd"/>
      <w:r>
        <w:t xml:space="preserve"> dos centros de atención </w:t>
      </w:r>
      <w:proofErr w:type="spellStart"/>
      <w:r>
        <w:t>á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infancia </w:t>
      </w:r>
      <w:proofErr w:type="spellStart"/>
      <w:r>
        <w:t>dependentes</w:t>
      </w:r>
      <w:proofErr w:type="spellEnd"/>
      <w:r>
        <w:t xml:space="preserve"> da </w:t>
      </w:r>
      <w:proofErr w:type="spellStart"/>
      <w:r>
        <w:t>Consellería</w:t>
      </w:r>
      <w:proofErr w:type="spellEnd"/>
      <w:r>
        <w:t xml:space="preserve"> de Familia e Promoción do </w:t>
      </w:r>
      <w:proofErr w:type="spellStart"/>
      <w:r>
        <w:t>Emprego</w:t>
      </w:r>
      <w:proofErr w:type="spellEnd"/>
      <w:r>
        <w:t xml:space="preserve">, </w:t>
      </w:r>
      <w:proofErr w:type="spellStart"/>
      <w:r>
        <w:t>Muller</w:t>
      </w:r>
      <w:proofErr w:type="spellEnd"/>
      <w:r>
        <w:t xml:space="preserve"> e </w:t>
      </w:r>
      <w:proofErr w:type="spellStart"/>
      <w:r>
        <w:t>Xuventude</w:t>
      </w:r>
      <w:proofErr w:type="spellEnd"/>
      <w:r>
        <w:t xml:space="preserve"> e polo </w:t>
      </w:r>
      <w:proofErr w:type="spellStart"/>
      <w:r>
        <w:t>disposto</w:t>
      </w:r>
      <w:proofErr w:type="spellEnd"/>
      <w:r>
        <w:t xml:space="preserve"> na presente Ordenanza.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2º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Feito</w:t>
      </w:r>
      <w:proofErr w:type="spellEnd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Impoñible</w:t>
      </w:r>
      <w:proofErr w:type="spellEnd"/>
    </w:p>
    <w:p w:rsidR="00223E62" w:rsidRDefault="00223E62" w:rsidP="00223E62"/>
    <w:p w:rsidR="00223E62" w:rsidRDefault="00223E62" w:rsidP="00223E62"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do </w:t>
      </w:r>
      <w:proofErr w:type="spellStart"/>
      <w:r>
        <w:t>prezo</w:t>
      </w:r>
      <w:proofErr w:type="spellEnd"/>
      <w:r>
        <w:t xml:space="preserve"> público a prestación dos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actividades prestados </w:t>
      </w:r>
      <w:proofErr w:type="spellStart"/>
      <w:r>
        <w:t>ou</w:t>
      </w:r>
      <w:proofErr w:type="spellEnd"/>
      <w:r>
        <w:t xml:space="preserve"> realizados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Infantil Municipal de </w:t>
      </w:r>
      <w:proofErr w:type="spellStart"/>
      <w:r>
        <w:t>Cedeira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asistencia dos menores, que previa </w:t>
      </w:r>
      <w:proofErr w:type="spellStart"/>
      <w:r>
        <w:t>solicitude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representantes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sexan</w:t>
      </w:r>
      <w:proofErr w:type="spellEnd"/>
      <w:r>
        <w:t xml:space="preserve"> admitidos na </w:t>
      </w:r>
      <w:proofErr w:type="spellStart"/>
      <w:r>
        <w:t>Escola</w:t>
      </w:r>
      <w:proofErr w:type="spellEnd"/>
      <w:r>
        <w:t xml:space="preserve"> Infantil Municipal de </w:t>
      </w:r>
      <w:proofErr w:type="spellStart"/>
      <w:r>
        <w:t>Cedeira</w:t>
      </w:r>
      <w:proofErr w:type="spellEnd"/>
      <w:r>
        <w:t>.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Artigo 3</w:t>
      </w: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º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Suxeitos</w:t>
      </w:r>
      <w:proofErr w:type="spellEnd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Pasivos</w:t>
      </w:r>
    </w:p>
    <w:p w:rsidR="00223E62" w:rsidRDefault="00223E62" w:rsidP="00223E62"/>
    <w:p w:rsidR="00223E62" w:rsidRDefault="00223E62" w:rsidP="00223E62">
      <w:r>
        <w:t xml:space="preserve">Como </w:t>
      </w:r>
      <w:proofErr w:type="spellStart"/>
      <w:r>
        <w:t>suxeitos</w:t>
      </w:r>
      <w:proofErr w:type="spellEnd"/>
      <w:r>
        <w:t xml:space="preserve"> pasivos estarán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pago do </w:t>
      </w:r>
      <w:proofErr w:type="spellStart"/>
      <w:r>
        <w:t>prezo</w:t>
      </w:r>
      <w:proofErr w:type="spellEnd"/>
      <w:r>
        <w:t xml:space="preserve"> público en concepto de </w:t>
      </w:r>
      <w:proofErr w:type="spellStart"/>
      <w:r>
        <w:t>contribuíntes</w:t>
      </w:r>
      <w:proofErr w:type="spellEnd"/>
      <w:r>
        <w:t xml:space="preserve">, as </w:t>
      </w:r>
      <w:proofErr w:type="spellStart"/>
      <w:r>
        <w:t>persoas</w:t>
      </w:r>
      <w:proofErr w:type="spellEnd"/>
      <w:r>
        <w:t xml:space="preserve"> que resulten beneficiadas </w:t>
      </w:r>
      <w:proofErr w:type="spellStart"/>
      <w:r>
        <w:t>ou</w:t>
      </w:r>
      <w:proofErr w:type="spellEnd"/>
      <w:r>
        <w:t xml:space="preserve"> afectadas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administrativa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no citado centro de atención </w:t>
      </w:r>
      <w:proofErr w:type="spellStart"/>
      <w:r>
        <w:t>á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infancia, que </w:t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prezo</w:t>
      </w:r>
      <w:proofErr w:type="spellEnd"/>
      <w:r>
        <w:t xml:space="preserve"> público.</w:t>
      </w:r>
    </w:p>
    <w:p w:rsidR="00223E62" w:rsidRDefault="00223E62" w:rsidP="00223E62"/>
    <w:p w:rsidR="00223E62" w:rsidRDefault="00223E62" w:rsidP="00223E62">
      <w:proofErr w:type="spellStart"/>
      <w:r>
        <w:t>Tendo</w:t>
      </w:r>
      <w:proofErr w:type="spellEnd"/>
      <w:r>
        <w:t xml:space="preserve"> en </w:t>
      </w:r>
      <w:proofErr w:type="spellStart"/>
      <w:r>
        <w:t>conta</w:t>
      </w:r>
      <w:proofErr w:type="spellEnd"/>
      <w:r>
        <w:t xml:space="preserve"> que os usuarios do </w:t>
      </w:r>
      <w:proofErr w:type="spellStart"/>
      <w:r>
        <w:t>servizo</w:t>
      </w:r>
      <w:proofErr w:type="spellEnd"/>
      <w:r>
        <w:t xml:space="preserve"> gravado por este </w:t>
      </w:r>
      <w:proofErr w:type="spellStart"/>
      <w:r>
        <w:t>prezo</w:t>
      </w:r>
      <w:proofErr w:type="spellEnd"/>
      <w:r>
        <w:t xml:space="preserve"> público son menores de </w:t>
      </w:r>
      <w:proofErr w:type="spellStart"/>
      <w:r>
        <w:t>idade</w:t>
      </w:r>
      <w:proofErr w:type="spellEnd"/>
      <w:r>
        <w:t xml:space="preserve"> que non </w:t>
      </w:r>
      <w:proofErr w:type="spellStart"/>
      <w:r>
        <w:t>teñen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obrar, actuarán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 efectos previstos na Ley General Tributaria,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, </w:t>
      </w:r>
      <w:proofErr w:type="spellStart"/>
      <w:r>
        <w:t>titores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representante legal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que ostenten a patria </w:t>
      </w:r>
      <w:proofErr w:type="spellStart"/>
      <w:r>
        <w:t>potestade</w:t>
      </w:r>
      <w:proofErr w:type="spellEnd"/>
      <w:r>
        <w:t>.</w:t>
      </w:r>
    </w:p>
    <w:p w:rsidR="00223E62" w:rsidRDefault="00223E62" w:rsidP="00223E62"/>
    <w:p w:rsidR="00223E62" w:rsidRDefault="00223E62" w:rsidP="00223E62">
      <w:bookmarkStart w:id="0" w:name="_GoBack"/>
      <w:bookmarkEnd w:id="0"/>
    </w:p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4º Base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do</w:t>
      </w:r>
      <w:proofErr w:type="spellEnd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cálculo</w:t>
      </w:r>
    </w:p>
    <w:p w:rsidR="00223E62" w:rsidRDefault="00223E62" w:rsidP="00223E62"/>
    <w:p w:rsidR="00223E62" w:rsidRDefault="00223E62" w:rsidP="00223E62">
      <w:r>
        <w:t xml:space="preserve">A base de cálculo dos </w:t>
      </w:r>
      <w:proofErr w:type="spellStart"/>
      <w:r>
        <w:t>prezos</w:t>
      </w:r>
      <w:proofErr w:type="spellEnd"/>
      <w:r>
        <w:t xml:space="preserve"> públicos </w:t>
      </w:r>
      <w:proofErr w:type="spellStart"/>
      <w:r>
        <w:t>desta</w:t>
      </w:r>
      <w:proofErr w:type="spellEnd"/>
      <w:r>
        <w:t xml:space="preserve"> Ordenanza </w:t>
      </w:r>
      <w:proofErr w:type="spellStart"/>
      <w:r>
        <w:t>adáptase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publicado polo Decreto 70/2002, de 28 de </w:t>
      </w:r>
      <w:proofErr w:type="spellStart"/>
      <w:r>
        <w:t>febreiro</w:t>
      </w:r>
      <w:proofErr w:type="spellEnd"/>
      <w:r>
        <w:t xml:space="preserve">, polo que se </w:t>
      </w:r>
      <w:proofErr w:type="spellStart"/>
      <w:r>
        <w:t>aproba</w:t>
      </w:r>
      <w:proofErr w:type="spellEnd"/>
      <w:r>
        <w:t xml:space="preserve"> o </w:t>
      </w:r>
      <w:proofErr w:type="spellStart"/>
      <w:r>
        <w:t>réxime</w:t>
      </w:r>
      <w:proofErr w:type="spellEnd"/>
      <w:r>
        <w:t xml:space="preserve"> de </w:t>
      </w:r>
      <w:proofErr w:type="spellStart"/>
      <w:r>
        <w:t>prezos</w:t>
      </w:r>
      <w:proofErr w:type="spellEnd"/>
      <w:r>
        <w:t xml:space="preserve"> dos centros de atención primaria </w:t>
      </w:r>
      <w:proofErr w:type="spellStart"/>
      <w:r>
        <w:t>dependentes</w:t>
      </w:r>
      <w:proofErr w:type="spellEnd"/>
      <w:r>
        <w:t xml:space="preserve"> da </w:t>
      </w:r>
      <w:proofErr w:type="spellStart"/>
      <w:r>
        <w:t>Consellería</w:t>
      </w:r>
      <w:proofErr w:type="spellEnd"/>
      <w:r>
        <w:t xml:space="preserve"> de Familia e Promoción do </w:t>
      </w:r>
      <w:proofErr w:type="spellStart"/>
      <w:r>
        <w:t>Emprego</w:t>
      </w:r>
      <w:proofErr w:type="spellEnd"/>
      <w:r>
        <w:t xml:space="preserve">, </w:t>
      </w:r>
      <w:proofErr w:type="spellStart"/>
      <w:r>
        <w:t>Muller</w:t>
      </w:r>
      <w:proofErr w:type="spellEnd"/>
      <w:r>
        <w:t xml:space="preserve"> e </w:t>
      </w:r>
      <w:proofErr w:type="spellStart"/>
      <w:r>
        <w:t>Xuventude</w:t>
      </w:r>
      <w:proofErr w:type="spellEnd"/>
      <w:r>
        <w:t xml:space="preserve">, que </w:t>
      </w:r>
      <w:proofErr w:type="spellStart"/>
      <w:r>
        <w:t>rexerán</w:t>
      </w:r>
      <w:proofErr w:type="spellEnd"/>
      <w:r>
        <w:t xml:space="preserve"> </w:t>
      </w:r>
      <w:proofErr w:type="spellStart"/>
      <w:r>
        <w:t>mentres</w:t>
      </w:r>
      <w:proofErr w:type="spellEnd"/>
      <w:r>
        <w:t xml:space="preserve"> non existan </w:t>
      </w:r>
      <w:proofErr w:type="spellStart"/>
      <w:r>
        <w:t>modificacións</w:t>
      </w:r>
      <w:proofErr w:type="spellEnd"/>
      <w:r>
        <w:t xml:space="preserve"> posteriores e que serán os </w:t>
      </w:r>
      <w:proofErr w:type="spellStart"/>
      <w:r>
        <w:t>seguintes</w:t>
      </w:r>
      <w:proofErr w:type="spellEnd"/>
      <w:r>
        <w:t>:</w:t>
      </w:r>
    </w:p>
    <w:p w:rsidR="00223E62" w:rsidRDefault="00223E62" w:rsidP="00223E62"/>
    <w:p w:rsidR="00223E62" w:rsidRDefault="00223E62" w:rsidP="00223E62">
      <w:proofErr w:type="spellStart"/>
      <w:r>
        <w:lastRenderedPageBreak/>
        <w:t>Ós</w:t>
      </w:r>
      <w:proofErr w:type="spellEnd"/>
      <w:r>
        <w:t xml:space="preserve"> efectos do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Ordenanza, </w:t>
      </w:r>
      <w:proofErr w:type="spellStart"/>
      <w:r>
        <w:t>enténdese</w:t>
      </w:r>
      <w:proofErr w:type="spellEnd"/>
      <w:r>
        <w:t xml:space="preserve"> por renda per cápita mensual o resultado de dividir polo número de </w:t>
      </w:r>
      <w:proofErr w:type="spellStart"/>
      <w:r>
        <w:t>persoas</w:t>
      </w:r>
      <w:proofErr w:type="spellEnd"/>
      <w:r>
        <w:t xml:space="preserve"> que </w:t>
      </w:r>
      <w:proofErr w:type="spellStart"/>
      <w:r>
        <w:t>compoñen</w:t>
      </w:r>
      <w:proofErr w:type="spellEnd"/>
      <w:r>
        <w:t xml:space="preserve"> a </w:t>
      </w:r>
      <w:proofErr w:type="spellStart"/>
      <w:r>
        <w:t>unidade</w:t>
      </w:r>
      <w:proofErr w:type="spellEnd"/>
      <w:r>
        <w:t xml:space="preserve"> familiar o cociente resultante de dividir por doce a suma dos ingresos </w:t>
      </w:r>
      <w:proofErr w:type="spellStart"/>
      <w:r>
        <w:t>totais</w:t>
      </w:r>
      <w:proofErr w:type="spellEnd"/>
      <w:r>
        <w:t xml:space="preserve"> da </w:t>
      </w:r>
      <w:proofErr w:type="spellStart"/>
      <w:r>
        <w:t>unidade</w:t>
      </w:r>
      <w:proofErr w:type="spellEnd"/>
      <w:r>
        <w:t xml:space="preserve"> familiar.</w:t>
      </w:r>
    </w:p>
    <w:p w:rsidR="00223E62" w:rsidRDefault="00223E62" w:rsidP="00223E62"/>
    <w:p w:rsidR="00223E62" w:rsidRDefault="00223E62" w:rsidP="00223E62">
      <w:proofErr w:type="spellStart"/>
      <w:r>
        <w:t>Enténdese</w:t>
      </w:r>
      <w:proofErr w:type="spellEnd"/>
      <w:r>
        <w:t xml:space="preserve"> por </w:t>
      </w:r>
      <w:proofErr w:type="spellStart"/>
      <w:r>
        <w:t>unidade</w:t>
      </w:r>
      <w:proofErr w:type="spellEnd"/>
      <w:r>
        <w:t xml:space="preserve"> familiar, </w:t>
      </w:r>
      <w:proofErr w:type="spellStart"/>
      <w:r>
        <w:t>ós</w:t>
      </w:r>
      <w:proofErr w:type="spellEnd"/>
      <w:r>
        <w:t xml:space="preserve"> efectos </w:t>
      </w:r>
      <w:proofErr w:type="spellStart"/>
      <w:r>
        <w:t>desta</w:t>
      </w:r>
      <w:proofErr w:type="spellEnd"/>
      <w:r>
        <w:t xml:space="preserve"> Ordenanza, a formada polos </w:t>
      </w:r>
      <w:proofErr w:type="spellStart"/>
      <w:r>
        <w:t>pais</w:t>
      </w:r>
      <w:proofErr w:type="spellEnd"/>
      <w:r>
        <w:t xml:space="preserve"> e </w:t>
      </w:r>
      <w:proofErr w:type="spellStart"/>
      <w:r>
        <w:t>fillos</w:t>
      </w:r>
      <w:proofErr w:type="spellEnd"/>
      <w:r>
        <w:t xml:space="preserve"> menores de </w:t>
      </w:r>
      <w:proofErr w:type="spellStart"/>
      <w:r>
        <w:t>dezaoito</w:t>
      </w:r>
      <w:proofErr w:type="spellEnd"/>
      <w:r>
        <w:t xml:space="preserve"> anos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fillos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de </w:t>
      </w:r>
      <w:proofErr w:type="spellStart"/>
      <w:r>
        <w:t>dezaoito</w:t>
      </w:r>
      <w:proofErr w:type="spellEnd"/>
      <w:r>
        <w:t xml:space="preserve"> anos, </w:t>
      </w:r>
      <w:proofErr w:type="spellStart"/>
      <w:r>
        <w:t>cunha</w:t>
      </w:r>
      <w:proofErr w:type="spellEnd"/>
      <w:r>
        <w:t xml:space="preserve"> minusvalía superior </w:t>
      </w:r>
      <w:proofErr w:type="spellStart"/>
      <w:r>
        <w:t>ó</w:t>
      </w:r>
      <w:proofErr w:type="spellEnd"/>
      <w:r>
        <w:t xml:space="preserve"> 33 por </w:t>
      </w:r>
      <w:proofErr w:type="spellStart"/>
      <w:r>
        <w:t>cento</w:t>
      </w:r>
      <w:proofErr w:type="spellEnd"/>
      <w:r>
        <w:t xml:space="preserve">. No caso de familias </w:t>
      </w:r>
      <w:proofErr w:type="spellStart"/>
      <w:r>
        <w:t>monoparentais</w:t>
      </w:r>
      <w:proofErr w:type="spellEnd"/>
      <w:r>
        <w:t xml:space="preserve">, e a efectos do cálculo da renda per cápita a que se </w:t>
      </w:r>
      <w:proofErr w:type="spellStart"/>
      <w:r>
        <w:t>refire</w:t>
      </w:r>
      <w:proofErr w:type="spellEnd"/>
      <w:r>
        <w:t xml:space="preserve"> o parágrafo anterior, </w:t>
      </w:r>
      <w:proofErr w:type="spellStart"/>
      <w:r>
        <w:t>incrementarase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0,8 o número real de </w:t>
      </w:r>
      <w:proofErr w:type="spellStart"/>
      <w:r>
        <w:t>membros</w:t>
      </w:r>
      <w:proofErr w:type="spellEnd"/>
      <w:r>
        <w:t xml:space="preserve"> que </w:t>
      </w:r>
      <w:proofErr w:type="spellStart"/>
      <w:r>
        <w:t>compoñen</w:t>
      </w:r>
      <w:proofErr w:type="spellEnd"/>
      <w:r>
        <w:t xml:space="preserve"> a </w:t>
      </w:r>
      <w:proofErr w:type="spellStart"/>
      <w:r>
        <w:t>unidade</w:t>
      </w:r>
      <w:proofErr w:type="spellEnd"/>
      <w:r>
        <w:t xml:space="preserve"> familiar.</w:t>
      </w:r>
    </w:p>
    <w:p w:rsidR="00223E62" w:rsidRDefault="00223E62" w:rsidP="00223E62"/>
    <w:p w:rsidR="00223E62" w:rsidRDefault="00223E62" w:rsidP="00223E62">
      <w:proofErr w:type="spellStart"/>
      <w:r>
        <w:t>Ós</w:t>
      </w:r>
      <w:proofErr w:type="spellEnd"/>
      <w:r>
        <w:t xml:space="preserve"> efectos </w:t>
      </w:r>
      <w:proofErr w:type="spellStart"/>
      <w:r>
        <w:t>desta</w:t>
      </w:r>
      <w:proofErr w:type="spellEnd"/>
      <w:r>
        <w:t xml:space="preserve"> Ordenanza, </w:t>
      </w:r>
      <w:proofErr w:type="spellStart"/>
      <w:r>
        <w:t>teñen</w:t>
      </w:r>
      <w:proofErr w:type="spellEnd"/>
      <w:r>
        <w:t xml:space="preserve"> a consideración de ingresos, a suma da parte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a parte esencial da base </w:t>
      </w:r>
      <w:proofErr w:type="spellStart"/>
      <w:r>
        <w:t>impoñible</w:t>
      </w:r>
      <w:proofErr w:type="spellEnd"/>
      <w:r>
        <w:t xml:space="preserve">, previas </w:t>
      </w:r>
      <w:proofErr w:type="spellStart"/>
      <w:r>
        <w:t>á</w:t>
      </w:r>
      <w:proofErr w:type="spellEnd"/>
      <w:r>
        <w:t xml:space="preserve"> aplicación do mínimo </w:t>
      </w:r>
      <w:proofErr w:type="spellStart"/>
      <w:r>
        <w:t>persoal</w:t>
      </w:r>
      <w:proofErr w:type="spellEnd"/>
      <w:r>
        <w:t xml:space="preserve"> e familiar do Imposto sobre a Renda das </w:t>
      </w:r>
      <w:proofErr w:type="spellStart"/>
      <w:r>
        <w:t>Persoas</w:t>
      </w:r>
      <w:proofErr w:type="spellEnd"/>
      <w:r>
        <w:t xml:space="preserve"> Físicas.</w:t>
      </w:r>
    </w:p>
    <w:p w:rsidR="00223E62" w:rsidRDefault="00223E62" w:rsidP="00223E62"/>
    <w:p w:rsidR="00223E62" w:rsidRDefault="00223E62" w:rsidP="00223E62">
      <w:r>
        <w:t xml:space="preserve">Para as </w:t>
      </w:r>
      <w:proofErr w:type="spellStart"/>
      <w:r>
        <w:t>persoas</w:t>
      </w:r>
      <w:proofErr w:type="spellEnd"/>
      <w:r>
        <w:t xml:space="preserve"> non </w:t>
      </w:r>
      <w:proofErr w:type="spellStart"/>
      <w:r>
        <w:t>obrigadas</w:t>
      </w:r>
      <w:proofErr w:type="spellEnd"/>
      <w:r>
        <w:t xml:space="preserve"> a declarar, as bases </w:t>
      </w:r>
      <w:proofErr w:type="spellStart"/>
      <w:r>
        <w:t>impoñibles</w:t>
      </w:r>
      <w:proofErr w:type="spellEnd"/>
      <w:r>
        <w:t xml:space="preserve"> a que se </w:t>
      </w:r>
      <w:proofErr w:type="spellStart"/>
      <w:r>
        <w:t>fai</w:t>
      </w:r>
      <w:proofErr w:type="spellEnd"/>
      <w:r>
        <w:t xml:space="preserve"> referencia </w:t>
      </w:r>
      <w:proofErr w:type="spellStart"/>
      <w:r>
        <w:t>obteranse</w:t>
      </w:r>
      <w:proofErr w:type="spellEnd"/>
      <w:r>
        <w:t xml:space="preserve"> como resultado de aplicar </w:t>
      </w:r>
      <w:proofErr w:type="spellStart"/>
      <w:r>
        <w:t>ós</w:t>
      </w:r>
      <w:proofErr w:type="spellEnd"/>
      <w:r>
        <w:t xml:space="preserve"> datos existentes na Administración os criterios da </w:t>
      </w:r>
      <w:proofErr w:type="spellStart"/>
      <w:r>
        <w:t>lexislación</w:t>
      </w:r>
      <w:proofErr w:type="spellEnd"/>
      <w:r>
        <w:t xml:space="preserve"> do Imposto sobre a Renda das </w:t>
      </w:r>
      <w:proofErr w:type="spellStart"/>
      <w:r>
        <w:t>Persoas</w:t>
      </w:r>
      <w:proofErr w:type="spellEnd"/>
      <w:r>
        <w:t xml:space="preserve"> Físicas.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Artig</w:t>
      </w: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o 5º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Contía</w:t>
      </w:r>
      <w:proofErr w:type="spellEnd"/>
    </w:p>
    <w:p w:rsidR="00223E62" w:rsidRDefault="00223E62" w:rsidP="00223E62"/>
    <w:p w:rsidR="00223E62" w:rsidRDefault="00223E62" w:rsidP="00223E62">
      <w:r>
        <w:t xml:space="preserve">5.1. O </w:t>
      </w:r>
      <w:proofErr w:type="spellStart"/>
      <w:r>
        <w:t>prezo</w:t>
      </w:r>
      <w:proofErr w:type="spellEnd"/>
      <w:r>
        <w:t xml:space="preserve"> base por asistencia </w:t>
      </w:r>
      <w:proofErr w:type="spellStart"/>
      <w:r>
        <w:t>á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Infantil Municipal de </w:t>
      </w:r>
      <w:proofErr w:type="spellStart"/>
      <w:r>
        <w:t>Cedeira</w:t>
      </w:r>
      <w:proofErr w:type="spellEnd"/>
      <w:r>
        <w:t xml:space="preserve"> </w:t>
      </w:r>
      <w:proofErr w:type="spellStart"/>
      <w:r>
        <w:t>fíxase</w:t>
      </w:r>
      <w:proofErr w:type="spellEnd"/>
      <w:r>
        <w:t xml:space="preserve"> en 110 euros </w:t>
      </w:r>
      <w:proofErr w:type="spellStart"/>
      <w:r>
        <w:t>mensuais</w:t>
      </w:r>
      <w:proofErr w:type="spellEnd"/>
      <w:r>
        <w:t xml:space="preserve"> por 8 horas diarias. Para os horarios de </w:t>
      </w:r>
      <w:proofErr w:type="spellStart"/>
      <w:r>
        <w:t>mañá</w:t>
      </w:r>
      <w:proofErr w:type="spellEnd"/>
      <w:r>
        <w:t xml:space="preserve"> e tarde, o </w:t>
      </w:r>
      <w:proofErr w:type="spellStart"/>
      <w:r>
        <w:t>prezo</w:t>
      </w:r>
      <w:proofErr w:type="spellEnd"/>
      <w:r>
        <w:t xml:space="preserve"> mensual será o resultado de multiplicar o horario da </w:t>
      </w:r>
      <w:proofErr w:type="spellStart"/>
      <w:r>
        <w:t>mañá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tarde respectivamente por 13,75euros.</w:t>
      </w:r>
    </w:p>
    <w:p w:rsidR="00223E62" w:rsidRDefault="00223E62" w:rsidP="00223E62"/>
    <w:p w:rsidR="00223E62" w:rsidRDefault="00223E62" w:rsidP="00223E62">
      <w:r>
        <w:t xml:space="preserve">Segundo a renda per cápita mensual da </w:t>
      </w:r>
      <w:proofErr w:type="spellStart"/>
      <w:r>
        <w:t>unidade</w:t>
      </w:r>
      <w:proofErr w:type="spellEnd"/>
      <w:r>
        <w:t xml:space="preserve"> familiar, sobre o </w:t>
      </w:r>
      <w:proofErr w:type="spellStart"/>
      <w:r>
        <w:t>prezo</w:t>
      </w:r>
      <w:proofErr w:type="spellEnd"/>
      <w:r>
        <w:t xml:space="preserve"> base de 110 euros </w:t>
      </w:r>
      <w:proofErr w:type="spellStart"/>
      <w:r>
        <w:t>aplicaranse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reducións</w:t>
      </w:r>
      <w:proofErr w:type="spellEnd"/>
      <w:r>
        <w:t xml:space="preserve"> </w:t>
      </w:r>
      <w:proofErr w:type="spellStart"/>
      <w:r>
        <w:t>totais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parciais</w:t>
      </w:r>
      <w:proofErr w:type="spellEnd"/>
      <w:r>
        <w:t>:</w:t>
      </w:r>
    </w:p>
    <w:p w:rsidR="00223E62" w:rsidRDefault="00223E62" w:rsidP="00223E62"/>
    <w:p w:rsidR="00223E62" w:rsidRDefault="00223E62" w:rsidP="00223E62">
      <w:r>
        <w:t xml:space="preserve">a) inferiores </w:t>
      </w:r>
      <w:proofErr w:type="spellStart"/>
      <w:r>
        <w:t>ó</w:t>
      </w:r>
      <w:proofErr w:type="spellEnd"/>
      <w:r>
        <w:t xml:space="preserve"> 50 por 100 </w:t>
      </w:r>
      <w:proofErr w:type="gramStart"/>
      <w:r>
        <w:t>do</w:t>
      </w:r>
      <w:proofErr w:type="gramEnd"/>
      <w:r>
        <w:t xml:space="preserve"> salario mínimo interprofesional, </w:t>
      </w:r>
      <w:proofErr w:type="spellStart"/>
      <w:r>
        <w:t>redución</w:t>
      </w:r>
      <w:proofErr w:type="spellEnd"/>
      <w:r>
        <w:t xml:space="preserve"> do 100 por 100: 0 euros.</w:t>
      </w:r>
    </w:p>
    <w:p w:rsidR="00223E62" w:rsidRDefault="00223E62" w:rsidP="00223E62"/>
    <w:p w:rsidR="00223E62" w:rsidRDefault="00223E62" w:rsidP="00223E62">
      <w:r>
        <w:t xml:space="preserve">b) entre o 50 e o 75 por 100 do salario mínimo interprofesional, </w:t>
      </w:r>
      <w:proofErr w:type="spellStart"/>
      <w:r>
        <w:t>redución</w:t>
      </w:r>
      <w:proofErr w:type="spellEnd"/>
      <w:r>
        <w:t xml:space="preserve"> do 70 por 100: 30 euros.</w:t>
      </w:r>
    </w:p>
    <w:p w:rsidR="00223E62" w:rsidRDefault="00223E62" w:rsidP="00223E62"/>
    <w:p w:rsidR="00223E62" w:rsidRDefault="00223E62" w:rsidP="00223E62">
      <w:r>
        <w:t xml:space="preserve">c) superiores </w:t>
      </w:r>
      <w:proofErr w:type="spellStart"/>
      <w:r>
        <w:t>ó</w:t>
      </w:r>
      <w:proofErr w:type="spellEnd"/>
      <w:r>
        <w:t xml:space="preserve"> 75 por 100 e inferiores </w:t>
      </w:r>
      <w:proofErr w:type="spellStart"/>
      <w:r>
        <w:t>ó</w:t>
      </w:r>
      <w:proofErr w:type="spellEnd"/>
      <w:r>
        <w:t xml:space="preserve"> 100 por 100 do salario mínimo interprofesional, </w:t>
      </w:r>
      <w:proofErr w:type="spellStart"/>
      <w:r>
        <w:t>redución</w:t>
      </w:r>
      <w:proofErr w:type="spellEnd"/>
      <w:r>
        <w:t xml:space="preserve"> do 40 por 100: 66 euros.</w:t>
      </w:r>
    </w:p>
    <w:p w:rsidR="00223E62" w:rsidRDefault="00223E62" w:rsidP="00223E62"/>
    <w:p w:rsidR="00223E62" w:rsidRDefault="00223E62" w:rsidP="00223E62">
      <w:r>
        <w:t xml:space="preserve">d) entre o 100 e o 150 por 100 do salario mínimo interprofesional, </w:t>
      </w:r>
      <w:proofErr w:type="spellStart"/>
      <w:r>
        <w:t>redución</w:t>
      </w:r>
      <w:proofErr w:type="spellEnd"/>
      <w:r>
        <w:t xml:space="preserve"> do 10 por 100: 99 euros.</w:t>
      </w:r>
    </w:p>
    <w:p w:rsidR="00223E62" w:rsidRDefault="00223E62" w:rsidP="00223E62"/>
    <w:p w:rsidR="00223E62" w:rsidRDefault="00223E62" w:rsidP="00223E62">
      <w:r>
        <w:t xml:space="preserve">e) as </w:t>
      </w:r>
      <w:proofErr w:type="spellStart"/>
      <w:r>
        <w:t>porcentaxes</w:t>
      </w:r>
      <w:proofErr w:type="spellEnd"/>
      <w:r>
        <w:t xml:space="preserve"> de </w:t>
      </w:r>
      <w:proofErr w:type="spellStart"/>
      <w:r>
        <w:t>reducións</w:t>
      </w:r>
      <w:proofErr w:type="spellEnd"/>
      <w:r>
        <w:t xml:space="preserve"> </w:t>
      </w:r>
      <w:proofErr w:type="spellStart"/>
      <w:r>
        <w:t>recollidas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letras anteriores serán de aplicación sobre os </w:t>
      </w:r>
      <w:proofErr w:type="spellStart"/>
      <w:r>
        <w:t>prezos</w:t>
      </w:r>
      <w:proofErr w:type="spellEnd"/>
      <w:r>
        <w:t xml:space="preserve"> para os horarios de </w:t>
      </w:r>
      <w:proofErr w:type="spellStart"/>
      <w:r>
        <w:t>mañá</w:t>
      </w:r>
      <w:proofErr w:type="spellEnd"/>
      <w:r>
        <w:t xml:space="preserve"> e tarde que resulten de aplicar a fórmula arriba indicada.</w:t>
      </w:r>
    </w:p>
    <w:p w:rsidR="00223E62" w:rsidRDefault="00223E62" w:rsidP="00223E62"/>
    <w:p w:rsidR="00223E62" w:rsidRDefault="00223E62" w:rsidP="00223E62">
      <w:r>
        <w:t xml:space="preserve">5.2. </w:t>
      </w:r>
      <w:proofErr w:type="spellStart"/>
      <w:r>
        <w:t>Prezo</w:t>
      </w:r>
      <w:proofErr w:type="spellEnd"/>
      <w:r>
        <w:t xml:space="preserve"> por </w:t>
      </w:r>
      <w:proofErr w:type="spellStart"/>
      <w:r>
        <w:t>servizos</w:t>
      </w:r>
      <w:proofErr w:type="spellEnd"/>
      <w:r>
        <w:t xml:space="preserve"> complementarios, que serán de utilización voluntaria polos interesados:</w:t>
      </w:r>
    </w:p>
    <w:p w:rsidR="00223E62" w:rsidRDefault="00223E62" w:rsidP="00223E62"/>
    <w:p w:rsidR="00223E62" w:rsidRDefault="00223E62" w:rsidP="00223E62">
      <w:r>
        <w:t xml:space="preserve">A. Polos </w:t>
      </w:r>
      <w:proofErr w:type="spellStart"/>
      <w:r>
        <w:t>servizos</w:t>
      </w:r>
      <w:proofErr w:type="spellEnd"/>
      <w:r>
        <w:t xml:space="preserve"> complementarios que se presten:</w:t>
      </w:r>
    </w:p>
    <w:p w:rsidR="00223E62" w:rsidRDefault="00223E62" w:rsidP="00223E62"/>
    <w:p w:rsidR="00223E62" w:rsidRDefault="00223E62" w:rsidP="00223E62">
      <w:r>
        <w:t xml:space="preserve">a) </w:t>
      </w:r>
      <w:proofErr w:type="spellStart"/>
      <w:r>
        <w:t>servizo</w:t>
      </w:r>
      <w:proofErr w:type="spellEnd"/>
      <w:r>
        <w:t xml:space="preserve"> de comedor: o </w:t>
      </w:r>
      <w:proofErr w:type="spellStart"/>
      <w:r>
        <w:t>prezo</w:t>
      </w:r>
      <w:proofErr w:type="spellEnd"/>
      <w:r>
        <w:t xml:space="preserve"> por este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fíxase</w:t>
      </w:r>
      <w:proofErr w:type="spellEnd"/>
      <w:r>
        <w:t xml:space="preserve"> en 33 euros </w:t>
      </w:r>
      <w:proofErr w:type="spellStart"/>
      <w:r>
        <w:t>mensuais</w:t>
      </w:r>
      <w:proofErr w:type="spellEnd"/>
      <w:r>
        <w:t xml:space="preserve">. No caso dos menores que non utilicen habitualmente o </w:t>
      </w:r>
      <w:proofErr w:type="spellStart"/>
      <w:r>
        <w:t>servizo</w:t>
      </w:r>
      <w:proofErr w:type="spellEnd"/>
      <w:r>
        <w:t xml:space="preserve"> de comedor e que excepcionalmente, e por motivos </w:t>
      </w:r>
      <w:proofErr w:type="spellStart"/>
      <w:r>
        <w:t>xustificados</w:t>
      </w:r>
      <w:proofErr w:type="spellEnd"/>
      <w:r>
        <w:t xml:space="preserve">, </w:t>
      </w:r>
      <w:proofErr w:type="spellStart"/>
      <w:r>
        <w:t>desexen</w:t>
      </w:r>
      <w:proofErr w:type="spellEnd"/>
      <w:r>
        <w:t xml:space="preserve"> utilizar o </w:t>
      </w:r>
      <w:proofErr w:type="spellStart"/>
      <w:r>
        <w:t>servizo</w:t>
      </w:r>
      <w:proofErr w:type="spellEnd"/>
      <w:r>
        <w:t xml:space="preserve"> algún día </w:t>
      </w:r>
      <w:proofErr w:type="spellStart"/>
      <w:r>
        <w:t>solto</w:t>
      </w:r>
      <w:proofErr w:type="spellEnd"/>
      <w:r>
        <w:t xml:space="preserve">, o </w:t>
      </w:r>
      <w:proofErr w:type="spellStart"/>
      <w:r>
        <w:t>prezo</w:t>
      </w:r>
      <w:proofErr w:type="spellEnd"/>
      <w:r>
        <w:t xml:space="preserve"> será de 2 euros.</w:t>
      </w:r>
    </w:p>
    <w:p w:rsidR="00223E62" w:rsidRDefault="00223E62" w:rsidP="00223E62"/>
    <w:p w:rsidR="00223E62" w:rsidRDefault="00223E62" w:rsidP="00223E62">
      <w:r>
        <w:t xml:space="preserve">b) </w:t>
      </w:r>
      <w:proofErr w:type="spellStart"/>
      <w:r>
        <w:t>servizo</w:t>
      </w:r>
      <w:proofErr w:type="spellEnd"/>
      <w:r>
        <w:t xml:space="preserve"> de transporte: o </w:t>
      </w:r>
      <w:proofErr w:type="spellStart"/>
      <w:r>
        <w:t>prezo</w:t>
      </w:r>
      <w:proofErr w:type="spellEnd"/>
      <w:r>
        <w:t xml:space="preserve"> por este </w:t>
      </w:r>
      <w:proofErr w:type="spellStart"/>
      <w:r>
        <w:t>servizo</w:t>
      </w:r>
      <w:proofErr w:type="spellEnd"/>
      <w:r>
        <w:t xml:space="preserve"> será de 33 euros </w:t>
      </w:r>
      <w:proofErr w:type="spellStart"/>
      <w:r>
        <w:t>mensuais</w:t>
      </w:r>
      <w:proofErr w:type="spellEnd"/>
      <w:r>
        <w:t>.</w:t>
      </w:r>
    </w:p>
    <w:p w:rsidR="00223E62" w:rsidRDefault="00223E62" w:rsidP="00223E62"/>
    <w:p w:rsidR="00223E62" w:rsidRDefault="00223E62" w:rsidP="00223E62">
      <w:r>
        <w:t xml:space="preserve">c) horario ampliado: o </w:t>
      </w:r>
      <w:proofErr w:type="spellStart"/>
      <w:r>
        <w:t>prezo</w:t>
      </w:r>
      <w:proofErr w:type="spellEnd"/>
      <w:r>
        <w:t xml:space="preserve"> mensual de cada hora en que se incremente </w:t>
      </w:r>
      <w:proofErr w:type="gramStart"/>
      <w:r>
        <w:t>o</w:t>
      </w:r>
      <w:proofErr w:type="gramEnd"/>
      <w:r>
        <w:t xml:space="preserve"> horario normal será de 13,75 euros.</w:t>
      </w:r>
    </w:p>
    <w:p w:rsidR="00223E62" w:rsidRDefault="00223E62" w:rsidP="00223E62"/>
    <w:p w:rsidR="00223E62" w:rsidRDefault="00223E62" w:rsidP="00223E62">
      <w:r>
        <w:t xml:space="preserve">B. Segundo a renda per cápita mensual da </w:t>
      </w:r>
      <w:proofErr w:type="spellStart"/>
      <w:r>
        <w:t>unidade</w:t>
      </w:r>
      <w:proofErr w:type="spellEnd"/>
      <w:r>
        <w:t xml:space="preserve"> familiar, sobre os </w:t>
      </w:r>
      <w:proofErr w:type="spellStart"/>
      <w:r>
        <w:t>prezos</w:t>
      </w:r>
      <w:proofErr w:type="spellEnd"/>
      <w:r>
        <w:t xml:space="preserve"> dos </w:t>
      </w:r>
      <w:proofErr w:type="spellStart"/>
      <w:r>
        <w:t>servizos</w:t>
      </w:r>
      <w:proofErr w:type="spellEnd"/>
      <w:r>
        <w:t xml:space="preserve"> anteriores </w:t>
      </w:r>
      <w:proofErr w:type="spellStart"/>
      <w:r>
        <w:t>aplicaranse</w:t>
      </w:r>
      <w:proofErr w:type="spellEnd"/>
      <w:r>
        <w:t xml:space="preserve"> </w:t>
      </w:r>
      <w:proofErr w:type="spellStart"/>
      <w:r>
        <w:t>reducións</w:t>
      </w:r>
      <w:proofErr w:type="spellEnd"/>
      <w:r>
        <w:t xml:space="preserve"> </w:t>
      </w:r>
      <w:proofErr w:type="spellStart"/>
      <w:r>
        <w:t>totais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parciais</w:t>
      </w:r>
      <w:proofErr w:type="spellEnd"/>
      <w:r>
        <w:t>:</w:t>
      </w:r>
    </w:p>
    <w:p w:rsidR="00223E62" w:rsidRDefault="00223E62" w:rsidP="00223E62"/>
    <w:p w:rsidR="00223E62" w:rsidRDefault="00223E62" w:rsidP="00223E62">
      <w:r>
        <w:t xml:space="preserve">a) inferiores </w:t>
      </w:r>
      <w:proofErr w:type="spellStart"/>
      <w:r>
        <w:t>ó</w:t>
      </w:r>
      <w:proofErr w:type="spellEnd"/>
      <w:r>
        <w:t xml:space="preserve"> 30 por 100 </w:t>
      </w:r>
      <w:proofErr w:type="gramStart"/>
      <w:r>
        <w:t>do</w:t>
      </w:r>
      <w:proofErr w:type="gramEnd"/>
      <w:r>
        <w:t xml:space="preserve"> salario mínimo interprofesional, </w:t>
      </w:r>
      <w:proofErr w:type="spellStart"/>
      <w:r>
        <w:t>redución</w:t>
      </w:r>
      <w:proofErr w:type="spellEnd"/>
      <w:r>
        <w:t xml:space="preserve"> do 100 por 100.</w:t>
      </w:r>
    </w:p>
    <w:p w:rsidR="00223E62" w:rsidRDefault="00223E62" w:rsidP="00223E62"/>
    <w:p w:rsidR="00223E62" w:rsidRDefault="00223E62" w:rsidP="00223E62">
      <w:r>
        <w:t xml:space="preserve">b) entre o 30 e o 100 por 100 do salario mínimo interprofesional, </w:t>
      </w:r>
      <w:proofErr w:type="spellStart"/>
      <w:r>
        <w:t>redución</w:t>
      </w:r>
      <w:proofErr w:type="spellEnd"/>
      <w:r>
        <w:t xml:space="preserve"> do 50 por 100.</w:t>
      </w:r>
    </w:p>
    <w:p w:rsidR="00223E62" w:rsidRDefault="00223E62" w:rsidP="00223E62"/>
    <w:p w:rsidR="00223E62" w:rsidRDefault="00223E62" w:rsidP="00223E62">
      <w:r>
        <w:t xml:space="preserve">5.3. </w:t>
      </w:r>
      <w:proofErr w:type="spellStart"/>
      <w:r>
        <w:t>Bonificacións</w:t>
      </w:r>
      <w:proofErr w:type="spellEnd"/>
      <w:r>
        <w:t xml:space="preserve">: segundo as circunstancias da </w:t>
      </w:r>
      <w:proofErr w:type="spellStart"/>
      <w:r>
        <w:t>unidade</w:t>
      </w:r>
      <w:proofErr w:type="spellEnd"/>
      <w:r>
        <w:t xml:space="preserve"> familiar, sobre o </w:t>
      </w:r>
      <w:proofErr w:type="spellStart"/>
      <w:r>
        <w:t>prezo</w:t>
      </w:r>
      <w:proofErr w:type="spellEnd"/>
      <w:r>
        <w:t xml:space="preserve"> que resulte de aplicar o </w:t>
      </w:r>
      <w:proofErr w:type="spellStart"/>
      <w:r>
        <w:t>disposto</w:t>
      </w:r>
      <w:proofErr w:type="spellEnd"/>
      <w:r>
        <w:t xml:space="preserve"> nos apartados </w:t>
      </w:r>
      <w:proofErr w:type="spellStart"/>
      <w:r>
        <w:t>primeiro</w:t>
      </w:r>
      <w:proofErr w:type="spellEnd"/>
      <w:r>
        <w:t xml:space="preserve"> e segundo anteriores </w:t>
      </w:r>
      <w:proofErr w:type="spellStart"/>
      <w:r>
        <w:t>aplicaranse</w:t>
      </w:r>
      <w:proofErr w:type="spellEnd"/>
      <w:r>
        <w:t xml:space="preserve"> 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descontos</w:t>
      </w:r>
      <w:proofErr w:type="spellEnd"/>
      <w:r>
        <w:t>:</w:t>
      </w:r>
    </w:p>
    <w:p w:rsidR="00223E62" w:rsidRDefault="00223E62" w:rsidP="00223E62"/>
    <w:p w:rsidR="00223E62" w:rsidRDefault="00223E62" w:rsidP="00223E62">
      <w:r>
        <w:t xml:space="preserve">a) menores </w:t>
      </w:r>
      <w:proofErr w:type="spellStart"/>
      <w:r>
        <w:t>pertencentes</w:t>
      </w:r>
      <w:proofErr w:type="spellEnd"/>
      <w:r>
        <w:t xml:space="preserve"> a familias numerosas, </w:t>
      </w:r>
      <w:proofErr w:type="spellStart"/>
      <w:r>
        <w:t>desconto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20 por 100.</w:t>
      </w:r>
    </w:p>
    <w:p w:rsidR="00223E62" w:rsidRDefault="00223E62" w:rsidP="00223E62"/>
    <w:p w:rsidR="00223E62" w:rsidRDefault="00223E62" w:rsidP="00223E62">
      <w:r>
        <w:t xml:space="preserve">b) menores </w:t>
      </w:r>
      <w:proofErr w:type="spellStart"/>
      <w:r>
        <w:t>pertencentes</w:t>
      </w:r>
      <w:proofErr w:type="spellEnd"/>
      <w:r>
        <w:t xml:space="preserve"> a familias </w:t>
      </w:r>
      <w:proofErr w:type="spellStart"/>
      <w:r>
        <w:t>monoparentais</w:t>
      </w:r>
      <w:proofErr w:type="spellEnd"/>
      <w:r>
        <w:t xml:space="preserve">, </w:t>
      </w:r>
      <w:proofErr w:type="spellStart"/>
      <w:r>
        <w:t>desconto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20 por 100.</w:t>
      </w:r>
    </w:p>
    <w:p w:rsidR="00223E62" w:rsidRDefault="00223E62" w:rsidP="00223E62"/>
    <w:p w:rsidR="00223E62" w:rsidRDefault="00223E62" w:rsidP="00223E62">
      <w:r>
        <w:t xml:space="preserve">A </w:t>
      </w:r>
      <w:proofErr w:type="spellStart"/>
      <w:r>
        <w:t>xustificación</w:t>
      </w:r>
      <w:proofErr w:type="spellEnd"/>
      <w:r>
        <w:t xml:space="preserve"> de familia monoparental </w:t>
      </w:r>
      <w:proofErr w:type="spellStart"/>
      <w:r>
        <w:t>realizarase</w:t>
      </w:r>
      <w:proofErr w:type="spellEnd"/>
      <w:r>
        <w:t xml:space="preserve"> conforme </w:t>
      </w:r>
      <w:proofErr w:type="spellStart"/>
      <w:r>
        <w:t>ó</w:t>
      </w:r>
      <w:proofErr w:type="spellEnd"/>
      <w:r>
        <w:t xml:space="preserve"> establecido no artigo 7º do </w:t>
      </w:r>
      <w:proofErr w:type="spellStart"/>
      <w:r>
        <w:t>Regulamento</w:t>
      </w:r>
      <w:proofErr w:type="spellEnd"/>
      <w:r>
        <w:t xml:space="preserve"> Regulador do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Infantil Municipal de </w:t>
      </w:r>
      <w:proofErr w:type="spellStart"/>
      <w:r>
        <w:t>Cedeira</w:t>
      </w:r>
      <w:proofErr w:type="spellEnd"/>
      <w:r>
        <w:t>.</w:t>
      </w:r>
    </w:p>
    <w:p w:rsidR="00223E62" w:rsidRDefault="00223E62" w:rsidP="00223E62"/>
    <w:p w:rsidR="00223E62" w:rsidRDefault="00223E62" w:rsidP="00223E62">
      <w:r>
        <w:t xml:space="preserve">c) cando asistan </w:t>
      </w:r>
      <w:proofErr w:type="spellStart"/>
      <w:r>
        <w:t>ó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centro varios </w:t>
      </w:r>
      <w:proofErr w:type="spellStart"/>
      <w:r>
        <w:t>irmáns</w:t>
      </w:r>
      <w:proofErr w:type="spellEnd"/>
      <w:r>
        <w:t xml:space="preserve">, </w:t>
      </w:r>
      <w:proofErr w:type="spellStart"/>
      <w:r>
        <w:t>desconto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20 por </w:t>
      </w:r>
      <w:proofErr w:type="spellStart"/>
      <w:r>
        <w:t>cento</w:t>
      </w:r>
      <w:proofErr w:type="spellEnd"/>
      <w:r>
        <w:t xml:space="preserve"> por cada menor que asista </w:t>
      </w:r>
      <w:proofErr w:type="spellStart"/>
      <w:r>
        <w:t>á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Infantil Municipal de </w:t>
      </w:r>
      <w:proofErr w:type="spellStart"/>
      <w:r>
        <w:t>Cedeira</w:t>
      </w:r>
      <w:proofErr w:type="spellEnd"/>
      <w:r>
        <w:t xml:space="preserve">. No caso de que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irmáns</w:t>
      </w:r>
      <w:proofErr w:type="spellEnd"/>
      <w:r>
        <w:t xml:space="preserve"> </w:t>
      </w:r>
      <w:proofErr w:type="spellStart"/>
      <w:r>
        <w:t>naceran</w:t>
      </w:r>
      <w:proofErr w:type="spellEnd"/>
      <w:r>
        <w:t xml:space="preserve"> en parto múltiple, o </w:t>
      </w:r>
      <w:proofErr w:type="spellStart"/>
      <w:r>
        <w:t>desconto</w:t>
      </w:r>
      <w:proofErr w:type="spellEnd"/>
      <w:r>
        <w:t xml:space="preserve"> será </w:t>
      </w:r>
      <w:proofErr w:type="spellStart"/>
      <w:r>
        <w:t>dun</w:t>
      </w:r>
      <w:proofErr w:type="spellEnd"/>
      <w:r>
        <w:t xml:space="preserve"> 30 por 100 de cada menor.</w:t>
      </w:r>
    </w:p>
    <w:p w:rsidR="00223E62" w:rsidRDefault="00223E62" w:rsidP="00223E62"/>
    <w:p w:rsidR="00223E62" w:rsidRDefault="00223E62" w:rsidP="00223E62">
      <w:proofErr w:type="spellStart"/>
      <w:r>
        <w:t>Estes</w:t>
      </w:r>
      <w:proofErr w:type="spellEnd"/>
      <w:r>
        <w:t xml:space="preserve"> </w:t>
      </w:r>
      <w:proofErr w:type="spellStart"/>
      <w:r>
        <w:t>descontos</w:t>
      </w:r>
      <w:proofErr w:type="spellEnd"/>
      <w:r>
        <w:t xml:space="preserve">, cando se </w:t>
      </w:r>
      <w:proofErr w:type="spellStart"/>
      <w:r>
        <w:t>dean</w:t>
      </w:r>
      <w:proofErr w:type="spellEnd"/>
      <w:r>
        <w:t xml:space="preserve">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</w:t>
      </w:r>
      <w:proofErr w:type="spellStart"/>
      <w:r>
        <w:t>persoa</w:t>
      </w:r>
      <w:proofErr w:type="spellEnd"/>
      <w:r>
        <w:t>, serán acumulables.</w:t>
      </w:r>
    </w:p>
    <w:p w:rsidR="00223E62" w:rsidRDefault="00223E62" w:rsidP="00223E62"/>
    <w:p w:rsidR="00223E62" w:rsidRDefault="00223E62" w:rsidP="00223E62">
      <w:r>
        <w:t xml:space="preserve">5.4. A determinación dos </w:t>
      </w:r>
      <w:proofErr w:type="spellStart"/>
      <w:r>
        <w:t>feitos</w:t>
      </w:r>
      <w:proofErr w:type="spellEnd"/>
      <w:r>
        <w:t xml:space="preserve"> relevantes para o cálculo do </w:t>
      </w:r>
      <w:proofErr w:type="spellStart"/>
      <w:r>
        <w:t>prezo</w:t>
      </w:r>
      <w:proofErr w:type="spellEnd"/>
      <w:r>
        <w:t xml:space="preserve"> público </w:t>
      </w:r>
      <w:proofErr w:type="spellStart"/>
      <w:r>
        <w:t>poñerase</w:t>
      </w:r>
      <w:proofErr w:type="spellEnd"/>
      <w:r>
        <w:t xml:space="preserve"> de </w:t>
      </w:r>
      <w:proofErr w:type="spellStart"/>
      <w:r>
        <w:t>manifesto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establecido polo </w:t>
      </w:r>
      <w:proofErr w:type="spellStart"/>
      <w:r>
        <w:t>Regulamento</w:t>
      </w:r>
      <w:proofErr w:type="spellEnd"/>
      <w:r>
        <w:t xml:space="preserve"> Regulador do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Infantil Municipal de </w:t>
      </w:r>
      <w:proofErr w:type="spellStart"/>
      <w:r>
        <w:t>Cedeira</w:t>
      </w:r>
      <w:proofErr w:type="spellEnd"/>
      <w:r>
        <w:t>.</w:t>
      </w:r>
    </w:p>
    <w:p w:rsidR="00223E62" w:rsidRDefault="00223E62" w:rsidP="00223E62"/>
    <w:p w:rsidR="00223E62" w:rsidRDefault="00223E62" w:rsidP="00223E62">
      <w:r>
        <w:t xml:space="preserve">5.5.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apartado </w:t>
      </w:r>
      <w:proofErr w:type="spellStart"/>
      <w:r>
        <w:t>primeiro</w:t>
      </w:r>
      <w:proofErr w:type="spellEnd"/>
      <w:r>
        <w:t xml:space="preserve"> do artigo 47 do Real Decreto </w:t>
      </w:r>
      <w:proofErr w:type="spellStart"/>
      <w:r>
        <w:t>Lexislativo</w:t>
      </w:r>
      <w:proofErr w:type="spellEnd"/>
      <w:r>
        <w:t xml:space="preserve"> 2/2004, de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39/1998, de 28 de </w:t>
      </w:r>
      <w:proofErr w:type="spellStart"/>
      <w:r>
        <w:t>decembro</w:t>
      </w:r>
      <w:proofErr w:type="spellEnd"/>
      <w:r>
        <w:t xml:space="preserve">, Reguladora de las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o Pleno delega na Xunta de </w:t>
      </w:r>
      <w:proofErr w:type="spellStart"/>
      <w:r>
        <w:t>Goberno</w:t>
      </w:r>
      <w:proofErr w:type="spellEnd"/>
      <w:r>
        <w:t xml:space="preserve"> Local o </w:t>
      </w:r>
      <w:proofErr w:type="spellStart"/>
      <w:r>
        <w:t>establecemento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modificación dos </w:t>
      </w:r>
      <w:proofErr w:type="spellStart"/>
      <w:r>
        <w:t>prezos</w:t>
      </w:r>
      <w:proofErr w:type="spellEnd"/>
      <w:r>
        <w:t xml:space="preserve"> públicos </w:t>
      </w:r>
      <w:proofErr w:type="spellStart"/>
      <w:r>
        <w:t>desta</w:t>
      </w:r>
      <w:proofErr w:type="spellEnd"/>
      <w:r>
        <w:t xml:space="preserve"> Ordenanza.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6º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Deveño</w:t>
      </w:r>
      <w:proofErr w:type="spellEnd"/>
    </w:p>
    <w:p w:rsidR="00223E62" w:rsidRDefault="00223E62" w:rsidP="00223E62"/>
    <w:p w:rsidR="00223E62" w:rsidRDefault="00223E62" w:rsidP="00223E62">
      <w:r>
        <w:t xml:space="preserve">6.1.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 nace desde o momento en que se preste o citado </w:t>
      </w:r>
      <w:proofErr w:type="spellStart"/>
      <w:r>
        <w:t>servizo</w:t>
      </w:r>
      <w:proofErr w:type="spellEnd"/>
      <w:r>
        <w:t xml:space="preserve"> público.</w:t>
      </w:r>
    </w:p>
    <w:p w:rsidR="00223E62" w:rsidRDefault="00223E62" w:rsidP="00223E62"/>
    <w:p w:rsidR="00223E62" w:rsidRDefault="00223E62" w:rsidP="00223E62">
      <w:r>
        <w:t xml:space="preserve">6.2. O período impositivo coincide </w:t>
      </w:r>
      <w:proofErr w:type="spellStart"/>
      <w:r>
        <w:t>co</w:t>
      </w:r>
      <w:proofErr w:type="spellEnd"/>
      <w:r>
        <w:t xml:space="preserve"> ano natural, prorrateado por meses.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Artigo 7º</w:t>
      </w: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Liquidación,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recadación</w:t>
      </w:r>
      <w:proofErr w:type="spellEnd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e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xestión</w:t>
      </w:r>
      <w:proofErr w:type="spellEnd"/>
    </w:p>
    <w:p w:rsidR="00223E62" w:rsidRDefault="00223E62" w:rsidP="00223E62"/>
    <w:p w:rsidR="00223E62" w:rsidRDefault="00223E62" w:rsidP="00223E62">
      <w:r>
        <w:t xml:space="preserve">7.1. A liquidación da cota tributaria </w:t>
      </w:r>
      <w:proofErr w:type="spellStart"/>
      <w:r>
        <w:t>practicarase</w:t>
      </w:r>
      <w:proofErr w:type="spellEnd"/>
      <w:r>
        <w:t xml:space="preserve"> por meses </w:t>
      </w:r>
      <w:proofErr w:type="spellStart"/>
      <w:r>
        <w:t>naturais</w:t>
      </w:r>
      <w:proofErr w:type="spellEnd"/>
      <w:r>
        <w:t xml:space="preserve"> e deberán </w:t>
      </w:r>
      <w:proofErr w:type="spellStart"/>
      <w:r>
        <w:t>aboala</w:t>
      </w:r>
      <w:proofErr w:type="spellEnd"/>
      <w:r>
        <w:t xml:space="preserve"> os interesados nos </w:t>
      </w:r>
      <w:proofErr w:type="spellStart"/>
      <w:r>
        <w:t>dez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días </w:t>
      </w:r>
      <w:proofErr w:type="spellStart"/>
      <w:r>
        <w:t>naturais</w:t>
      </w:r>
      <w:proofErr w:type="spellEnd"/>
      <w:r>
        <w:t xml:space="preserve"> de cada mes, ben na </w:t>
      </w:r>
      <w:proofErr w:type="spellStart"/>
      <w:r>
        <w:t>Tesourería</w:t>
      </w:r>
      <w:proofErr w:type="spellEnd"/>
      <w:r>
        <w:t xml:space="preserve"> Municipal </w:t>
      </w:r>
      <w:proofErr w:type="spellStart"/>
      <w:r>
        <w:t>ou</w:t>
      </w:r>
      <w:proofErr w:type="spellEnd"/>
      <w:r>
        <w:t xml:space="preserve"> ben na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entidades </w:t>
      </w:r>
      <w:proofErr w:type="spellStart"/>
      <w:r>
        <w:t>financeiras</w:t>
      </w:r>
      <w:proofErr w:type="spellEnd"/>
      <w:r>
        <w:t xml:space="preserve"> que indique o Concello,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</w:t>
      </w:r>
      <w:proofErr w:type="spellStart"/>
      <w:r>
        <w:t>ó</w:t>
      </w:r>
      <w:proofErr w:type="spellEnd"/>
      <w:r>
        <w:t xml:space="preserve"> concesionario do </w:t>
      </w:r>
      <w:proofErr w:type="spellStart"/>
      <w:r>
        <w:t>servizo</w:t>
      </w:r>
      <w:proofErr w:type="spellEnd"/>
      <w:r>
        <w:t xml:space="preserve">. En </w:t>
      </w:r>
      <w:proofErr w:type="spellStart"/>
      <w:r>
        <w:t>calquera</w:t>
      </w:r>
      <w:proofErr w:type="spellEnd"/>
      <w:r>
        <w:t xml:space="preserve"> momento, o </w:t>
      </w:r>
      <w:proofErr w:type="spellStart"/>
      <w:r>
        <w:t>suxeito</w:t>
      </w:r>
      <w:proofErr w:type="spellEnd"/>
      <w:r>
        <w:t xml:space="preserve"> pasivo </w:t>
      </w:r>
      <w:proofErr w:type="spellStart"/>
      <w:r>
        <w:t>terá</w:t>
      </w:r>
      <w:proofErr w:type="spellEnd"/>
      <w:r>
        <w:t xml:space="preserve"> a </w:t>
      </w:r>
      <w:proofErr w:type="spellStart"/>
      <w:r>
        <w:t>posibilidade</w:t>
      </w:r>
      <w:proofErr w:type="spellEnd"/>
      <w:r>
        <w:t xml:space="preserve"> de domiciliar os recibos.</w:t>
      </w:r>
    </w:p>
    <w:p w:rsidR="00223E62" w:rsidRDefault="00223E62" w:rsidP="00223E62"/>
    <w:p w:rsidR="00223E62" w:rsidRDefault="00223E62" w:rsidP="00223E62">
      <w:r>
        <w:t xml:space="preserve">Cando se trate de </w:t>
      </w:r>
      <w:proofErr w:type="spellStart"/>
      <w:r>
        <w:t>liquidacións</w:t>
      </w:r>
      <w:proofErr w:type="spellEnd"/>
      <w:r>
        <w:t xml:space="preserve"> polos </w:t>
      </w:r>
      <w:proofErr w:type="spellStart"/>
      <w:r>
        <w:t>servizos</w:t>
      </w:r>
      <w:proofErr w:type="spellEnd"/>
      <w:r>
        <w:t xml:space="preserve"> de horas </w:t>
      </w:r>
      <w:proofErr w:type="spellStart"/>
      <w:r>
        <w:t>soltas</w:t>
      </w:r>
      <w:proofErr w:type="spellEnd"/>
      <w:r>
        <w:t xml:space="preserve"> </w:t>
      </w:r>
      <w:proofErr w:type="spellStart"/>
      <w:r>
        <w:t>cuxa</w:t>
      </w:r>
      <w:proofErr w:type="spellEnd"/>
      <w:r>
        <w:t xml:space="preserve"> cuantificación se </w:t>
      </w:r>
      <w:proofErr w:type="spellStart"/>
      <w:r>
        <w:t>poida</w:t>
      </w:r>
      <w:proofErr w:type="spellEnd"/>
      <w:r>
        <w:t xml:space="preserve"> realizar antes de prestar o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realizarase</w:t>
      </w:r>
      <w:proofErr w:type="spellEnd"/>
      <w:r>
        <w:t xml:space="preserve"> o ingreso antes da prestación do </w:t>
      </w:r>
      <w:proofErr w:type="spellStart"/>
      <w:r>
        <w:t>mesmo</w:t>
      </w:r>
      <w:proofErr w:type="spellEnd"/>
      <w:r>
        <w:t xml:space="preserve"> na </w:t>
      </w:r>
      <w:proofErr w:type="spellStart"/>
      <w:r>
        <w:t>Tesourería</w:t>
      </w:r>
      <w:proofErr w:type="spellEnd"/>
      <w:r>
        <w:t xml:space="preserve">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entidades </w:t>
      </w:r>
      <w:proofErr w:type="spellStart"/>
      <w:r>
        <w:t>financeiras</w:t>
      </w:r>
      <w:proofErr w:type="spellEnd"/>
      <w:r>
        <w:t xml:space="preserve"> que se </w:t>
      </w:r>
      <w:proofErr w:type="spellStart"/>
      <w:r>
        <w:t>sinalen</w:t>
      </w:r>
      <w:proofErr w:type="spellEnd"/>
      <w:r>
        <w:t xml:space="preserve"> na liquidación.</w:t>
      </w:r>
    </w:p>
    <w:p w:rsidR="00223E62" w:rsidRDefault="00223E62" w:rsidP="00223E62"/>
    <w:p w:rsidR="00223E62" w:rsidRDefault="00223E62" w:rsidP="00223E62">
      <w:r>
        <w:t xml:space="preserve">Para os usuarios de horas </w:t>
      </w:r>
      <w:proofErr w:type="spellStart"/>
      <w:r>
        <w:t>soltas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establecerse un sistema de bonos </w:t>
      </w:r>
      <w:proofErr w:type="spellStart"/>
      <w:r>
        <w:t>ou</w:t>
      </w:r>
      <w:proofErr w:type="spellEnd"/>
      <w:r>
        <w:t xml:space="preserve"> sistema de prepago que o usuario deberá </w:t>
      </w:r>
      <w:proofErr w:type="spellStart"/>
      <w:r>
        <w:t>aboar</w:t>
      </w:r>
      <w:proofErr w:type="spellEnd"/>
      <w:r>
        <w:t xml:space="preserve"> previamente na </w:t>
      </w:r>
      <w:proofErr w:type="spellStart"/>
      <w:r>
        <w:t>Tesourería</w:t>
      </w:r>
      <w:proofErr w:type="spellEnd"/>
      <w:r>
        <w:t xml:space="preserve">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entidades </w:t>
      </w:r>
      <w:proofErr w:type="spellStart"/>
      <w:r>
        <w:t>financeiras</w:t>
      </w:r>
      <w:proofErr w:type="spellEnd"/>
      <w:r>
        <w:t xml:space="preserve"> que se </w:t>
      </w:r>
      <w:proofErr w:type="spellStart"/>
      <w:r>
        <w:t>sinalen</w:t>
      </w:r>
      <w:proofErr w:type="spellEnd"/>
      <w:r>
        <w:t>.</w:t>
      </w:r>
    </w:p>
    <w:p w:rsidR="00223E62" w:rsidRDefault="00223E62" w:rsidP="00223E62"/>
    <w:p w:rsidR="00223E62" w:rsidRDefault="00223E62" w:rsidP="00223E62">
      <w:r>
        <w:t xml:space="preserve">Se </w:t>
      </w:r>
      <w:proofErr w:type="spellStart"/>
      <w:r>
        <w:t>se</w:t>
      </w:r>
      <w:proofErr w:type="spellEnd"/>
      <w:r>
        <w:t xml:space="preserve"> realiza a prestación de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mediar </w:t>
      </w:r>
      <w:proofErr w:type="spellStart"/>
      <w:r>
        <w:t>solicitude</w:t>
      </w:r>
      <w:proofErr w:type="spellEnd"/>
      <w:r>
        <w:t xml:space="preserve">, </w:t>
      </w:r>
      <w:proofErr w:type="spellStart"/>
      <w:r>
        <w:t>liquidarase</w:t>
      </w:r>
      <w:proofErr w:type="spellEnd"/>
      <w:r>
        <w:t xml:space="preserve"> e </w:t>
      </w:r>
      <w:proofErr w:type="spellStart"/>
      <w:r>
        <w:t>notificarase</w:t>
      </w:r>
      <w:proofErr w:type="spellEnd"/>
      <w:r>
        <w:t xml:space="preserve"> o </w:t>
      </w:r>
      <w:proofErr w:type="spellStart"/>
      <w:r>
        <w:t>prezo</w:t>
      </w:r>
      <w:proofErr w:type="spellEnd"/>
      <w:r>
        <w:t xml:space="preserve"> público tan </w:t>
      </w:r>
      <w:proofErr w:type="spellStart"/>
      <w:r>
        <w:t>axiña</w:t>
      </w:r>
      <w:proofErr w:type="spellEnd"/>
      <w:r>
        <w:t xml:space="preserve"> como se detecte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estipulado na normativa tributaria.</w:t>
      </w:r>
    </w:p>
    <w:p w:rsidR="00223E62" w:rsidRDefault="00223E62" w:rsidP="00223E62"/>
    <w:p w:rsidR="00223E62" w:rsidRDefault="00223E62" w:rsidP="00223E62">
      <w:r>
        <w:t xml:space="preserve">7.2. Non se </w:t>
      </w:r>
      <w:proofErr w:type="spellStart"/>
      <w:r>
        <w:t>aboará</w:t>
      </w:r>
      <w:proofErr w:type="spellEnd"/>
      <w:r>
        <w:t xml:space="preserve"> a tarifa que corresponda </w:t>
      </w:r>
      <w:proofErr w:type="spellStart"/>
      <w:r>
        <w:t>ó</w:t>
      </w:r>
      <w:proofErr w:type="spellEnd"/>
      <w:r>
        <w:t xml:space="preserve"> mes no que o centro </w:t>
      </w:r>
      <w:proofErr w:type="spellStart"/>
      <w:r>
        <w:t>permaneza</w:t>
      </w:r>
      <w:proofErr w:type="spellEnd"/>
      <w:r>
        <w:t xml:space="preserve"> cerrado por </w:t>
      </w:r>
      <w:proofErr w:type="spellStart"/>
      <w:r>
        <w:t>razóns</w:t>
      </w:r>
      <w:proofErr w:type="spellEnd"/>
      <w:r>
        <w:t xml:space="preserve"> de </w:t>
      </w:r>
      <w:proofErr w:type="spellStart"/>
      <w:r>
        <w:t>vacacións</w:t>
      </w:r>
      <w:proofErr w:type="spellEnd"/>
      <w:r>
        <w:t xml:space="preserve"> de verán. Se por </w:t>
      </w:r>
      <w:proofErr w:type="spellStart"/>
      <w:r>
        <w:t>calquera</w:t>
      </w:r>
      <w:proofErr w:type="spellEnd"/>
      <w:r>
        <w:t xml:space="preserve"> motivo o centro </w:t>
      </w:r>
      <w:proofErr w:type="spellStart"/>
      <w:r>
        <w:t>permanecera</w:t>
      </w:r>
      <w:proofErr w:type="spellEnd"/>
      <w:r>
        <w:t xml:space="preserve"> pechado durante un número superior a quince días consecutivos, non se </w:t>
      </w:r>
      <w:proofErr w:type="spellStart"/>
      <w:r>
        <w:t>aboará</w:t>
      </w:r>
      <w:proofErr w:type="spellEnd"/>
      <w:r>
        <w:t xml:space="preserve"> a tarifa que corresponda a este período.</w:t>
      </w:r>
    </w:p>
    <w:p w:rsidR="00223E62" w:rsidRDefault="00223E62" w:rsidP="00223E62"/>
    <w:p w:rsidR="00223E62" w:rsidRDefault="00223E62" w:rsidP="00223E62">
      <w:r>
        <w:t xml:space="preserve">7.3. A non asistencia do usuario </w:t>
      </w:r>
      <w:proofErr w:type="spellStart"/>
      <w:r>
        <w:t>ó</w:t>
      </w:r>
      <w:proofErr w:type="spellEnd"/>
      <w:r>
        <w:t xml:space="preserve"> centro non supón </w:t>
      </w:r>
      <w:proofErr w:type="spellStart"/>
      <w:r>
        <w:t>redución</w:t>
      </w:r>
      <w:proofErr w:type="spellEnd"/>
      <w:r>
        <w:t xml:space="preserve"> </w:t>
      </w:r>
      <w:proofErr w:type="spellStart"/>
      <w:r>
        <w:t>ningunha</w:t>
      </w:r>
      <w:proofErr w:type="spellEnd"/>
      <w:r>
        <w:t xml:space="preserve">, </w:t>
      </w:r>
      <w:proofErr w:type="spellStart"/>
      <w:r>
        <w:t>nin</w:t>
      </w:r>
      <w:proofErr w:type="spellEnd"/>
      <w:r>
        <w:t xml:space="preserve"> extinción de tarifa, </w:t>
      </w:r>
      <w:proofErr w:type="spellStart"/>
      <w:r>
        <w:t>mentres</w:t>
      </w:r>
      <w:proofErr w:type="spellEnd"/>
      <w:r>
        <w:t xml:space="preserve"> non se formalice a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>.</w:t>
      </w:r>
    </w:p>
    <w:p w:rsidR="00223E62" w:rsidRDefault="00223E62" w:rsidP="00223E62"/>
    <w:p w:rsidR="00223E62" w:rsidRDefault="00223E62" w:rsidP="00223E62">
      <w:r>
        <w:t xml:space="preserve">Cando por causa debidamente </w:t>
      </w:r>
      <w:proofErr w:type="spellStart"/>
      <w:r>
        <w:t>xustificada</w:t>
      </w:r>
      <w:proofErr w:type="spellEnd"/>
      <w:r>
        <w:t xml:space="preserve">, o usuario </w:t>
      </w:r>
      <w:proofErr w:type="spellStart"/>
      <w:r>
        <w:t>deixe</w:t>
      </w:r>
      <w:proofErr w:type="spellEnd"/>
      <w:r>
        <w:t xml:space="preserve"> de asistir temporalmente </w:t>
      </w:r>
      <w:proofErr w:type="spellStart"/>
      <w:r>
        <w:t>ó</w:t>
      </w:r>
      <w:proofErr w:type="spellEnd"/>
      <w:r>
        <w:t xml:space="preserve"> centro, o </w:t>
      </w:r>
      <w:proofErr w:type="spellStart"/>
      <w:r>
        <w:t>suxeito</w:t>
      </w:r>
      <w:proofErr w:type="spellEnd"/>
      <w:r>
        <w:t xml:space="preserve"> </w:t>
      </w:r>
      <w:proofErr w:type="spellStart"/>
      <w:r>
        <w:t>obrigado</w:t>
      </w:r>
      <w:proofErr w:type="spellEnd"/>
      <w:r>
        <w:t xml:space="preserve"> estará exento de </w:t>
      </w:r>
      <w:proofErr w:type="spellStart"/>
      <w:r>
        <w:t>aboar</w:t>
      </w:r>
      <w:proofErr w:type="spellEnd"/>
      <w:r>
        <w:t xml:space="preserve"> a cota mensual desde o </w:t>
      </w:r>
      <w:proofErr w:type="spellStart"/>
      <w:r>
        <w:t>primeiro</w:t>
      </w:r>
      <w:proofErr w:type="spellEnd"/>
      <w:r>
        <w:t xml:space="preserve"> día do segundo mes natural </w:t>
      </w:r>
      <w:proofErr w:type="spellStart"/>
      <w:r>
        <w:t>seguinte</w:t>
      </w:r>
      <w:proofErr w:type="spellEnd"/>
      <w:r>
        <w:t xml:space="preserve"> á data de ausencia do centro. A suspensión da cota durará ata o </w:t>
      </w:r>
      <w:proofErr w:type="spellStart"/>
      <w:r>
        <w:t>primeiro</w:t>
      </w:r>
      <w:proofErr w:type="spellEnd"/>
      <w:r>
        <w:t xml:space="preserve"> día do mes natural en que teña lugar a incorporación do menor </w:t>
      </w:r>
      <w:proofErr w:type="spellStart"/>
      <w:r>
        <w:t>ó</w:t>
      </w:r>
      <w:proofErr w:type="spellEnd"/>
      <w:r>
        <w:t xml:space="preserve"> centro. Non obstante, se </w:t>
      </w:r>
      <w:proofErr w:type="spellStart"/>
      <w:r>
        <w:t>a</w:t>
      </w:r>
      <w:proofErr w:type="spellEnd"/>
      <w:r>
        <w:t xml:space="preserve"> reincorporación se produce con </w:t>
      </w:r>
      <w:proofErr w:type="spellStart"/>
      <w:r>
        <w:t>posterioridade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día 15 do mes, a cota </w:t>
      </w:r>
      <w:proofErr w:type="spellStart"/>
      <w:r>
        <w:t>correspondente</w:t>
      </w:r>
      <w:proofErr w:type="spellEnd"/>
      <w:r>
        <w:t xml:space="preserve"> a ese mes </w:t>
      </w:r>
      <w:proofErr w:type="spellStart"/>
      <w:r>
        <w:t>reducirase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cincuenta por </w:t>
      </w:r>
      <w:proofErr w:type="spellStart"/>
      <w:r>
        <w:t>cento</w:t>
      </w:r>
      <w:proofErr w:type="spellEnd"/>
      <w:r>
        <w:t>.</w:t>
      </w:r>
    </w:p>
    <w:p w:rsidR="00223E62" w:rsidRDefault="00223E62" w:rsidP="00223E62"/>
    <w:p w:rsidR="00223E62" w:rsidRDefault="00223E62" w:rsidP="00223E62">
      <w:r>
        <w:lastRenderedPageBreak/>
        <w:t xml:space="preserve">A </w:t>
      </w:r>
      <w:proofErr w:type="spellStart"/>
      <w:r>
        <w:t>solicitude</w:t>
      </w:r>
      <w:proofErr w:type="spellEnd"/>
      <w:r>
        <w:t xml:space="preserve"> de suspensión da cota, </w:t>
      </w:r>
      <w:proofErr w:type="spellStart"/>
      <w:r>
        <w:t>xunto</w:t>
      </w:r>
      <w:proofErr w:type="spellEnd"/>
      <w:r>
        <w:t xml:space="preserve"> coa acreditación documental da circunstancia que a motiva, deberá presentarse no </w:t>
      </w:r>
      <w:proofErr w:type="spellStart"/>
      <w:r>
        <w:t>Rexistro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do Concello para resolver sobre a procedencia da suspensión.</w:t>
      </w:r>
    </w:p>
    <w:p w:rsidR="00223E62" w:rsidRDefault="00223E62" w:rsidP="00223E62"/>
    <w:p w:rsidR="00223E62" w:rsidRDefault="00223E62" w:rsidP="00223E62">
      <w:r>
        <w:t xml:space="preserve">A falta de pago de dúas mensualidades </w:t>
      </w:r>
      <w:proofErr w:type="spellStart"/>
      <w:r>
        <w:t>ou</w:t>
      </w:r>
      <w:proofErr w:type="spellEnd"/>
      <w:r>
        <w:t xml:space="preserve"> tres alternas </w:t>
      </w:r>
      <w:proofErr w:type="spellStart"/>
      <w:r>
        <w:t>orixinará</w:t>
      </w:r>
      <w:proofErr w:type="spellEnd"/>
      <w:r>
        <w:t xml:space="preserve"> a </w:t>
      </w:r>
      <w:proofErr w:type="spellStart"/>
      <w:r>
        <w:t>perda</w:t>
      </w:r>
      <w:proofErr w:type="spellEnd"/>
      <w:r>
        <w:t xml:space="preserve"> do </w:t>
      </w:r>
      <w:proofErr w:type="spellStart"/>
      <w:r>
        <w:t>dereito</w:t>
      </w:r>
      <w:proofErr w:type="spellEnd"/>
      <w:r>
        <w:t xml:space="preserve"> á </w:t>
      </w:r>
      <w:proofErr w:type="spellStart"/>
      <w:r>
        <w:t>praza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 xml:space="preserve"> por vía de apremio.</w:t>
      </w:r>
    </w:p>
    <w:p w:rsidR="00223E62" w:rsidRDefault="00223E62" w:rsidP="00223E62"/>
    <w:p w:rsidR="00223E62" w:rsidRDefault="00223E62" w:rsidP="00223E62">
      <w:r>
        <w:t xml:space="preserve">Nos casos de suspensión temporal da cota, o pago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mes de reincorporación </w:t>
      </w:r>
      <w:proofErr w:type="spellStart"/>
      <w:r>
        <w:t>realizarase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10 días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data da suspensión solicitada. Así </w:t>
      </w:r>
      <w:proofErr w:type="spellStart"/>
      <w:r>
        <w:t>mesmo</w:t>
      </w:r>
      <w:proofErr w:type="spellEnd"/>
      <w:r>
        <w:t xml:space="preserve">, nos casos en que o órgano competente municipal </w:t>
      </w:r>
      <w:proofErr w:type="spellStart"/>
      <w:r>
        <w:t>resolva</w:t>
      </w:r>
      <w:proofErr w:type="spellEnd"/>
      <w:r>
        <w:t xml:space="preserve"> a non procedencia da suspensión solicitada, o </w:t>
      </w:r>
      <w:proofErr w:type="spellStart"/>
      <w:r>
        <w:t>suxeito</w:t>
      </w:r>
      <w:proofErr w:type="spellEnd"/>
      <w:r>
        <w:t xml:space="preserve"> </w:t>
      </w:r>
      <w:proofErr w:type="spellStart"/>
      <w:r>
        <w:t>obrigado</w:t>
      </w:r>
      <w:proofErr w:type="spellEnd"/>
      <w:r>
        <w:t xml:space="preserve"> deberá ingresar as cotas atrasadas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dez</w:t>
      </w:r>
      <w:proofErr w:type="spellEnd"/>
      <w:r>
        <w:t xml:space="preserve"> días </w:t>
      </w:r>
      <w:proofErr w:type="spellStart"/>
      <w:r>
        <w:t>ó</w:t>
      </w:r>
      <w:proofErr w:type="spellEnd"/>
      <w:r>
        <w:t xml:space="preserve"> da notificación da resolución.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8º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Infraccións</w:t>
      </w:r>
      <w:proofErr w:type="spellEnd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e </w:t>
      </w:r>
      <w:proofErr w:type="spellStart"/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sancións</w:t>
      </w:r>
      <w:proofErr w:type="spellEnd"/>
    </w:p>
    <w:p w:rsidR="00223E62" w:rsidRDefault="00223E62" w:rsidP="00223E62"/>
    <w:p w:rsidR="00223E62" w:rsidRDefault="00223E62" w:rsidP="00223E62">
      <w:r>
        <w:t xml:space="preserve">En materia de </w:t>
      </w:r>
      <w:proofErr w:type="spellStart"/>
      <w:r>
        <w:t>sancións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 en </w:t>
      </w:r>
      <w:proofErr w:type="spellStart"/>
      <w:r>
        <w:t>conta</w:t>
      </w:r>
      <w:proofErr w:type="spellEnd"/>
      <w:r>
        <w:t xml:space="preserve"> o </w:t>
      </w:r>
      <w:proofErr w:type="spellStart"/>
      <w:r>
        <w:t>disposto</w:t>
      </w:r>
      <w:proofErr w:type="spellEnd"/>
      <w:r>
        <w:t xml:space="preserve"> na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que a complementen e </w:t>
      </w:r>
      <w:proofErr w:type="spellStart"/>
      <w:r>
        <w:t>desenvolvan</w:t>
      </w:r>
      <w:proofErr w:type="spellEnd"/>
      <w:r>
        <w:t>.</w:t>
      </w:r>
    </w:p>
    <w:p w:rsidR="00223E62" w:rsidRDefault="00223E62" w:rsidP="00223E62"/>
    <w:p w:rsidR="00223E62" w:rsidRDefault="00223E62" w:rsidP="00223E62"/>
    <w:p w:rsidR="00223E62" w:rsidRPr="00223E62" w:rsidRDefault="00223E62" w:rsidP="00223E62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223E62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final</w:t>
      </w:r>
    </w:p>
    <w:p w:rsidR="00223E62" w:rsidRDefault="00223E62" w:rsidP="00223E62"/>
    <w:p w:rsidR="001404B6" w:rsidRDefault="00223E62" w:rsidP="00223E62">
      <w:r>
        <w:t xml:space="preserve">A presente Ordenanza </w:t>
      </w:r>
      <w:proofErr w:type="spellStart"/>
      <w:r>
        <w:t>foi</w:t>
      </w:r>
      <w:proofErr w:type="spellEnd"/>
      <w:r>
        <w:t xml:space="preserve"> aprobada polo Pleno da Corporación na sesión celebrada o día 27 de </w:t>
      </w:r>
      <w:proofErr w:type="spellStart"/>
      <w:r>
        <w:t>xullo</w:t>
      </w:r>
      <w:proofErr w:type="spellEnd"/>
      <w:r>
        <w:t xml:space="preserve"> de 2006, </w:t>
      </w:r>
      <w:proofErr w:type="spellStart"/>
      <w:r>
        <w:t>sendo</w:t>
      </w:r>
      <w:proofErr w:type="spellEnd"/>
      <w:r>
        <w:t xml:space="preserve"> de aplicación a partir do día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publicación no Boletín Oficial da Provincia e permanecerá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expresa.</w:t>
      </w:r>
    </w:p>
    <w:sectPr w:rsidR="00140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62"/>
    <w:rsid w:val="001404B6"/>
    <w:rsid w:val="00223E62"/>
    <w:rsid w:val="00E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1514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2015-12-16T10:09:00Z</dcterms:created>
  <dcterms:modified xsi:type="dcterms:W3CDTF">2015-12-16T10:15:00Z</dcterms:modified>
</cp:coreProperties>
</file>