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E3" w:rsidRDefault="00F77CE3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F77CE3" w:rsidRDefault="00F77CE3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  <w:r w:rsidR="00055610">
        <w:rPr>
          <w:rFonts w:asciiTheme="minorHAnsi" w:eastAsiaTheme="minorHAnsi" w:hAnsiTheme="minorHAnsi" w:cstheme="minorBidi"/>
          <w:b/>
          <w:u w:val="single"/>
          <w:lang w:val="es-ES"/>
        </w:rPr>
        <w:t xml:space="preserve"> XUNTA DE GOBERNO LOCAL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016EF" w:rsidRDefault="00C016E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F77CE3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F77CE3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F77CE3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F77CE3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2D5B52">
        <w:rPr>
          <w:rFonts w:asciiTheme="minorHAnsi" w:eastAsiaTheme="minorHAnsi" w:hAnsiTheme="minorHAnsi" w:cstheme="minorBidi"/>
          <w:sz w:val="22"/>
          <w:szCs w:val="22"/>
          <w:lang w:val="es-ES"/>
        </w:rPr>
        <w:t>2</w:t>
      </w:r>
      <w:r w:rsidR="00C016E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3 de </w:t>
      </w:r>
      <w:proofErr w:type="spellStart"/>
      <w:r w:rsidR="00C016EF">
        <w:rPr>
          <w:rFonts w:asciiTheme="minorHAnsi" w:eastAsiaTheme="minorHAnsi" w:hAnsiTheme="minorHAnsi" w:cstheme="minorBidi"/>
          <w:sz w:val="22"/>
          <w:szCs w:val="22"/>
          <w:lang w:val="es-ES"/>
        </w:rPr>
        <w:t>novem</w:t>
      </w:r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>bro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a efectos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na arde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2D5B52">
        <w:rPr>
          <w:rFonts w:asciiTheme="minorHAnsi" w:eastAsiaTheme="minorHAnsi" w:hAnsiTheme="minorHAnsi" w:cstheme="minorBidi"/>
          <w:sz w:val="22"/>
          <w:szCs w:val="22"/>
          <w:lang w:val="es-ES"/>
        </w:rPr>
        <w:t>24</w:t>
      </w:r>
      <w:r w:rsidR="00C016E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C016EF">
        <w:rPr>
          <w:rFonts w:asciiTheme="minorHAnsi" w:eastAsiaTheme="minorHAnsi" w:hAnsiTheme="minorHAnsi" w:cstheme="minorBidi"/>
          <w:sz w:val="22"/>
          <w:szCs w:val="22"/>
          <w:lang w:val="es-ES"/>
        </w:rPr>
        <w:t>novem</w:t>
      </w:r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>bro</w:t>
      </w:r>
      <w:proofErr w:type="spellEnd"/>
      <w:r w:rsidR="00CA32E8"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na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2D5B52">
        <w:rPr>
          <w:rFonts w:asciiTheme="minorHAnsi" w:eastAsiaTheme="minorHAnsi" w:hAnsiTheme="minorHAnsi" w:cstheme="minorBidi"/>
          <w:sz w:val="22"/>
          <w:szCs w:val="22"/>
          <w:lang w:val="es-ES"/>
        </w:rPr>
        <w:t>orial, o próximo 24</w:t>
      </w:r>
      <w:r w:rsidR="00C016E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C016EF">
        <w:rPr>
          <w:rFonts w:asciiTheme="minorHAnsi" w:eastAsiaTheme="minorHAnsi" w:hAnsiTheme="minorHAnsi" w:cstheme="minorBidi"/>
          <w:sz w:val="22"/>
          <w:szCs w:val="22"/>
          <w:lang w:val="es-ES"/>
        </w:rPr>
        <w:t>novem</w:t>
      </w:r>
      <w:r w:rsidR="00CA32E8">
        <w:rPr>
          <w:rFonts w:asciiTheme="minorHAnsi" w:eastAsiaTheme="minorHAnsi" w:hAnsiTheme="minorHAnsi" w:cstheme="minorBidi"/>
          <w:sz w:val="22"/>
          <w:szCs w:val="22"/>
          <w:lang w:val="es-ES"/>
        </w:rPr>
        <w:t>bro</w:t>
      </w:r>
      <w:proofErr w:type="spellEnd"/>
      <w:r w:rsidR="00CA32E8"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</w:t>
      </w:r>
      <w:proofErr w:type="spellStart"/>
      <w:r w:rsidR="002D5B52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2D5B52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10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:00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412187" w:rsidRDefault="00412187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C016EF" w:rsidRPr="00543C3B" w:rsidRDefault="00C016E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2D5B52" w:rsidRPr="002D5B52" w:rsidRDefault="002D5B52" w:rsidP="002D5B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1. </w:t>
      </w:r>
      <w:r w:rsidRPr="002D5B52">
        <w:rPr>
          <w:rFonts w:asciiTheme="minorHAnsi" w:eastAsiaTheme="minorHAnsi" w:hAnsiTheme="minorHAnsi" w:cstheme="minorBidi"/>
          <w:lang w:val="es-ES"/>
        </w:rPr>
        <w:t>APROBACIÓN, SI PROCEDE, DA ACTA DE 06.11.2017</w:t>
      </w:r>
    </w:p>
    <w:p w:rsidR="002D5B52" w:rsidRPr="002D5B52" w:rsidRDefault="002D5B52" w:rsidP="002D5B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2. </w:t>
      </w:r>
      <w:r w:rsidRPr="002D5B52">
        <w:rPr>
          <w:rFonts w:asciiTheme="minorHAnsi" w:eastAsiaTheme="minorHAnsi" w:hAnsiTheme="minorHAnsi" w:cstheme="minorBidi"/>
          <w:lang w:val="es-ES"/>
        </w:rPr>
        <w:t>LICENZA DE EDIFICACIÓN 2016/U022/000017</w:t>
      </w:r>
    </w:p>
    <w:p w:rsidR="002D5B52" w:rsidRPr="002D5B52" w:rsidRDefault="002D5B52" w:rsidP="002D5B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3. </w:t>
      </w:r>
      <w:r w:rsidRPr="002D5B52">
        <w:rPr>
          <w:rFonts w:asciiTheme="minorHAnsi" w:eastAsiaTheme="minorHAnsi" w:hAnsiTheme="minorHAnsi" w:cstheme="minorBidi"/>
          <w:lang w:val="es-ES"/>
        </w:rPr>
        <w:t>LICENZA DE EDIFICACIÓN 2017/U022/000006</w:t>
      </w:r>
    </w:p>
    <w:p w:rsidR="002D5B52" w:rsidRPr="002D5B52" w:rsidRDefault="002D5B52" w:rsidP="002D5B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4. </w:t>
      </w:r>
      <w:r w:rsidRPr="002D5B52">
        <w:rPr>
          <w:rFonts w:asciiTheme="minorHAnsi" w:eastAsiaTheme="minorHAnsi" w:hAnsiTheme="minorHAnsi" w:cstheme="minorBidi"/>
          <w:lang w:val="es-ES"/>
        </w:rPr>
        <w:t>LICENZA DE EDIFICACIÓN 2017/U022/000012</w:t>
      </w:r>
    </w:p>
    <w:p w:rsidR="002D5B52" w:rsidRPr="002D5B52" w:rsidRDefault="002D5B52" w:rsidP="002D5B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5. </w:t>
      </w:r>
      <w:r w:rsidRPr="002D5B52">
        <w:rPr>
          <w:rFonts w:asciiTheme="minorHAnsi" w:eastAsiaTheme="minorHAnsi" w:hAnsiTheme="minorHAnsi" w:cstheme="minorBidi"/>
          <w:lang w:val="es-ES"/>
        </w:rPr>
        <w:t>CORRECCIÓN DE ERRO MATERIAL NO ACORDO DA XGL DE 12/05/2017, PUNTO 5</w:t>
      </w:r>
    </w:p>
    <w:p w:rsidR="002D5B52" w:rsidRPr="002D5B52" w:rsidRDefault="002D5B52" w:rsidP="002D5B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6. </w:t>
      </w:r>
      <w:r w:rsidRPr="002D5B52">
        <w:rPr>
          <w:rFonts w:asciiTheme="minorHAnsi" w:eastAsiaTheme="minorHAnsi" w:hAnsiTheme="minorHAnsi" w:cstheme="minorBidi"/>
          <w:lang w:val="es-ES"/>
        </w:rPr>
        <w:t>RECURSO RECIBO LIXO Nº 33.2017</w:t>
      </w:r>
    </w:p>
    <w:p w:rsidR="002D5B52" w:rsidRPr="002D5B52" w:rsidRDefault="002D5B52" w:rsidP="002D5B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7. </w:t>
      </w:r>
      <w:r w:rsidRPr="002D5B52">
        <w:rPr>
          <w:rFonts w:asciiTheme="minorHAnsi" w:eastAsiaTheme="minorHAnsi" w:hAnsiTheme="minorHAnsi" w:cstheme="minorBidi"/>
          <w:lang w:val="es-ES"/>
        </w:rPr>
        <w:t>BAIXA LIXO- NON HABITABLE  Nº 34.2017</w:t>
      </w:r>
    </w:p>
    <w:p w:rsidR="002D5B52" w:rsidRPr="002D5B52" w:rsidRDefault="002D5B52" w:rsidP="002D5B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8. </w:t>
      </w:r>
      <w:r w:rsidRPr="002D5B52">
        <w:rPr>
          <w:rFonts w:asciiTheme="minorHAnsi" w:eastAsiaTheme="minorHAnsi" w:hAnsiTheme="minorHAnsi" w:cstheme="minorBidi"/>
          <w:lang w:val="es-ES"/>
        </w:rPr>
        <w:t>BAIXA LIXO- NON HABITABLE  Nº 35.2017</w:t>
      </w:r>
    </w:p>
    <w:p w:rsidR="002D5B52" w:rsidRPr="002D5B52" w:rsidRDefault="002D5B52" w:rsidP="002D5B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9. </w:t>
      </w:r>
      <w:r w:rsidRPr="002D5B52">
        <w:rPr>
          <w:rFonts w:asciiTheme="minorHAnsi" w:eastAsiaTheme="minorHAnsi" w:hAnsiTheme="minorHAnsi" w:cstheme="minorBidi"/>
          <w:lang w:val="es-ES"/>
        </w:rPr>
        <w:t>DAR CONTA INFORME XUSTIFICACION SUBVENCION COMISION FESTAS 2017</w:t>
      </w:r>
    </w:p>
    <w:p w:rsidR="002D5B52" w:rsidRPr="002D5B52" w:rsidRDefault="002D5B52" w:rsidP="002D5B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D5B52">
        <w:rPr>
          <w:rFonts w:asciiTheme="minorHAnsi" w:eastAsiaTheme="minorHAnsi" w:hAnsiTheme="minorHAnsi" w:cstheme="minorBidi"/>
          <w:lang w:val="es-ES"/>
        </w:rPr>
        <w:t>10</w:t>
      </w:r>
      <w:r>
        <w:rPr>
          <w:rFonts w:asciiTheme="minorHAnsi" w:eastAsiaTheme="minorHAnsi" w:hAnsiTheme="minorHAnsi" w:cstheme="minorBidi"/>
          <w:lang w:val="es-ES"/>
        </w:rPr>
        <w:t xml:space="preserve">. </w:t>
      </w:r>
      <w:r w:rsidRPr="002D5B52">
        <w:rPr>
          <w:rFonts w:asciiTheme="minorHAnsi" w:eastAsiaTheme="minorHAnsi" w:hAnsiTheme="minorHAnsi" w:cstheme="minorBidi"/>
          <w:lang w:val="es-ES"/>
        </w:rPr>
        <w:t>SUBVENCION ECUESTRE A CRINA</w:t>
      </w:r>
    </w:p>
    <w:p w:rsidR="002D5B52" w:rsidRPr="002D5B52" w:rsidRDefault="002D5B52" w:rsidP="002D5B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11. </w:t>
      </w:r>
      <w:r w:rsidRPr="002D5B52">
        <w:rPr>
          <w:rFonts w:asciiTheme="minorHAnsi" w:eastAsiaTheme="minorHAnsi" w:hAnsiTheme="minorHAnsi" w:cstheme="minorBidi"/>
          <w:lang w:val="es-ES"/>
        </w:rPr>
        <w:t xml:space="preserve"> APROBACION XUSTIFICACION FINAL ESCOLA DE MUSICA 2017</w:t>
      </w:r>
    </w:p>
    <w:p w:rsidR="002D5B52" w:rsidRPr="002D5B52" w:rsidRDefault="002D5B52" w:rsidP="002D5B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12. </w:t>
      </w:r>
      <w:r w:rsidRPr="002D5B52">
        <w:rPr>
          <w:rFonts w:asciiTheme="minorHAnsi" w:eastAsiaTheme="minorHAnsi" w:hAnsiTheme="minorHAnsi" w:cstheme="minorBidi"/>
          <w:lang w:val="es-ES"/>
        </w:rPr>
        <w:t>DAR CONTA Á XUNTA DE GOBERNO LOCAL DO RECURSO DE QUEJA 374/2014</w:t>
      </w:r>
    </w:p>
    <w:p w:rsidR="002D5B52" w:rsidRPr="002D5B52" w:rsidRDefault="002D5B52" w:rsidP="002D5B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13. </w:t>
      </w:r>
      <w:r w:rsidRPr="002D5B52">
        <w:rPr>
          <w:rFonts w:asciiTheme="minorHAnsi" w:eastAsiaTheme="minorHAnsi" w:hAnsiTheme="minorHAnsi" w:cstheme="minorBidi"/>
          <w:lang w:val="es-ES"/>
        </w:rPr>
        <w:t>DAR CONTA SENTENCIA PROCEDEMENTO DESP</w:t>
      </w:r>
      <w:r>
        <w:rPr>
          <w:rFonts w:asciiTheme="minorHAnsi" w:eastAsiaTheme="minorHAnsi" w:hAnsiTheme="minorHAnsi" w:cstheme="minorBidi"/>
          <w:lang w:val="es-ES"/>
        </w:rPr>
        <w:t>IDO/CESES EN GENERAL 504/2017</w:t>
      </w:r>
    </w:p>
    <w:p w:rsidR="002D5B52" w:rsidRPr="002D5B52" w:rsidRDefault="002D5B52" w:rsidP="002D5B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14. </w:t>
      </w:r>
      <w:r w:rsidRPr="002D5B52">
        <w:rPr>
          <w:rFonts w:asciiTheme="minorHAnsi" w:eastAsiaTheme="minorHAnsi" w:hAnsiTheme="minorHAnsi" w:cstheme="minorBidi"/>
          <w:lang w:val="es-ES"/>
        </w:rPr>
        <w:t>REPOSICIÓN DE LUMINARIAS PARA AS DÚAS PONTES E RÚAS MARINA ESPAÑOLA E PONTE NOVA</w:t>
      </w:r>
    </w:p>
    <w:p w:rsidR="002D5B52" w:rsidRPr="002D5B52" w:rsidRDefault="002D5B52" w:rsidP="002D5B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15. </w:t>
      </w:r>
      <w:r w:rsidRPr="002D5B52">
        <w:rPr>
          <w:rFonts w:asciiTheme="minorHAnsi" w:eastAsiaTheme="minorHAnsi" w:hAnsiTheme="minorHAnsi" w:cstheme="minorBidi"/>
          <w:lang w:val="es-ES"/>
        </w:rPr>
        <w:t>DAR CONTA DA RESOLUCIÓN 515/2017 - ADXUDICACIÓN OBRA PISTA PUMPTRACK</w:t>
      </w:r>
    </w:p>
    <w:p w:rsidR="002D5B52" w:rsidRPr="002D5B52" w:rsidRDefault="002D5B52" w:rsidP="002D5B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16. </w:t>
      </w:r>
      <w:r w:rsidRPr="002D5B52">
        <w:rPr>
          <w:rFonts w:asciiTheme="minorHAnsi" w:eastAsiaTheme="minorHAnsi" w:hAnsiTheme="minorHAnsi" w:cstheme="minorBidi"/>
          <w:lang w:val="es-ES"/>
        </w:rPr>
        <w:t>DEVOLUCIÓN DO AVAL DA OBRA DE AGADER-2016</w:t>
      </w:r>
    </w:p>
    <w:p w:rsidR="002D5B52" w:rsidRPr="002D5B52" w:rsidRDefault="002D5B52" w:rsidP="002D5B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17. </w:t>
      </w:r>
      <w:r w:rsidRPr="002D5B52">
        <w:rPr>
          <w:rFonts w:asciiTheme="minorHAnsi" w:eastAsiaTheme="minorHAnsi" w:hAnsiTheme="minorHAnsi" w:cstheme="minorBidi"/>
          <w:lang w:val="es-ES"/>
        </w:rPr>
        <w:t>DEVOLUCIÓN DO AVAL DA OBRA DE CONSTRUCCIÓN DE NICHOS NO CEMITERIO MUNICIPAL</w:t>
      </w:r>
    </w:p>
    <w:p w:rsidR="00CA32E8" w:rsidRDefault="002D5B52" w:rsidP="002D5B5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18. </w:t>
      </w:r>
      <w:r w:rsidRPr="002D5B52">
        <w:rPr>
          <w:rFonts w:asciiTheme="minorHAnsi" w:eastAsiaTheme="minorHAnsi" w:hAnsiTheme="minorHAnsi" w:cstheme="minorBidi"/>
          <w:lang w:val="es-ES"/>
        </w:rPr>
        <w:t>ASUNTOS VARIOS</w:t>
      </w:r>
      <w:r>
        <w:rPr>
          <w:rFonts w:asciiTheme="minorHAnsi" w:eastAsiaTheme="minorHAnsi" w:hAnsiTheme="minorHAnsi" w:cstheme="minorBidi"/>
          <w:lang w:val="es-ES"/>
        </w:rPr>
        <w:t xml:space="preserve">     </w:t>
      </w:r>
      <w:bookmarkStart w:id="0" w:name="_GoBack"/>
      <w:bookmarkEnd w:id="0"/>
    </w:p>
    <w:p w:rsidR="00AC1F85" w:rsidRDefault="00AC1F8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543C3B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asuntos que figuran na arde do día.</w:t>
      </w:r>
    </w:p>
    <w:p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C016EF" w:rsidRPr="00543C3B" w:rsidRDefault="00C016E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C016E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, </w:t>
      </w:r>
      <w:r w:rsidR="002D5B52">
        <w:rPr>
          <w:rFonts w:asciiTheme="minorHAnsi" w:eastAsiaTheme="minorHAnsi" w:hAnsiTheme="minorHAnsi" w:cstheme="minorBidi"/>
          <w:lang w:val="es-ES"/>
        </w:rPr>
        <w:t>2</w:t>
      </w:r>
      <w:r>
        <w:rPr>
          <w:rFonts w:asciiTheme="minorHAnsi" w:eastAsiaTheme="minorHAnsi" w:hAnsiTheme="minorHAnsi" w:cstheme="minorBidi"/>
          <w:lang w:val="es-ES"/>
        </w:rPr>
        <w:t>3</w:t>
      </w:r>
      <w:r w:rsidR="00782CE4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>
        <w:rPr>
          <w:rFonts w:asciiTheme="minorHAnsi" w:eastAsiaTheme="minorHAnsi" w:hAnsiTheme="minorHAnsi" w:cstheme="minorBidi"/>
          <w:lang w:val="es-ES"/>
        </w:rPr>
        <w:t>novem</w:t>
      </w:r>
      <w:r w:rsidR="00CA32E8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9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54" w:rsidRDefault="004F4F54" w:rsidP="00543C3B">
      <w:r>
        <w:separator/>
      </w:r>
    </w:p>
  </w:endnote>
  <w:endnote w:type="continuationSeparator" w:id="0">
    <w:p w:rsidR="004F4F54" w:rsidRDefault="004F4F54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54" w:rsidRDefault="004F4F54" w:rsidP="00543C3B">
      <w:r>
        <w:separator/>
      </w:r>
    </w:p>
  </w:footnote>
  <w:footnote w:type="continuationSeparator" w:id="0">
    <w:p w:rsidR="004F4F54" w:rsidRDefault="004F4F54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C"/>
    <w:rsid w:val="00022EB7"/>
    <w:rsid w:val="00055610"/>
    <w:rsid w:val="000F5242"/>
    <w:rsid w:val="0012065D"/>
    <w:rsid w:val="001915B8"/>
    <w:rsid w:val="0025434D"/>
    <w:rsid w:val="00257166"/>
    <w:rsid w:val="002D5B52"/>
    <w:rsid w:val="00412187"/>
    <w:rsid w:val="004D1686"/>
    <w:rsid w:val="004F4F54"/>
    <w:rsid w:val="00502F4A"/>
    <w:rsid w:val="00543C3B"/>
    <w:rsid w:val="00782CE4"/>
    <w:rsid w:val="0098654C"/>
    <w:rsid w:val="00AC1F85"/>
    <w:rsid w:val="00BA0FF5"/>
    <w:rsid w:val="00C016EF"/>
    <w:rsid w:val="00CA32E8"/>
    <w:rsid w:val="00CB1033"/>
    <w:rsid w:val="00E63A1D"/>
    <w:rsid w:val="00F61616"/>
    <w:rsid w:val="00F77CE3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1C5E-8955-42E7-9791-E6A553D7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2017-11-23T14:21:00Z</dcterms:created>
  <dcterms:modified xsi:type="dcterms:W3CDTF">2017-11-23T14:21:00Z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