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90"/>
        <w:gridCol w:w="6126"/>
        <w:gridCol w:w="1704"/>
      </w:tblGrid>
      <w:tr w:rsidR="00BC01C6" w:rsidRPr="00F2295F" w:rsidTr="000816FF">
        <w:trPr>
          <w:trHeight w:hRule="exact" w:val="866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1C6" w:rsidRPr="00F2295F" w:rsidRDefault="00BC01C6" w:rsidP="00D67871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>
              <w:rPr>
                <w:b/>
              </w:rPr>
              <w:t>Progr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1C6" w:rsidRPr="00F2295F" w:rsidRDefault="00BC01C6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Descri</w:t>
            </w:r>
            <w:r w:rsidRPr="00F2295F">
              <w:rPr>
                <w:b/>
              </w:rPr>
              <w:t>ción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1C6" w:rsidRPr="00F2295F" w:rsidRDefault="00BC01C6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Iniciais</w:t>
            </w:r>
            <w:proofErr w:type="spellEnd"/>
          </w:p>
        </w:tc>
      </w:tr>
      <w:tr w:rsidR="00BC01C6" w:rsidRPr="00F2295F" w:rsidTr="000816FF">
        <w:trPr>
          <w:trHeight w:hRule="exact" w:val="310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F2295F" w:rsidRDefault="00BC01C6" w:rsidP="00D67871">
            <w:pPr>
              <w:jc w:val="center"/>
              <w:rPr>
                <w:rFonts w:eastAsia="Courier New" w:cs="Courier New"/>
              </w:rPr>
            </w:pPr>
            <w:r w:rsidRPr="00EE33EF">
              <w:rPr>
                <w:rFonts w:ascii="Calibri" w:hAnsi="Calibri" w:cs="Calibri"/>
              </w:rPr>
              <w:t>011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746673" w:rsidRDefault="00BC01C6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253.000,00 €</w:t>
            </w:r>
          </w:p>
        </w:tc>
      </w:tr>
      <w:tr w:rsidR="00BC01C6" w:rsidRPr="00F2295F" w:rsidTr="000816FF">
        <w:trPr>
          <w:trHeight w:hRule="exact" w:val="316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F2295F" w:rsidRDefault="00BC01C6" w:rsidP="00D67871">
            <w:pPr>
              <w:jc w:val="center"/>
              <w:rPr>
                <w:b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9B7FDF" w:rsidRDefault="00BC01C6" w:rsidP="006956D4">
            <w:pPr>
              <w:jc w:val="right"/>
              <w:rPr>
                <w:rFonts w:ascii="Calibri" w:hAnsi="Calibri" w:cs="Calibri"/>
                <w:b/>
              </w:rPr>
            </w:pPr>
            <w:r w:rsidRPr="009B7FDF">
              <w:rPr>
                <w:rFonts w:ascii="Calibri" w:hAnsi="Calibri" w:cs="Calibri"/>
                <w:b/>
                <w:color w:val="000000"/>
              </w:rPr>
              <w:t>253.000,00 €</w:t>
            </w:r>
          </w:p>
        </w:tc>
      </w:tr>
      <w:tr w:rsidR="00BC01C6" w:rsidRPr="00F2295F" w:rsidTr="000816F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229.450,00 €</w:t>
            </w:r>
          </w:p>
        </w:tc>
      </w:tr>
      <w:tr w:rsidR="00BC01C6" w:rsidRPr="00F2295F" w:rsidTr="000816FF">
        <w:trPr>
          <w:trHeight w:hRule="exact" w:val="299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BC01C6" w:rsidRPr="00F2295F" w:rsidTr="000816F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34.220,00 €</w:t>
            </w:r>
          </w:p>
        </w:tc>
      </w:tr>
      <w:tr w:rsidR="00BC01C6" w:rsidRPr="00F2295F" w:rsidTr="000816FF">
        <w:trPr>
          <w:trHeight w:hRule="exact" w:val="54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980.065,93 €</w:t>
            </w:r>
          </w:p>
        </w:tc>
      </w:tr>
      <w:tr w:rsidR="00BC01C6" w:rsidRPr="00F2295F" w:rsidTr="000816F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VÍAS PÚBLICAS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BC01C6" w:rsidRPr="00F2295F" w:rsidTr="000816F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EE33EF">
              <w:rPr>
                <w:rFonts w:ascii="Calibri" w:hAnsi="Calibri" w:cs="Calibri"/>
              </w:rPr>
              <w:t>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SANEAM, ABAST E</w:t>
            </w:r>
            <w:r w:rsidRPr="009B7FDF">
              <w:rPr>
                <w:rFonts w:ascii="Calibri" w:hAnsi="Calibri" w:cs="Calibri"/>
              </w:rPr>
              <w:t xml:space="preserve"> DISTR</w:t>
            </w:r>
            <w:r>
              <w:rPr>
                <w:rFonts w:ascii="Calibri" w:hAnsi="Calibri" w:cs="Calibri"/>
              </w:rPr>
              <w:t>IBUCIÓN DE</w:t>
            </w:r>
            <w:r w:rsidRPr="009B7FDF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>UG</w:t>
            </w:r>
            <w:r w:rsidRPr="009B7FDF">
              <w:rPr>
                <w:rFonts w:ascii="Calibri" w:hAnsi="Calibri" w:cs="Calibri"/>
              </w:rPr>
              <w:t>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BC01C6" w:rsidRPr="00F2295F" w:rsidTr="000816F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9B7F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RECOLLIDA E </w:t>
            </w:r>
            <w:r w:rsidRPr="009B7FDF">
              <w:rPr>
                <w:rFonts w:ascii="Calibri" w:hAnsi="Calibri" w:cs="Calibri"/>
              </w:rPr>
              <w:t>ELIMINAC. RESIDUOS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662.000,00 €</w:t>
            </w:r>
          </w:p>
        </w:tc>
      </w:tr>
      <w:tr w:rsidR="00BC01C6" w:rsidRPr="00F2295F" w:rsidTr="000816FF">
        <w:trPr>
          <w:trHeight w:hRule="exact" w:val="299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CEMITERIO E SERVIZOS FUNERARIOS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5.000,00 €</w:t>
            </w:r>
          </w:p>
        </w:tc>
      </w:tr>
      <w:tr w:rsidR="00BC01C6" w:rsidRPr="00F2295F" w:rsidTr="000816F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165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ALUMEADO PÚBLICO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BC01C6" w:rsidRPr="00F2295F" w:rsidTr="000816F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170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ADMINISTRACIÓN XERAL DO MEDIO AMBIENTE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BC01C6" w:rsidRPr="00F2295F" w:rsidTr="000816F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BC01C6" w:rsidRPr="009B7FDF" w:rsidTr="000816FF">
        <w:trPr>
          <w:trHeight w:hRule="exact" w:val="320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9B7FDF" w:rsidRDefault="00BC01C6" w:rsidP="009B7FDF">
            <w:pPr>
              <w:rPr>
                <w:rFonts w:ascii="Calibri" w:hAnsi="Calibri" w:cs="Calibri"/>
              </w:rPr>
            </w:pPr>
            <w:r w:rsidRPr="009B7FDF">
              <w:rPr>
                <w:rFonts w:ascii="Calibri" w:hAnsi="Calibri" w:cs="Calibri"/>
              </w:rPr>
              <w:t>PROTEC. MELLORA MEDIO AMBIENTE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9B7FD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BC01C6" w:rsidRPr="00183325" w:rsidTr="000816FF">
        <w:trPr>
          <w:trHeight w:hRule="exact" w:val="320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183325" w:rsidRDefault="00BC01C6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183325" w:rsidRDefault="00BC01C6" w:rsidP="00183325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183325" w:rsidRDefault="00BC01C6" w:rsidP="006956D4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  <w:color w:val="000000"/>
              </w:rPr>
              <w:t>1.910.735,93 €</w:t>
            </w:r>
          </w:p>
        </w:tc>
      </w:tr>
      <w:tr w:rsidR="00BC01C6" w:rsidRPr="00F2295F" w:rsidTr="000816FF">
        <w:trPr>
          <w:trHeight w:hRule="exact" w:val="30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231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643.500,00 €</w:t>
            </w:r>
          </w:p>
        </w:tc>
      </w:tr>
      <w:tr w:rsidR="00BC01C6" w:rsidRPr="00F2295F" w:rsidTr="000816FF">
        <w:trPr>
          <w:trHeight w:hRule="exact" w:val="30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241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42.500,00 €</w:t>
            </w:r>
          </w:p>
        </w:tc>
      </w:tr>
      <w:tr w:rsidR="00BC01C6" w:rsidRPr="00183325" w:rsidTr="000816FF">
        <w:trPr>
          <w:trHeight w:hRule="exact" w:val="32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183325" w:rsidRDefault="00BC01C6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183325" w:rsidRDefault="00BC01C6" w:rsidP="00902E90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</w:rPr>
              <w:t>ACTUACIÓNS  DE PROTECCIÓN E PROMOCIÓN SOCIAL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183325" w:rsidRDefault="00BC01C6" w:rsidP="006956D4">
            <w:pPr>
              <w:jc w:val="right"/>
              <w:rPr>
                <w:rFonts w:ascii="Calibri" w:hAnsi="Calibri" w:cs="Calibri"/>
                <w:b/>
              </w:rPr>
            </w:pPr>
            <w:r w:rsidRPr="00183325">
              <w:rPr>
                <w:rFonts w:ascii="Calibri" w:hAnsi="Calibri" w:cs="Calibri"/>
                <w:b/>
                <w:color w:val="000000"/>
              </w:rPr>
              <w:t>686.000,00 €</w:t>
            </w:r>
          </w:p>
        </w:tc>
      </w:tr>
      <w:tr w:rsidR="00BC01C6" w:rsidRPr="00183325" w:rsidTr="000816F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183325">
            <w:pPr>
              <w:rPr>
                <w:rFonts w:ascii="Calibri" w:hAnsi="Calibri" w:cs="Calibri"/>
              </w:rPr>
            </w:pPr>
            <w:r w:rsidRPr="00183325">
              <w:rPr>
                <w:rFonts w:ascii="Calibri" w:hAnsi="Calibri" w:cs="Calibri"/>
              </w:rPr>
              <w:t>AC.PÚBLICA</w:t>
            </w:r>
            <w:r>
              <w:rPr>
                <w:rFonts w:ascii="Calibri" w:hAnsi="Calibri" w:cs="Calibri"/>
              </w:rPr>
              <w:t>S RELAT. SAÚ</w:t>
            </w:r>
            <w:r w:rsidRPr="00183325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9.000,00 €</w:t>
            </w:r>
          </w:p>
        </w:tc>
      </w:tr>
      <w:tr w:rsidR="00BC01C6" w:rsidRPr="00183325" w:rsidTr="000816FF">
        <w:trPr>
          <w:trHeight w:hRule="exact" w:val="29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183325" w:rsidRDefault="00BC01C6" w:rsidP="00EE33EF">
            <w:pPr>
              <w:rPr>
                <w:rFonts w:ascii="Calibri" w:hAnsi="Calibri" w:cs="Calibri"/>
              </w:rPr>
            </w:pPr>
            <w:r w:rsidRPr="00183325">
              <w:rPr>
                <w:rFonts w:ascii="Calibri" w:hAnsi="Calibri" w:cs="Calibri"/>
              </w:rPr>
              <w:t>ENSINO. PREESCOLAR E PRIMARIA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20.700,00 €</w:t>
            </w:r>
          </w:p>
        </w:tc>
      </w:tr>
      <w:tr w:rsidR="00BC01C6" w:rsidRPr="00183325" w:rsidTr="000816FF">
        <w:trPr>
          <w:trHeight w:hRule="exact" w:val="296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183325">
            <w:pPr>
              <w:rPr>
                <w:rFonts w:ascii="Calibri" w:hAnsi="Calibri" w:cs="Calibri"/>
              </w:rPr>
            </w:pPr>
            <w:r w:rsidRPr="00183325">
              <w:rPr>
                <w:rFonts w:ascii="Calibri" w:hAnsi="Calibri" w:cs="Calibri"/>
              </w:rPr>
              <w:t>SERV. COMPLEM. ENSINO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68.600,00 €</w:t>
            </w:r>
          </w:p>
        </w:tc>
      </w:tr>
      <w:tr w:rsidR="00BC01C6" w:rsidRPr="00183325" w:rsidTr="000816F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CULTURAL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230.100,00 €</w:t>
            </w:r>
          </w:p>
        </w:tc>
      </w:tr>
      <w:tr w:rsidR="00BC01C6" w:rsidRPr="00183325" w:rsidTr="000816FF">
        <w:trPr>
          <w:trHeight w:hRule="exact" w:val="29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341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E FOMENTO DO DEPORTE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244.650,00 €</w:t>
            </w:r>
          </w:p>
        </w:tc>
      </w:tr>
      <w:tr w:rsidR="00BC01C6" w:rsidRPr="006956D4" w:rsidTr="000816FF">
        <w:trPr>
          <w:trHeight w:hRule="exact" w:val="560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6956D4" w:rsidRDefault="00BC01C6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6956D4" w:rsidRDefault="00BC01C6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</w:rPr>
              <w:t>PRODUCCIÓN  DE BENS PÚBLICOS DE CARÁCTER PREFERENTE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6956D4" w:rsidRDefault="00BC01C6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  <w:color w:val="000000"/>
              </w:rPr>
              <w:t>573.050,00 €</w:t>
            </w:r>
          </w:p>
        </w:tc>
      </w:tr>
      <w:tr w:rsidR="00BC01C6" w:rsidRPr="00F2295F" w:rsidTr="000816F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432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 E PROMOC. TURÍSTICA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38.150,00 €</w:t>
            </w:r>
          </w:p>
        </w:tc>
      </w:tr>
      <w:tr w:rsidR="00BC01C6" w:rsidRPr="00F2295F" w:rsidTr="000816F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PROM. E MANTEMENTO</w:t>
            </w:r>
            <w:r w:rsidRPr="006956D4">
              <w:rPr>
                <w:rFonts w:ascii="Calibri" w:hAnsi="Calibri" w:cs="Calibri"/>
              </w:rPr>
              <w:t>. TRANSPORTE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12.500,00 €</w:t>
            </w:r>
          </w:p>
        </w:tc>
      </w:tr>
      <w:tr w:rsidR="00BC01C6" w:rsidRPr="00F2295F" w:rsidTr="000816F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ESTRADAS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</w:tr>
      <w:tr w:rsidR="00BC01C6" w:rsidRPr="006956D4" w:rsidTr="000816FF">
        <w:trPr>
          <w:trHeight w:hRule="exact" w:val="321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6956D4" w:rsidRDefault="00BC01C6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6956D4" w:rsidRDefault="00BC01C6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</w:rPr>
              <w:t>ACTUACIÓNS  DE CARÁCTER ECONÓMICO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6956D4" w:rsidRDefault="00BC01C6" w:rsidP="006956D4">
            <w:pPr>
              <w:jc w:val="right"/>
              <w:rPr>
                <w:rFonts w:ascii="Calibri" w:hAnsi="Calibri" w:cs="Calibri"/>
                <w:b/>
              </w:rPr>
            </w:pPr>
            <w:r w:rsidRPr="006956D4">
              <w:rPr>
                <w:rFonts w:ascii="Calibri" w:hAnsi="Calibri" w:cs="Calibri"/>
                <w:b/>
                <w:color w:val="000000"/>
              </w:rPr>
              <w:t>50.650,00 €</w:t>
            </w:r>
          </w:p>
        </w:tc>
      </w:tr>
      <w:tr w:rsidR="00BC01C6" w:rsidRPr="00F2295F" w:rsidTr="000816F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912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185.035,00 €</w:t>
            </w:r>
          </w:p>
        </w:tc>
      </w:tr>
      <w:tr w:rsidR="00BC01C6" w:rsidRPr="00F2295F" w:rsidTr="000816F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920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570.775,00 €</w:t>
            </w:r>
          </w:p>
        </w:tc>
      </w:tr>
      <w:tr w:rsidR="00BC01C6" w:rsidRPr="00F2295F" w:rsidTr="000816F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931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392.000,00 €</w:t>
            </w:r>
          </w:p>
        </w:tc>
      </w:tr>
      <w:tr w:rsidR="00BC01C6" w:rsidRPr="00F2295F" w:rsidTr="000816F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385DA6" w:rsidRDefault="00BC01C6" w:rsidP="008B7EBC">
            <w:pPr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XESTIÓN DO</w:t>
            </w:r>
            <w:r>
              <w:rPr>
                <w:rFonts w:ascii="Calibri" w:hAnsi="Calibri" w:cs="Calibri"/>
              </w:rPr>
              <w:t xml:space="preserve"> PATRIMONIO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01C6" w:rsidRPr="00EE33EF" w:rsidRDefault="00BC01C6" w:rsidP="006956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</w:tr>
      <w:tr w:rsidR="00BC01C6" w:rsidRPr="00D67871" w:rsidTr="000816FF">
        <w:trPr>
          <w:trHeight w:hRule="exact" w:val="341"/>
        </w:trPr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C6" w:rsidRPr="00D67871" w:rsidRDefault="00BC01C6" w:rsidP="00D678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C6" w:rsidRPr="00D67871" w:rsidRDefault="00BC01C6" w:rsidP="00D67871">
            <w:pPr>
              <w:jc w:val="right"/>
              <w:rPr>
                <w:rFonts w:ascii="Calibri" w:hAnsi="Calibri" w:cs="Calibri"/>
                <w:b/>
              </w:rPr>
            </w:pPr>
            <w:r w:rsidRPr="00D67871">
              <w:rPr>
                <w:rFonts w:ascii="Calibri" w:hAnsi="Calibri" w:cs="Calibri"/>
                <w:b/>
              </w:rPr>
              <w:t>ACTUACIÓNS  DE CARÁCTER XERAL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C6" w:rsidRPr="00D67871" w:rsidRDefault="00BC01C6" w:rsidP="00D67871">
            <w:pPr>
              <w:jc w:val="right"/>
              <w:rPr>
                <w:rFonts w:ascii="Calibri" w:hAnsi="Calibri" w:cs="Calibri"/>
                <w:b/>
              </w:rPr>
            </w:pPr>
            <w:r w:rsidRPr="00D67871">
              <w:rPr>
                <w:rFonts w:ascii="Calibri" w:hAnsi="Calibri" w:cs="Calibri"/>
                <w:b/>
                <w:color w:val="000000"/>
              </w:rPr>
              <w:t>1.147.810,00 €</w:t>
            </w:r>
          </w:p>
        </w:tc>
      </w:tr>
      <w:tr w:rsidR="00BC01C6" w:rsidRPr="00F2295F" w:rsidTr="000816FF">
        <w:trPr>
          <w:trHeight w:hRule="exact" w:val="356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C6" w:rsidRPr="00EE33EF" w:rsidRDefault="00BC01C6" w:rsidP="00D678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C6" w:rsidRPr="00EE33EF" w:rsidRDefault="00BC01C6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 xml:space="preserve">Total </w:t>
            </w:r>
            <w:proofErr w:type="spellStart"/>
            <w:r w:rsidRPr="00EE33EF">
              <w:rPr>
                <w:rFonts w:ascii="Calibri" w:hAnsi="Calibri" w:cs="Calibri"/>
                <w:b/>
              </w:rPr>
              <w:t>Xeral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C6" w:rsidRPr="00D67871" w:rsidRDefault="00BC01C6" w:rsidP="00D6787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67871">
              <w:rPr>
                <w:rFonts w:ascii="Calibri" w:hAnsi="Calibri" w:cs="Calibri"/>
                <w:b/>
                <w:color w:val="000000"/>
              </w:rPr>
              <w:t>4.621.245,93 €</w:t>
            </w:r>
          </w:p>
          <w:p w:rsidR="00BC01C6" w:rsidRPr="00D67871" w:rsidRDefault="00BC01C6" w:rsidP="00D6787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A40F5D" w:rsidRDefault="00A40F5D" w:rsidP="00EE33EF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0B" w:rsidRDefault="00374A0B" w:rsidP="00F2295F">
      <w:r>
        <w:separator/>
      </w:r>
    </w:p>
  </w:endnote>
  <w:endnote w:type="continuationSeparator" w:id="0">
    <w:p w:rsidR="00374A0B" w:rsidRDefault="00374A0B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0B" w:rsidRDefault="00374A0B" w:rsidP="00F2295F">
      <w:r>
        <w:separator/>
      </w:r>
    </w:p>
  </w:footnote>
  <w:footnote w:type="continuationSeparator" w:id="0">
    <w:p w:rsidR="00374A0B" w:rsidRDefault="00374A0B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4C77A2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ANO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0816FF"/>
    <w:rsid w:val="00183325"/>
    <w:rsid w:val="00284B69"/>
    <w:rsid w:val="003474BA"/>
    <w:rsid w:val="00374A0B"/>
    <w:rsid w:val="004C77A2"/>
    <w:rsid w:val="00615D3F"/>
    <w:rsid w:val="006956D4"/>
    <w:rsid w:val="008B7EBC"/>
    <w:rsid w:val="009B7FDF"/>
    <w:rsid w:val="00A40F5D"/>
    <w:rsid w:val="00A46AF9"/>
    <w:rsid w:val="00AD48E6"/>
    <w:rsid w:val="00BC01C6"/>
    <w:rsid w:val="00D67871"/>
    <w:rsid w:val="00EE33EF"/>
    <w:rsid w:val="00F2295F"/>
    <w:rsid w:val="00FB5A9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2018-01-05T11:17:00Z</dcterms:created>
  <dcterms:modified xsi:type="dcterms:W3CDTF">2018-01-05T11:17:00Z</dcterms:modified>
</cp:coreProperties>
</file>