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3D4" w:rsidRDefault="00F763D4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Default="00BB33FC" w:rsidP="00BB33FC">
      <w:pPr>
        <w:tabs>
          <w:tab w:val="left" w:pos="2168"/>
        </w:tabs>
        <w:rPr>
          <w:sz w:val="20"/>
        </w:rPr>
      </w:pPr>
    </w:p>
    <w:p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:rsidR="00746F95" w:rsidRPr="00B43E34" w:rsidRDefault="00B7128D" w:rsidP="00B43E34">
      <w:pPr>
        <w:spacing w:after="270" w:line="216" w:lineRule="auto"/>
        <w:jc w:val="both"/>
        <w:rPr>
          <w:rFonts w:asciiTheme="minorHAnsi" w:hAnsiTheme="minorHAnsi" w:cstheme="minorHAnsi"/>
        </w:rPr>
      </w:pPr>
      <w:r w:rsidRPr="00B43E34">
        <w:rPr>
          <w:rFonts w:asciiTheme="minorHAnsi" w:eastAsiaTheme="minorHAnsi" w:hAnsiTheme="minorHAnsi" w:cstheme="minorHAnsi"/>
          <w:lang w:val="es-ES"/>
        </w:rPr>
        <w:t>Sesión Ordinaria que o Concello Pleno</w:t>
      </w:r>
      <w:r w:rsidR="00C24B0F" w:rsidRPr="00B43E34">
        <w:rPr>
          <w:rFonts w:asciiTheme="minorHAnsi" w:eastAsiaTheme="minorHAnsi" w:hAnsiTheme="minorHAnsi" w:cstheme="minorHAnsi"/>
          <w:lang w:val="es-ES"/>
        </w:rPr>
        <w:t xml:space="preserve"> realizará, </w:t>
      </w:r>
      <w:proofErr w:type="spellStart"/>
      <w:r w:rsidR="00C24B0F" w:rsidRPr="00B43E34">
        <w:rPr>
          <w:rFonts w:asciiTheme="minorHAnsi" w:eastAsiaTheme="minorHAnsi" w:hAnsiTheme="minorHAnsi" w:cstheme="minorHAnsi"/>
          <w:lang w:val="es-ES"/>
        </w:rPr>
        <w:t>na</w:t>
      </w:r>
      <w:proofErr w:type="spellEnd"/>
      <w:r w:rsidR="00C24B0F" w:rsidRPr="00B43E34">
        <w:rPr>
          <w:rFonts w:asciiTheme="minorHAnsi" w:eastAsiaTheme="minorHAnsi" w:hAnsiTheme="minorHAnsi" w:cstheme="minorHAnsi"/>
          <w:lang w:val="es-ES"/>
        </w:rPr>
        <w:t xml:space="preserve"> CASA </w:t>
      </w:r>
      <w:proofErr w:type="gramStart"/>
      <w:r w:rsidR="00C24B0F" w:rsidRPr="00B43E34">
        <w:rPr>
          <w:rFonts w:asciiTheme="minorHAnsi" w:eastAsiaTheme="minorHAnsi" w:hAnsiTheme="minorHAnsi" w:cstheme="minorHAnsi"/>
          <w:lang w:val="es-ES"/>
        </w:rPr>
        <w:t>CONSISTORIA</w:t>
      </w:r>
      <w:r w:rsidR="00B43E34">
        <w:rPr>
          <w:rFonts w:asciiTheme="minorHAnsi" w:eastAsiaTheme="minorHAnsi" w:hAnsiTheme="minorHAnsi" w:cstheme="minorHAnsi"/>
          <w:lang w:val="es-ES"/>
        </w:rPr>
        <w:t>L</w:t>
      </w:r>
      <w:r w:rsidRPr="00B43E34">
        <w:rPr>
          <w:rFonts w:asciiTheme="minorHAnsi" w:eastAsiaTheme="minorHAnsi" w:hAnsiTheme="minorHAnsi" w:cstheme="minorHAnsi"/>
          <w:lang w:val="es-ES"/>
        </w:rPr>
        <w:t xml:space="preserve"> ,</w:t>
      </w:r>
      <w:proofErr w:type="gramEnd"/>
      <w:r w:rsidRPr="00B43E34">
        <w:rPr>
          <w:rFonts w:asciiTheme="minorHAnsi" w:eastAsiaTheme="minorHAnsi" w:hAnsiTheme="minorHAnsi" w:cstheme="minorHAnsi"/>
          <w:lang w:val="es-ES"/>
        </w:rPr>
        <w:t xml:space="preserve"> o próximo día </w:t>
      </w:r>
      <w:r w:rsidR="00B43E34" w:rsidRPr="00B43E34">
        <w:rPr>
          <w:rFonts w:asciiTheme="minorHAnsi" w:hAnsiTheme="minorHAnsi" w:cstheme="minorHAnsi"/>
          <w:b/>
        </w:rPr>
        <w:t>TRINTA E UN DE XANEIRO</w:t>
      </w:r>
      <w:r w:rsidR="00746F95" w:rsidRPr="00B43E34">
        <w:rPr>
          <w:rFonts w:asciiTheme="minorHAnsi" w:hAnsiTheme="minorHAnsi" w:cstheme="minorHAnsi"/>
          <w:b/>
        </w:rPr>
        <w:t xml:space="preserve"> DE DOUS MIL DEZAOITO</w:t>
      </w:r>
      <w:r w:rsidRPr="00B43E34">
        <w:rPr>
          <w:rFonts w:asciiTheme="minorHAnsi" w:eastAsiaTheme="minorHAnsi" w:hAnsiTheme="minorHAnsi" w:cstheme="minorHAnsi"/>
          <w:lang w:val="es-ES"/>
        </w:rPr>
        <w:t xml:space="preserve">, </w:t>
      </w:r>
      <w:proofErr w:type="spellStart"/>
      <w:r w:rsidR="00746F95" w:rsidRPr="00B43E34">
        <w:rPr>
          <w:rFonts w:asciiTheme="minorHAnsi" w:hAnsiTheme="minorHAnsi" w:cstheme="minorHAnsi"/>
        </w:rPr>
        <w:t>ás</w:t>
      </w:r>
      <w:proofErr w:type="spellEnd"/>
      <w:r w:rsidR="00746F95" w:rsidRPr="00B43E34">
        <w:rPr>
          <w:rFonts w:asciiTheme="minorHAnsi" w:hAnsiTheme="minorHAnsi" w:cstheme="minorHAnsi"/>
        </w:rPr>
        <w:t xml:space="preserve"> </w:t>
      </w:r>
      <w:r w:rsidR="00746F95" w:rsidRPr="00B43E34">
        <w:rPr>
          <w:rFonts w:asciiTheme="minorHAnsi" w:hAnsiTheme="minorHAnsi" w:cstheme="minorHAnsi"/>
          <w:b/>
        </w:rPr>
        <w:t>VINTE HORAS</w:t>
      </w:r>
      <w:r w:rsidR="00746F95" w:rsidRPr="00B43E34">
        <w:rPr>
          <w:rFonts w:asciiTheme="minorHAnsi" w:hAnsiTheme="minorHAnsi" w:cstheme="minorHAnsi"/>
        </w:rPr>
        <w:t>.</w:t>
      </w:r>
    </w:p>
    <w:p w:rsidR="00746F95" w:rsidRPr="00746F95" w:rsidRDefault="00746F95" w:rsidP="00B43E34">
      <w:pPr>
        <w:spacing w:after="247"/>
        <w:jc w:val="both"/>
        <w:rPr>
          <w:rFonts w:asciiTheme="minorHAnsi" w:hAnsiTheme="minorHAnsi" w:cstheme="minorHAnsi"/>
        </w:rPr>
      </w:pPr>
      <w:r w:rsidRPr="00746F95">
        <w:rPr>
          <w:rFonts w:asciiTheme="minorHAnsi" w:hAnsiTheme="minorHAnsi" w:cstheme="minorHAnsi"/>
        </w:rPr>
        <w:t xml:space="preserve">De non </w:t>
      </w:r>
      <w:proofErr w:type="spellStart"/>
      <w:r w:rsidRPr="00746F95">
        <w:rPr>
          <w:rFonts w:asciiTheme="minorHAnsi" w:hAnsiTheme="minorHAnsi" w:cstheme="minorHAnsi"/>
        </w:rPr>
        <w:t>poderse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levar</w:t>
      </w:r>
      <w:proofErr w:type="spellEnd"/>
      <w:r w:rsidRPr="00746F95">
        <w:rPr>
          <w:rFonts w:asciiTheme="minorHAnsi" w:hAnsiTheme="minorHAnsi" w:cstheme="minorHAnsi"/>
        </w:rPr>
        <w:t xml:space="preserve"> a </w:t>
      </w:r>
      <w:proofErr w:type="spellStart"/>
      <w:r w:rsidRPr="00746F95">
        <w:rPr>
          <w:rFonts w:asciiTheme="minorHAnsi" w:hAnsiTheme="minorHAnsi" w:cstheme="minorHAnsi"/>
        </w:rPr>
        <w:t>cabo</w:t>
      </w:r>
      <w:proofErr w:type="spellEnd"/>
      <w:r w:rsidRPr="00746F95">
        <w:rPr>
          <w:rFonts w:asciiTheme="minorHAnsi" w:hAnsiTheme="minorHAnsi" w:cstheme="minorHAnsi"/>
        </w:rPr>
        <w:t xml:space="preserve"> a </w:t>
      </w:r>
      <w:proofErr w:type="spellStart"/>
      <w:r w:rsidRPr="00746F95">
        <w:rPr>
          <w:rFonts w:asciiTheme="minorHAnsi" w:hAnsiTheme="minorHAnsi" w:cstheme="minorHAnsi"/>
        </w:rPr>
        <w:t>sesión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en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primeira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convocatoria</w:t>
      </w:r>
      <w:proofErr w:type="spellEnd"/>
      <w:r w:rsidRPr="00746F95">
        <w:rPr>
          <w:rFonts w:asciiTheme="minorHAnsi" w:hAnsiTheme="minorHAnsi" w:cstheme="minorHAnsi"/>
        </w:rPr>
        <w:t xml:space="preserve">, de </w:t>
      </w:r>
      <w:proofErr w:type="spellStart"/>
      <w:r w:rsidRPr="00746F95">
        <w:rPr>
          <w:rFonts w:asciiTheme="minorHAnsi" w:hAnsiTheme="minorHAnsi" w:cstheme="minorHAnsi"/>
        </w:rPr>
        <w:t>conformidade</w:t>
      </w:r>
      <w:proofErr w:type="spellEnd"/>
      <w:r w:rsidRPr="00746F95">
        <w:rPr>
          <w:rFonts w:asciiTheme="minorHAnsi" w:hAnsiTheme="minorHAnsi" w:cstheme="minorHAnsi"/>
        </w:rPr>
        <w:t xml:space="preserve"> co </w:t>
      </w:r>
      <w:proofErr w:type="spellStart"/>
      <w:r w:rsidRPr="00746F95">
        <w:rPr>
          <w:rFonts w:asciiTheme="minorHAnsi" w:hAnsiTheme="minorHAnsi" w:cstheme="minorHAnsi"/>
        </w:rPr>
        <w:t>establecido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na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normativa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vixente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terá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lugar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en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segunda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convocatoria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corenta</w:t>
      </w:r>
      <w:proofErr w:type="spellEnd"/>
      <w:r w:rsidRPr="00746F95">
        <w:rPr>
          <w:rFonts w:asciiTheme="minorHAnsi" w:hAnsiTheme="minorHAnsi" w:cstheme="minorHAnsi"/>
        </w:rPr>
        <w:t xml:space="preserve"> e </w:t>
      </w:r>
      <w:proofErr w:type="spellStart"/>
      <w:r w:rsidRPr="00746F95">
        <w:rPr>
          <w:rFonts w:asciiTheme="minorHAnsi" w:hAnsiTheme="minorHAnsi" w:cstheme="minorHAnsi"/>
        </w:rPr>
        <w:t>oito</w:t>
      </w:r>
      <w:proofErr w:type="spellEnd"/>
      <w:r w:rsidRPr="00746F95">
        <w:rPr>
          <w:rFonts w:asciiTheme="minorHAnsi" w:hAnsiTheme="minorHAnsi" w:cstheme="minorHAnsi"/>
        </w:rPr>
        <w:t xml:space="preserve"> horas </w:t>
      </w:r>
      <w:proofErr w:type="spellStart"/>
      <w:r w:rsidRPr="00746F95">
        <w:rPr>
          <w:rFonts w:asciiTheme="minorHAnsi" w:hAnsiTheme="minorHAnsi" w:cstheme="minorHAnsi"/>
        </w:rPr>
        <w:t>despois</w:t>
      </w:r>
      <w:proofErr w:type="spellEnd"/>
      <w:r w:rsidRPr="00746F95">
        <w:rPr>
          <w:rFonts w:asciiTheme="minorHAnsi" w:hAnsiTheme="minorHAnsi" w:cstheme="minorHAnsi"/>
        </w:rPr>
        <w:t>.</w:t>
      </w:r>
    </w:p>
    <w:p w:rsidR="00746F95" w:rsidRPr="00746F95" w:rsidRDefault="00746F95" w:rsidP="00B43E34">
      <w:pPr>
        <w:spacing w:after="476"/>
        <w:jc w:val="both"/>
        <w:rPr>
          <w:rFonts w:asciiTheme="minorHAnsi" w:hAnsiTheme="minorHAnsi" w:cstheme="minorHAnsi"/>
        </w:rPr>
      </w:pPr>
      <w:r w:rsidRPr="00746F95">
        <w:rPr>
          <w:rFonts w:asciiTheme="minorHAnsi" w:hAnsiTheme="minorHAnsi" w:cstheme="minorHAnsi"/>
        </w:rPr>
        <w:t xml:space="preserve">A </w:t>
      </w:r>
      <w:proofErr w:type="spellStart"/>
      <w:r w:rsidRPr="00746F95">
        <w:rPr>
          <w:rFonts w:asciiTheme="minorHAnsi" w:hAnsiTheme="minorHAnsi" w:cstheme="minorHAnsi"/>
        </w:rPr>
        <w:t>partir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desta</w:t>
      </w:r>
      <w:proofErr w:type="spellEnd"/>
      <w:r w:rsidRPr="00746F95">
        <w:rPr>
          <w:rFonts w:asciiTheme="minorHAnsi" w:hAnsiTheme="minorHAnsi" w:cstheme="minorHAnsi"/>
        </w:rPr>
        <w:t xml:space="preserve"> data </w:t>
      </w:r>
      <w:proofErr w:type="spellStart"/>
      <w:r w:rsidRPr="00746F95">
        <w:rPr>
          <w:rFonts w:asciiTheme="minorHAnsi" w:hAnsiTheme="minorHAnsi" w:cstheme="minorHAnsi"/>
        </w:rPr>
        <w:t>teñen</w:t>
      </w:r>
      <w:proofErr w:type="spellEnd"/>
      <w:r w:rsidRPr="00746F95">
        <w:rPr>
          <w:rFonts w:asciiTheme="minorHAnsi" w:hAnsiTheme="minorHAnsi" w:cstheme="minorHAnsi"/>
        </w:rPr>
        <w:t xml:space="preserve"> ó </w:t>
      </w:r>
      <w:proofErr w:type="spellStart"/>
      <w:r w:rsidRPr="00746F95">
        <w:rPr>
          <w:rFonts w:asciiTheme="minorHAnsi" w:hAnsiTheme="minorHAnsi" w:cstheme="minorHAnsi"/>
        </w:rPr>
        <w:t>seu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dispor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na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Secretaría</w:t>
      </w:r>
      <w:proofErr w:type="spellEnd"/>
      <w:r w:rsidRPr="00746F95">
        <w:rPr>
          <w:rFonts w:asciiTheme="minorHAnsi" w:hAnsiTheme="minorHAnsi" w:cstheme="minorHAnsi"/>
        </w:rPr>
        <w:t xml:space="preserve"> municipal </w:t>
      </w:r>
      <w:proofErr w:type="spellStart"/>
      <w:r w:rsidRPr="00746F95">
        <w:rPr>
          <w:rFonts w:asciiTheme="minorHAnsi" w:hAnsiTheme="minorHAnsi" w:cstheme="minorHAnsi"/>
        </w:rPr>
        <w:t>os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hAnsiTheme="minorHAnsi" w:cstheme="minorHAnsi"/>
        </w:rPr>
        <w:t>antecedentes</w:t>
      </w:r>
      <w:proofErr w:type="spellEnd"/>
      <w:r w:rsidRPr="00746F95">
        <w:rPr>
          <w:rFonts w:asciiTheme="minorHAnsi" w:hAnsiTheme="minorHAnsi" w:cstheme="minorHAnsi"/>
        </w:rPr>
        <w:t xml:space="preserve"> e </w:t>
      </w:r>
      <w:proofErr w:type="spellStart"/>
      <w:r w:rsidRPr="00746F95">
        <w:rPr>
          <w:rFonts w:asciiTheme="minorHAnsi" w:hAnsiTheme="minorHAnsi" w:cstheme="minorHAnsi"/>
        </w:rPr>
        <w:t>expedientes</w:t>
      </w:r>
      <w:proofErr w:type="spellEnd"/>
      <w:r w:rsidRPr="00746F95">
        <w:rPr>
          <w:rFonts w:asciiTheme="minorHAnsi" w:hAnsiTheme="minorHAnsi" w:cstheme="minorHAnsi"/>
        </w:rPr>
        <w:t xml:space="preserve"> </w:t>
      </w:r>
      <w:proofErr w:type="spellStart"/>
      <w:r w:rsidRPr="00746F95">
        <w:rPr>
          <w:rFonts w:asciiTheme="minorHAnsi" w:eastAsia="Calibri" w:hAnsiTheme="minorHAnsi" w:cstheme="minorHAnsi"/>
        </w:rPr>
        <w:t>relacionados</w:t>
      </w:r>
      <w:proofErr w:type="spellEnd"/>
      <w:r w:rsidRPr="00746F95">
        <w:rPr>
          <w:rFonts w:asciiTheme="minorHAnsi" w:eastAsia="Calibri" w:hAnsiTheme="minorHAnsi" w:cstheme="minorHAnsi"/>
        </w:rPr>
        <w:t xml:space="preserve"> cos </w:t>
      </w:r>
      <w:proofErr w:type="spellStart"/>
      <w:r w:rsidRPr="00746F95">
        <w:rPr>
          <w:rFonts w:asciiTheme="minorHAnsi" w:eastAsia="Calibri" w:hAnsiTheme="minorHAnsi" w:cstheme="minorHAnsi"/>
        </w:rPr>
        <w:t>asuntos</w:t>
      </w:r>
      <w:proofErr w:type="spellEnd"/>
      <w:r w:rsidRPr="00746F95">
        <w:rPr>
          <w:rFonts w:asciiTheme="minorHAnsi" w:eastAsia="Calibri" w:hAnsiTheme="minorHAnsi" w:cstheme="minorHAnsi"/>
        </w:rPr>
        <w:t xml:space="preserve"> que </w:t>
      </w:r>
      <w:proofErr w:type="spellStart"/>
      <w:r w:rsidRPr="00746F95">
        <w:rPr>
          <w:rFonts w:asciiTheme="minorHAnsi" w:eastAsia="Calibri" w:hAnsiTheme="minorHAnsi" w:cstheme="minorHAnsi"/>
        </w:rPr>
        <w:t>figuran</w:t>
      </w:r>
      <w:proofErr w:type="spellEnd"/>
      <w:r w:rsidRPr="00746F95">
        <w:rPr>
          <w:rFonts w:asciiTheme="minorHAnsi" w:eastAsia="Calibri" w:hAnsiTheme="minorHAnsi" w:cstheme="minorHAnsi"/>
        </w:rPr>
        <w:t xml:space="preserve"> </w:t>
      </w:r>
      <w:proofErr w:type="spellStart"/>
      <w:r w:rsidRPr="00746F95">
        <w:rPr>
          <w:rFonts w:asciiTheme="minorHAnsi" w:eastAsia="Calibri" w:hAnsiTheme="minorHAnsi" w:cstheme="minorHAnsi"/>
        </w:rPr>
        <w:t>na</w:t>
      </w:r>
      <w:proofErr w:type="spellEnd"/>
      <w:r w:rsidRPr="00746F95">
        <w:rPr>
          <w:rFonts w:asciiTheme="minorHAnsi" w:eastAsia="Calibri" w:hAnsiTheme="minorHAnsi" w:cstheme="minorHAnsi"/>
        </w:rPr>
        <w:t xml:space="preserve"> </w:t>
      </w:r>
      <w:proofErr w:type="spellStart"/>
      <w:r w:rsidRPr="00746F95">
        <w:rPr>
          <w:rFonts w:asciiTheme="minorHAnsi" w:eastAsia="Calibri" w:hAnsiTheme="minorHAnsi" w:cstheme="minorHAnsi"/>
        </w:rPr>
        <w:t>Orde</w:t>
      </w:r>
      <w:proofErr w:type="spellEnd"/>
      <w:r w:rsidRPr="00746F95">
        <w:rPr>
          <w:rFonts w:asciiTheme="minorHAnsi" w:eastAsia="Calibri" w:hAnsiTheme="minorHAnsi" w:cstheme="minorHAnsi"/>
        </w:rPr>
        <w:t xml:space="preserve"> do Día </w:t>
      </w:r>
      <w:proofErr w:type="spellStart"/>
      <w:r w:rsidRPr="00746F95">
        <w:rPr>
          <w:rFonts w:asciiTheme="minorHAnsi" w:eastAsia="Calibri" w:hAnsiTheme="minorHAnsi" w:cstheme="minorHAnsi"/>
        </w:rPr>
        <w:t>inserido</w:t>
      </w:r>
      <w:proofErr w:type="spellEnd"/>
      <w:r w:rsidRPr="00746F95">
        <w:rPr>
          <w:rFonts w:asciiTheme="minorHAnsi" w:eastAsia="Calibri" w:hAnsiTheme="minorHAnsi" w:cstheme="minorHAnsi"/>
        </w:rPr>
        <w:t xml:space="preserve"> a </w:t>
      </w:r>
      <w:proofErr w:type="spellStart"/>
      <w:r w:rsidRPr="00746F95">
        <w:rPr>
          <w:rFonts w:asciiTheme="minorHAnsi" w:eastAsia="Calibri" w:hAnsiTheme="minorHAnsi" w:cstheme="minorHAnsi"/>
        </w:rPr>
        <w:t>continuación</w:t>
      </w:r>
      <w:proofErr w:type="spellEnd"/>
      <w:r w:rsidRPr="00746F95">
        <w:rPr>
          <w:rFonts w:asciiTheme="minorHAnsi" w:eastAsia="Calibri" w:hAnsiTheme="minorHAnsi" w:cstheme="minorHAnsi"/>
        </w:rPr>
        <w:t>.</w:t>
      </w:r>
    </w:p>
    <w:p w:rsidR="00F763D4" w:rsidRPr="00BB33FC" w:rsidRDefault="00F763D4" w:rsidP="00BB33FC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:rsidR="00F763D4" w:rsidRPr="00BB33FC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sz w:val="22"/>
        </w:rPr>
      </w:pPr>
    </w:p>
    <w:p w:rsidR="00F763D4" w:rsidRPr="00BB33FC" w:rsidRDefault="00F763D4" w:rsidP="00BB33FC">
      <w:pPr>
        <w:pStyle w:val="Textoindependiente"/>
        <w:tabs>
          <w:tab w:val="left" w:pos="8222"/>
        </w:tabs>
        <w:spacing w:before="1"/>
        <w:ind w:right="14"/>
        <w:rPr>
          <w:rFonts w:ascii="Calibri" w:hAnsi="Calibri"/>
          <w:sz w:val="22"/>
        </w:rPr>
      </w:pPr>
    </w:p>
    <w:p w:rsidR="00F763D4" w:rsidRPr="00BB33FC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ORDE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DO</w:t>
      </w:r>
      <w:r w:rsidR="00BB33FC">
        <w:rPr>
          <w:rFonts w:asciiTheme="minorHAnsi" w:eastAsiaTheme="minorHAnsi" w:hAnsiTheme="minorHAnsi" w:cstheme="minorBidi"/>
          <w:b/>
          <w:u w:val="single"/>
          <w:lang w:val="es-ES"/>
        </w:rPr>
        <w:t xml:space="preserve"> </w:t>
      </w: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DÍA</w:t>
      </w:r>
    </w:p>
    <w:p w:rsidR="00F763D4" w:rsidRDefault="00F763D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b/>
          <w:sz w:val="22"/>
        </w:rPr>
      </w:pPr>
    </w:p>
    <w:p w:rsidR="00B43E34" w:rsidRPr="00BB33FC" w:rsidRDefault="00B43E34" w:rsidP="00BB33FC">
      <w:pPr>
        <w:pStyle w:val="Textoindependiente"/>
        <w:tabs>
          <w:tab w:val="left" w:pos="8222"/>
        </w:tabs>
        <w:ind w:right="14"/>
        <w:rPr>
          <w:rFonts w:ascii="Calibri" w:hAnsi="Calibri"/>
          <w:b/>
          <w:sz w:val="22"/>
        </w:rPr>
      </w:pPr>
    </w:p>
    <w:p w:rsidR="00B43E34" w:rsidRPr="00B43E34" w:rsidRDefault="00746F95" w:rsidP="00B43E3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746F95">
        <w:rPr>
          <w:rFonts w:asciiTheme="minorHAnsi" w:eastAsiaTheme="minorHAnsi" w:hAnsiTheme="minorHAnsi" w:cstheme="minorBidi"/>
          <w:lang w:val="es-ES"/>
        </w:rPr>
        <w:t xml:space="preserve">1.- </w:t>
      </w:r>
      <w:r w:rsidR="00B43E34" w:rsidRPr="00B43E34">
        <w:rPr>
          <w:rFonts w:asciiTheme="minorHAnsi" w:eastAsiaTheme="minorHAnsi" w:hAnsiTheme="minorHAnsi" w:cstheme="minorBidi"/>
          <w:lang w:val="es-ES"/>
        </w:rPr>
        <w:t xml:space="preserve">APROBACIÓN, SI PROCEDE, DAACTADE </w:t>
      </w:r>
      <w:proofErr w:type="gramStart"/>
      <w:r w:rsidR="00B43E34" w:rsidRPr="00B43E34">
        <w:rPr>
          <w:rFonts w:asciiTheme="minorHAnsi" w:eastAsiaTheme="minorHAnsi" w:hAnsiTheme="minorHAnsi" w:cstheme="minorBidi"/>
          <w:lang w:val="es-ES"/>
        </w:rPr>
        <w:t>19.12.2017 .</w:t>
      </w:r>
      <w:proofErr w:type="gramEnd"/>
      <w:r w:rsidR="00B43E34" w:rsidRPr="00B43E34">
        <w:rPr>
          <w:rFonts w:asciiTheme="minorHAnsi" w:eastAsiaTheme="minorHAnsi" w:hAnsiTheme="minorHAnsi" w:cstheme="minorBidi"/>
          <w:lang w:val="es-ES"/>
        </w:rPr>
        <w:t xml:space="preserve"> </w:t>
      </w:r>
    </w:p>
    <w:p w:rsidR="00B43E34" w:rsidRPr="00B43E34" w:rsidRDefault="00B43E34" w:rsidP="00B43E3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43E34">
        <w:rPr>
          <w:rFonts w:asciiTheme="minorHAnsi" w:eastAsiaTheme="minorHAnsi" w:hAnsiTheme="minorHAnsi" w:cstheme="minorBidi"/>
          <w:lang w:val="es-ES"/>
        </w:rPr>
        <w:t xml:space="preserve">2.- RECOÑECEMENTO EXTRAXUDICIAL DE CRÉDITO N" 1/2018 </w:t>
      </w:r>
    </w:p>
    <w:p w:rsidR="00B43E34" w:rsidRPr="00B43E34" w:rsidRDefault="00B43E34" w:rsidP="00B43E3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43E34">
        <w:rPr>
          <w:rFonts w:asciiTheme="minorHAnsi" w:eastAsiaTheme="minorHAnsi" w:hAnsiTheme="minorHAnsi" w:cstheme="minorBidi"/>
          <w:lang w:val="es-ES"/>
        </w:rPr>
        <w:t>3.- DELEGACIÓN DE COMPETENCIAS DE RECADACIÓN VOLUNTARIA E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B43E34">
        <w:rPr>
          <w:rFonts w:asciiTheme="minorHAnsi" w:eastAsiaTheme="minorHAnsi" w:hAnsiTheme="minorHAnsi" w:cstheme="minorBidi"/>
          <w:lang w:val="es-ES"/>
        </w:rPr>
        <w:t xml:space="preserve">EXECUTIVA DAS TAXAS POLA UTILIZACIÓN PRIVATIVA OU APROVEITAMENTOS ESPECIAIS DO DOMINIO PÚBLICO LOCAL </w:t>
      </w:r>
    </w:p>
    <w:p w:rsidR="00B43E34" w:rsidRPr="00B43E34" w:rsidRDefault="00B43E34" w:rsidP="00B43E3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43E34">
        <w:rPr>
          <w:rFonts w:asciiTheme="minorHAnsi" w:eastAsiaTheme="minorHAnsi" w:hAnsiTheme="minorHAnsi" w:cstheme="minorBidi"/>
          <w:lang w:val="es-ES"/>
        </w:rPr>
        <w:t xml:space="preserve">4.-DAR CONTADAS RESOLUCIÓNS DE ALCALDÍA ADOPTADAS DESDE A ÚLTIMA SESIÓN ORDINARIA </w:t>
      </w:r>
    </w:p>
    <w:p w:rsidR="00B43E34" w:rsidRPr="00B43E34" w:rsidRDefault="00B43E34" w:rsidP="00B43E3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43E34">
        <w:rPr>
          <w:rFonts w:asciiTheme="minorHAnsi" w:eastAsiaTheme="minorHAnsi" w:hAnsiTheme="minorHAnsi" w:cstheme="minorBidi"/>
          <w:lang w:val="es-ES"/>
        </w:rPr>
        <w:t>5.- MOCIÓNS DE URXENCIA</w:t>
      </w:r>
    </w:p>
    <w:p w:rsidR="00B43E34" w:rsidRDefault="00B43E34" w:rsidP="00B43E34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B43E34">
        <w:rPr>
          <w:rFonts w:asciiTheme="minorHAnsi" w:eastAsiaTheme="minorHAnsi" w:hAnsiTheme="minorHAnsi" w:cstheme="minorBidi"/>
          <w:lang w:val="es-ES"/>
        </w:rPr>
        <w:t>6.- ROGOS E PREGUNTAS</w:t>
      </w:r>
    </w:p>
    <w:p w:rsidR="00B43E34" w:rsidRDefault="00B43E34" w:rsidP="00B43E34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C24B0F" w:rsidRPr="00BB33FC" w:rsidRDefault="00C24B0F" w:rsidP="00BB33FC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:rsidR="00F763D4" w:rsidRPr="00B43E34" w:rsidRDefault="00C24B0F" w:rsidP="00B43E34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CEDEIRA, a 2</w:t>
      </w:r>
      <w:r w:rsidR="00B43E34">
        <w:rPr>
          <w:rFonts w:asciiTheme="minorHAnsi" w:eastAsiaTheme="minorHAnsi" w:hAnsiTheme="minorHAnsi" w:cstheme="minorBidi"/>
          <w:lang w:val="es-ES"/>
        </w:rPr>
        <w:t>6</w:t>
      </w:r>
      <w:r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B43E34">
        <w:rPr>
          <w:rFonts w:asciiTheme="minorHAnsi" w:eastAsiaTheme="minorHAnsi" w:hAnsiTheme="minorHAnsi" w:cstheme="minorBidi"/>
          <w:lang w:val="es-ES"/>
        </w:rPr>
        <w:t>xaneiro</w:t>
      </w:r>
      <w:proofErr w:type="spellEnd"/>
      <w:r>
        <w:rPr>
          <w:rFonts w:asciiTheme="minorHAnsi" w:eastAsiaTheme="minorHAnsi" w:hAnsiTheme="minorHAnsi" w:cstheme="minorBidi"/>
          <w:lang w:val="es-ES"/>
        </w:rPr>
        <w:t xml:space="preserve"> de 201</w:t>
      </w:r>
      <w:r w:rsidR="00B43E34">
        <w:rPr>
          <w:rFonts w:asciiTheme="minorHAnsi" w:eastAsiaTheme="minorHAnsi" w:hAnsiTheme="minorHAnsi" w:cstheme="minorBidi"/>
          <w:lang w:val="es-ES"/>
        </w:rPr>
        <w:t>8</w:t>
      </w:r>
      <w:bookmarkStart w:id="0" w:name="_GoBack"/>
      <w:bookmarkEnd w:id="0"/>
    </w:p>
    <w:sectPr w:rsidR="00F763D4" w:rsidRPr="00B43E34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457" w:rsidRDefault="001D1457" w:rsidP="00BB33FC">
      <w:r>
        <w:separator/>
      </w:r>
    </w:p>
  </w:endnote>
  <w:endnote w:type="continuationSeparator" w:id="0">
    <w:p w:rsidR="001D1457" w:rsidRDefault="001D1457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457" w:rsidRDefault="001D1457" w:rsidP="00BB33FC">
      <w:r>
        <w:separator/>
      </w:r>
    </w:p>
  </w:footnote>
  <w:footnote w:type="continuationSeparator" w:id="0">
    <w:p w:rsidR="001D1457" w:rsidRDefault="001D1457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  <w:jc w:val="left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D4"/>
    <w:rsid w:val="000F2810"/>
    <w:rsid w:val="001D1457"/>
    <w:rsid w:val="00746F95"/>
    <w:rsid w:val="00B43E34"/>
    <w:rsid w:val="00B7128D"/>
    <w:rsid w:val="00BB33FC"/>
    <w:rsid w:val="00C24B0F"/>
    <w:rsid w:val="00D01DA1"/>
    <w:rsid w:val="00DA68B0"/>
    <w:rsid w:val="00F7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0894D"/>
  <w15:docId w15:val="{9ECDFDFF-ADC1-4C2E-AA04-5FCBC216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2</cp:revision>
  <dcterms:created xsi:type="dcterms:W3CDTF">2018-09-21T08:25:00Z</dcterms:created>
  <dcterms:modified xsi:type="dcterms:W3CDTF">2018-09-21T08:25:00Z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