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INFORME SOBRE MOROSIDADE E PERÍODO MEDIO DE PAGAMENTO</w:t>
      </w:r>
    </w:p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Período</w:t>
      </w:r>
      <w:r>
        <w:rPr>
          <w:sz w:val="22"/>
          <w:szCs w:val="22"/>
          <w:lang w:val="gl-ES"/>
        </w:rPr>
        <w:t xml:space="preserve">: </w:t>
      </w:r>
      <w:r w:rsidR="00FA078F">
        <w:rPr>
          <w:sz w:val="22"/>
          <w:szCs w:val="22"/>
          <w:lang w:val="gl-ES"/>
        </w:rPr>
        <w:t>1</w:t>
      </w:r>
      <w:r>
        <w:rPr>
          <w:sz w:val="22"/>
          <w:szCs w:val="22"/>
          <w:lang w:val="gl-ES"/>
        </w:rPr>
        <w:t xml:space="preserve">º Trimestre </w:t>
      </w:r>
      <w:r>
        <w:rPr>
          <w:b/>
          <w:bCs/>
          <w:sz w:val="22"/>
          <w:szCs w:val="22"/>
          <w:lang w:val="gl-ES"/>
        </w:rPr>
        <w:t xml:space="preserve">Exercicio </w:t>
      </w:r>
      <w:r>
        <w:rPr>
          <w:sz w:val="22"/>
          <w:szCs w:val="22"/>
          <w:lang w:val="gl-ES"/>
        </w:rPr>
        <w:t>201</w:t>
      </w:r>
      <w:r w:rsidR="00FA078F">
        <w:rPr>
          <w:sz w:val="22"/>
          <w:szCs w:val="22"/>
          <w:lang w:val="gl-ES"/>
        </w:rPr>
        <w:t>8</w:t>
      </w:r>
    </w:p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 xml:space="preserve">Primeiro.- Morosidade segundo a lei 15/2010, de 5 de </w:t>
      </w:r>
      <w:proofErr w:type="spellStart"/>
      <w:r>
        <w:rPr>
          <w:b/>
          <w:bCs/>
          <w:sz w:val="22"/>
          <w:szCs w:val="22"/>
          <w:lang w:val="gl-ES"/>
        </w:rPr>
        <w:t>julio</w:t>
      </w:r>
      <w:proofErr w:type="spellEnd"/>
    </w:p>
    <w:p w:rsidR="00FA078F" w:rsidRDefault="00FA078F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A lei 15/2010, de 5 de </w:t>
      </w:r>
      <w:proofErr w:type="spellStart"/>
      <w:r>
        <w:rPr>
          <w:sz w:val="22"/>
          <w:szCs w:val="22"/>
          <w:lang w:val="gl-ES"/>
        </w:rPr>
        <w:t>julio</w:t>
      </w:r>
      <w:proofErr w:type="spellEnd"/>
      <w:r>
        <w:rPr>
          <w:sz w:val="22"/>
          <w:szCs w:val="22"/>
          <w:lang w:val="gl-ES"/>
        </w:rPr>
        <w:t xml:space="preserve">, de modificación de la </w:t>
      </w:r>
      <w:proofErr w:type="spellStart"/>
      <w:r>
        <w:rPr>
          <w:sz w:val="22"/>
          <w:szCs w:val="22"/>
          <w:lang w:val="gl-ES"/>
        </w:rPr>
        <w:t>Ley</w:t>
      </w:r>
      <w:proofErr w:type="spellEnd"/>
      <w:r>
        <w:rPr>
          <w:sz w:val="22"/>
          <w:szCs w:val="22"/>
          <w:lang w:val="gl-ES"/>
        </w:rPr>
        <w:t xml:space="preserve"> 3/2004, de 29 de </w:t>
      </w:r>
      <w:proofErr w:type="spellStart"/>
      <w:r>
        <w:rPr>
          <w:sz w:val="22"/>
          <w:szCs w:val="22"/>
          <w:lang w:val="gl-ES"/>
        </w:rPr>
        <w:t>diciembre</w:t>
      </w:r>
      <w:proofErr w:type="spellEnd"/>
      <w:r>
        <w:rPr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sz w:val="22"/>
          <w:szCs w:val="22"/>
          <w:lang w:val="gl-ES"/>
        </w:rPr>
        <w:t>lucha</w:t>
      </w:r>
      <w:proofErr w:type="spellEnd"/>
      <w:r>
        <w:rPr>
          <w:sz w:val="22"/>
          <w:szCs w:val="22"/>
          <w:lang w:val="gl-ES"/>
        </w:rPr>
        <w:t xml:space="preserve"> contra la </w:t>
      </w:r>
      <w:proofErr w:type="spellStart"/>
      <w:r>
        <w:rPr>
          <w:sz w:val="22"/>
          <w:szCs w:val="22"/>
          <w:lang w:val="gl-ES"/>
        </w:rPr>
        <w:t>morosidad</w:t>
      </w:r>
      <w:proofErr w:type="spellEnd"/>
      <w:r>
        <w:rPr>
          <w:sz w:val="22"/>
          <w:szCs w:val="22"/>
          <w:lang w:val="gl-ES"/>
        </w:rPr>
        <w:t xml:space="preserve"> en las </w:t>
      </w:r>
      <w:proofErr w:type="spellStart"/>
      <w:r>
        <w:rPr>
          <w:sz w:val="22"/>
          <w:szCs w:val="22"/>
          <w:lang w:val="gl-ES"/>
        </w:rPr>
        <w:t>operaciones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comerciales</w:t>
      </w:r>
      <w:proofErr w:type="spellEnd"/>
      <w:r>
        <w:rPr>
          <w:sz w:val="22"/>
          <w:szCs w:val="22"/>
          <w:lang w:val="gl-ES"/>
        </w:rPr>
        <w:t>, regula a morosidade o rexistro de facturas na administración local e sinala ao respecto:</w:t>
      </w: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b/>
          <w:bCs/>
          <w:i/>
          <w:iCs/>
          <w:sz w:val="22"/>
          <w:szCs w:val="22"/>
          <w:lang w:val="gl-ES"/>
        </w:rPr>
      </w:pPr>
      <w:proofErr w:type="spellStart"/>
      <w:r>
        <w:rPr>
          <w:b/>
          <w:bCs/>
          <w:i/>
          <w:iCs/>
          <w:sz w:val="22"/>
          <w:szCs w:val="22"/>
          <w:lang w:val="gl-ES"/>
        </w:rPr>
        <w:t>Artículo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cuarto.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Morosidad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de las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Administraciones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Públicas.</w:t>
      </w:r>
    </w:p>
    <w:p w:rsidR="00FA078F" w:rsidRDefault="00FA078F" w:rsidP="006F1645">
      <w:pPr>
        <w:suppressAutoHyphens w:val="0"/>
        <w:autoSpaceDE w:val="0"/>
        <w:jc w:val="both"/>
        <w:rPr>
          <w:b/>
          <w:bCs/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1. El Interventor </w:t>
      </w:r>
      <w:proofErr w:type="spellStart"/>
      <w:r>
        <w:rPr>
          <w:i/>
          <w:iCs/>
          <w:sz w:val="22"/>
          <w:szCs w:val="22"/>
          <w:lang w:val="gl-ES"/>
        </w:rPr>
        <w:t>General</w:t>
      </w:r>
      <w:proofErr w:type="spellEnd"/>
      <w:r>
        <w:rPr>
          <w:i/>
          <w:iCs/>
          <w:sz w:val="22"/>
          <w:szCs w:val="22"/>
          <w:lang w:val="gl-ES"/>
        </w:rPr>
        <w:t xml:space="preserve"> del Estado elaborará trimestralmente un informe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en esta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para el pago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de la Administración </w:t>
      </w:r>
      <w:proofErr w:type="spellStart"/>
      <w:r>
        <w:rPr>
          <w:i/>
          <w:iCs/>
          <w:sz w:val="22"/>
          <w:szCs w:val="22"/>
          <w:lang w:val="gl-ES"/>
        </w:rPr>
        <w:t>General</w:t>
      </w:r>
      <w:proofErr w:type="spellEnd"/>
      <w:r>
        <w:rPr>
          <w:i/>
          <w:iCs/>
          <w:sz w:val="22"/>
          <w:szCs w:val="22"/>
          <w:lang w:val="gl-ES"/>
        </w:rPr>
        <w:t xml:space="preserve"> del Estado, que incluirá necesariamente el número y </w:t>
      </w:r>
      <w:proofErr w:type="spellStart"/>
      <w:r>
        <w:rPr>
          <w:i/>
          <w:iCs/>
          <w:sz w:val="22"/>
          <w:szCs w:val="22"/>
          <w:lang w:val="gl-ES"/>
        </w:rPr>
        <w:t>cuantía</w:t>
      </w:r>
      <w:proofErr w:type="spellEnd"/>
      <w:r>
        <w:rPr>
          <w:i/>
          <w:iCs/>
          <w:sz w:val="22"/>
          <w:szCs w:val="22"/>
          <w:lang w:val="gl-ES"/>
        </w:rPr>
        <w:t xml:space="preserve"> global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en las que se </w:t>
      </w:r>
      <w:proofErr w:type="spellStart"/>
      <w:r>
        <w:rPr>
          <w:i/>
          <w:iCs/>
          <w:sz w:val="22"/>
          <w:szCs w:val="22"/>
          <w:lang w:val="gl-ES"/>
        </w:rPr>
        <w:t>esté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incumpliendo</w:t>
      </w:r>
      <w:proofErr w:type="spellEnd"/>
      <w:r>
        <w:rPr>
          <w:i/>
          <w:iCs/>
          <w:sz w:val="22"/>
          <w:szCs w:val="22"/>
          <w:lang w:val="gl-ES"/>
        </w:rPr>
        <w:t xml:space="preserve">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2. Las Comunidades Autónomas establecerán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propio sistema de información trimestral pública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para el pago en esta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3. Los </w:t>
      </w:r>
      <w:proofErr w:type="spellStart"/>
      <w:r>
        <w:rPr>
          <w:i/>
          <w:iCs/>
          <w:sz w:val="22"/>
          <w:szCs w:val="22"/>
          <w:lang w:val="gl-ES"/>
        </w:rPr>
        <w:t>Tesoreros</w:t>
      </w:r>
      <w:proofErr w:type="spellEnd"/>
      <w:r>
        <w:rPr>
          <w:i/>
          <w:iCs/>
          <w:sz w:val="22"/>
          <w:szCs w:val="22"/>
          <w:lang w:val="gl-ES"/>
        </w:rPr>
        <w:t xml:space="preserve"> o, en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defecto, Interventores de las </w:t>
      </w:r>
      <w:proofErr w:type="spellStart"/>
      <w:r>
        <w:rPr>
          <w:i/>
          <w:iCs/>
          <w:sz w:val="22"/>
          <w:szCs w:val="22"/>
          <w:lang w:val="gl-ES"/>
        </w:rPr>
        <w:t>Corporaciones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 elaborarán trimestralmente un informe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en esta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para el pago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local, que incluirá necesariamente el número y </w:t>
      </w:r>
      <w:proofErr w:type="spellStart"/>
      <w:r>
        <w:rPr>
          <w:i/>
          <w:iCs/>
          <w:sz w:val="22"/>
          <w:szCs w:val="22"/>
          <w:lang w:val="gl-ES"/>
        </w:rPr>
        <w:t>cuantía</w:t>
      </w:r>
      <w:proofErr w:type="spellEnd"/>
      <w:r>
        <w:rPr>
          <w:i/>
          <w:iCs/>
          <w:sz w:val="22"/>
          <w:szCs w:val="22"/>
          <w:lang w:val="gl-ES"/>
        </w:rPr>
        <w:t xml:space="preserve"> global de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en las que se </w:t>
      </w:r>
      <w:proofErr w:type="spellStart"/>
      <w:r>
        <w:rPr>
          <w:i/>
          <w:iCs/>
          <w:sz w:val="22"/>
          <w:szCs w:val="22"/>
          <w:lang w:val="gl-ES"/>
        </w:rPr>
        <w:t>esté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incumpliendo</w:t>
      </w:r>
      <w:proofErr w:type="spellEnd"/>
      <w:r>
        <w:rPr>
          <w:i/>
          <w:iCs/>
          <w:sz w:val="22"/>
          <w:szCs w:val="22"/>
          <w:lang w:val="gl-ES"/>
        </w:rPr>
        <w:t xml:space="preserve">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4. </w:t>
      </w:r>
      <w:proofErr w:type="spellStart"/>
      <w:r>
        <w:rPr>
          <w:i/>
          <w:iCs/>
          <w:sz w:val="22"/>
          <w:szCs w:val="22"/>
          <w:lang w:val="gl-ES"/>
        </w:rPr>
        <w:t>Sin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perjuicio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posible presentación y debate en el Pleno de la Corporación local, dicho informe deberá remitirse, en todo caso, a los órganos competentes del Ministerio de Economía y </w:t>
      </w:r>
      <w:proofErr w:type="spellStart"/>
      <w:r>
        <w:rPr>
          <w:i/>
          <w:iCs/>
          <w:sz w:val="22"/>
          <w:szCs w:val="22"/>
          <w:lang w:val="gl-ES"/>
        </w:rPr>
        <w:t>Hacienda</w:t>
      </w:r>
      <w:proofErr w:type="spellEnd"/>
      <w:r>
        <w:rPr>
          <w:i/>
          <w:iCs/>
          <w:sz w:val="22"/>
          <w:szCs w:val="22"/>
          <w:lang w:val="gl-ES"/>
        </w:rPr>
        <w:t xml:space="preserve"> y, en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respectivo ámbito territorial, a los de las Comunidades Autónomas que, con </w:t>
      </w:r>
      <w:proofErr w:type="spellStart"/>
      <w:r>
        <w:rPr>
          <w:i/>
          <w:iCs/>
          <w:sz w:val="22"/>
          <w:szCs w:val="22"/>
          <w:lang w:val="gl-ES"/>
        </w:rPr>
        <w:t>arreglo</w:t>
      </w:r>
      <w:proofErr w:type="spellEnd"/>
      <w:r>
        <w:rPr>
          <w:i/>
          <w:iCs/>
          <w:sz w:val="22"/>
          <w:szCs w:val="22"/>
          <w:lang w:val="gl-ES"/>
        </w:rPr>
        <w:t xml:space="preserve"> a </w:t>
      </w:r>
      <w:proofErr w:type="spellStart"/>
      <w:r>
        <w:rPr>
          <w:i/>
          <w:iCs/>
          <w:sz w:val="22"/>
          <w:szCs w:val="22"/>
          <w:lang w:val="gl-ES"/>
        </w:rPr>
        <w:t>sus</w:t>
      </w:r>
      <w:proofErr w:type="spellEnd"/>
      <w:r>
        <w:rPr>
          <w:i/>
          <w:iCs/>
          <w:sz w:val="22"/>
          <w:szCs w:val="22"/>
          <w:lang w:val="gl-ES"/>
        </w:rPr>
        <w:t xml:space="preserve"> respectivos Estatutos de Autonomía, </w:t>
      </w:r>
      <w:proofErr w:type="spellStart"/>
      <w:r>
        <w:rPr>
          <w:i/>
          <w:iCs/>
          <w:sz w:val="22"/>
          <w:szCs w:val="22"/>
          <w:lang w:val="gl-ES"/>
        </w:rPr>
        <w:t>tengan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tutela </w:t>
      </w:r>
      <w:proofErr w:type="spellStart"/>
      <w:r>
        <w:rPr>
          <w:i/>
          <w:iCs/>
          <w:sz w:val="22"/>
          <w:szCs w:val="22"/>
          <w:lang w:val="gl-ES"/>
        </w:rPr>
        <w:t>financiera</w:t>
      </w:r>
      <w:proofErr w:type="spellEnd"/>
      <w:r>
        <w:rPr>
          <w:i/>
          <w:iCs/>
          <w:sz w:val="22"/>
          <w:szCs w:val="22"/>
          <w:lang w:val="gl-ES"/>
        </w:rPr>
        <w:t xml:space="preserve"> de las Entidades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. Tales órganos </w:t>
      </w:r>
      <w:proofErr w:type="spellStart"/>
      <w:r>
        <w:rPr>
          <w:i/>
          <w:iCs/>
          <w:sz w:val="22"/>
          <w:szCs w:val="22"/>
          <w:lang w:val="gl-ES"/>
        </w:rPr>
        <w:t>podrán</w:t>
      </w:r>
      <w:proofErr w:type="spellEnd"/>
      <w:r>
        <w:rPr>
          <w:i/>
          <w:iCs/>
          <w:sz w:val="22"/>
          <w:szCs w:val="22"/>
          <w:lang w:val="gl-ES"/>
        </w:rPr>
        <w:t xml:space="preserve"> igualmente </w:t>
      </w:r>
      <w:proofErr w:type="spellStart"/>
      <w:r>
        <w:rPr>
          <w:i/>
          <w:iCs/>
          <w:sz w:val="22"/>
          <w:szCs w:val="22"/>
          <w:lang w:val="gl-ES"/>
        </w:rPr>
        <w:t>requerir</w:t>
      </w:r>
      <w:proofErr w:type="spellEnd"/>
      <w:r>
        <w:rPr>
          <w:i/>
          <w:iCs/>
          <w:sz w:val="22"/>
          <w:szCs w:val="22"/>
          <w:lang w:val="gl-ES"/>
        </w:rPr>
        <w:t xml:space="preserve"> la remisión de los citados informes.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5. La información así </w:t>
      </w:r>
      <w:proofErr w:type="spellStart"/>
      <w:r>
        <w:rPr>
          <w:i/>
          <w:iCs/>
          <w:sz w:val="22"/>
          <w:szCs w:val="22"/>
          <w:lang w:val="gl-ES"/>
        </w:rPr>
        <w:t>obtenida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podrá</w:t>
      </w:r>
      <w:proofErr w:type="spellEnd"/>
      <w:r>
        <w:rPr>
          <w:i/>
          <w:iCs/>
          <w:sz w:val="22"/>
          <w:szCs w:val="22"/>
          <w:lang w:val="gl-ES"/>
        </w:rPr>
        <w:t xml:space="preserve"> ser utilizada por las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receptoras para la elaboración de un informe periódico y de carácter público sobre 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los </w:t>
      </w:r>
      <w:proofErr w:type="spellStart"/>
      <w:r>
        <w:rPr>
          <w:i/>
          <w:iCs/>
          <w:sz w:val="22"/>
          <w:szCs w:val="22"/>
          <w:lang w:val="gl-ES"/>
        </w:rPr>
        <w:t>plazos</w:t>
      </w:r>
      <w:proofErr w:type="spellEnd"/>
      <w:r>
        <w:rPr>
          <w:i/>
          <w:iCs/>
          <w:sz w:val="22"/>
          <w:szCs w:val="22"/>
          <w:lang w:val="gl-ES"/>
        </w:rPr>
        <w:t xml:space="preserve"> para el pago por parte de las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Públicas.</w:t>
      </w:r>
    </w:p>
    <w:p w:rsidR="006F1645" w:rsidRDefault="006F1645" w:rsidP="006F1645">
      <w:pPr>
        <w:suppressAutoHyphens w:val="0"/>
        <w:autoSpaceDE w:val="0"/>
        <w:rPr>
          <w:b/>
          <w:bCs/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b/>
          <w:bCs/>
          <w:i/>
          <w:iCs/>
          <w:sz w:val="22"/>
          <w:szCs w:val="22"/>
          <w:lang w:val="gl-ES"/>
        </w:rPr>
      </w:pPr>
      <w:proofErr w:type="spellStart"/>
      <w:r>
        <w:rPr>
          <w:b/>
          <w:bCs/>
          <w:i/>
          <w:iCs/>
          <w:sz w:val="22"/>
          <w:szCs w:val="22"/>
          <w:lang w:val="gl-ES"/>
        </w:rPr>
        <w:t>Artículo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quinto.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Registro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de facturas en las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Administraciones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locales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>.</w:t>
      </w:r>
    </w:p>
    <w:p w:rsidR="00FA078F" w:rsidRDefault="00FA078F" w:rsidP="006F1645">
      <w:pPr>
        <w:suppressAutoHyphens w:val="0"/>
        <w:autoSpaceDE w:val="0"/>
        <w:rPr>
          <w:b/>
          <w:bCs/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1.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</w:t>
      </w:r>
      <w:proofErr w:type="spellStart"/>
      <w:r>
        <w:rPr>
          <w:i/>
          <w:iCs/>
          <w:sz w:val="22"/>
          <w:szCs w:val="22"/>
          <w:lang w:val="gl-ES"/>
        </w:rPr>
        <w:t>dispondrá</w:t>
      </w:r>
      <w:proofErr w:type="spellEnd"/>
      <w:r>
        <w:rPr>
          <w:i/>
          <w:iCs/>
          <w:sz w:val="22"/>
          <w:szCs w:val="22"/>
          <w:lang w:val="gl-ES"/>
        </w:rPr>
        <w:t xml:space="preserve"> de un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de todas las facturas y </w:t>
      </w:r>
      <w:proofErr w:type="spellStart"/>
      <w:r>
        <w:rPr>
          <w:i/>
          <w:iCs/>
          <w:sz w:val="22"/>
          <w:szCs w:val="22"/>
          <w:lang w:val="gl-ES"/>
        </w:rPr>
        <w:t>demás</w:t>
      </w:r>
      <w:proofErr w:type="spellEnd"/>
      <w:r>
        <w:rPr>
          <w:i/>
          <w:iCs/>
          <w:sz w:val="22"/>
          <w:szCs w:val="22"/>
          <w:lang w:val="gl-ES"/>
        </w:rPr>
        <w:t xml:space="preserve"> documentos emitidos por los contratistas a efectos de </w:t>
      </w:r>
      <w:proofErr w:type="spellStart"/>
      <w:r>
        <w:rPr>
          <w:i/>
          <w:iCs/>
          <w:sz w:val="22"/>
          <w:szCs w:val="22"/>
          <w:lang w:val="gl-ES"/>
        </w:rPr>
        <w:t>justificar</w:t>
      </w:r>
      <w:proofErr w:type="spellEnd"/>
      <w:r>
        <w:rPr>
          <w:i/>
          <w:iCs/>
          <w:sz w:val="22"/>
          <w:szCs w:val="22"/>
          <w:lang w:val="gl-ES"/>
        </w:rPr>
        <w:t xml:space="preserve"> las </w:t>
      </w:r>
      <w:proofErr w:type="spellStart"/>
      <w:r>
        <w:rPr>
          <w:i/>
          <w:iCs/>
          <w:sz w:val="22"/>
          <w:szCs w:val="22"/>
          <w:lang w:val="gl-ES"/>
        </w:rPr>
        <w:t>prestaciones</w:t>
      </w:r>
      <w:proofErr w:type="spellEnd"/>
      <w:r>
        <w:rPr>
          <w:i/>
          <w:iCs/>
          <w:sz w:val="22"/>
          <w:szCs w:val="22"/>
          <w:lang w:val="gl-ES"/>
        </w:rPr>
        <w:t xml:space="preserve"> realizadas por los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proofErr w:type="spellStart"/>
      <w:r>
        <w:rPr>
          <w:i/>
          <w:iCs/>
          <w:sz w:val="22"/>
          <w:szCs w:val="22"/>
          <w:lang w:val="gl-ES"/>
        </w:rPr>
        <w:t>mismos</w:t>
      </w:r>
      <w:proofErr w:type="spellEnd"/>
      <w:r>
        <w:rPr>
          <w:i/>
          <w:iCs/>
          <w:sz w:val="22"/>
          <w:szCs w:val="22"/>
          <w:lang w:val="gl-ES"/>
        </w:rPr>
        <w:t xml:space="preserve">, </w:t>
      </w:r>
      <w:proofErr w:type="spellStart"/>
      <w:r>
        <w:rPr>
          <w:i/>
          <w:iCs/>
          <w:sz w:val="22"/>
          <w:szCs w:val="22"/>
          <w:lang w:val="gl-ES"/>
        </w:rPr>
        <w:t>cuya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gestión</w:t>
      </w:r>
      <w:proofErr w:type="spellEnd"/>
      <w:r>
        <w:rPr>
          <w:i/>
          <w:iCs/>
          <w:sz w:val="22"/>
          <w:szCs w:val="22"/>
          <w:lang w:val="gl-ES"/>
        </w:rPr>
        <w:t xml:space="preserve"> corresponderá a la Intervención u órgano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función de </w:t>
      </w:r>
      <w:proofErr w:type="spellStart"/>
      <w:r>
        <w:rPr>
          <w:i/>
          <w:iCs/>
          <w:sz w:val="22"/>
          <w:szCs w:val="22"/>
          <w:lang w:val="gl-ES"/>
        </w:rPr>
        <w:t>contabilidad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2. </w:t>
      </w:r>
      <w:proofErr w:type="spellStart"/>
      <w:r>
        <w:rPr>
          <w:i/>
          <w:iCs/>
          <w:sz w:val="22"/>
          <w:szCs w:val="22"/>
          <w:lang w:val="gl-ES"/>
        </w:rPr>
        <w:t>Cualquier</w:t>
      </w:r>
      <w:proofErr w:type="spellEnd"/>
      <w:r>
        <w:rPr>
          <w:i/>
          <w:iCs/>
          <w:sz w:val="22"/>
          <w:szCs w:val="22"/>
          <w:lang w:val="gl-ES"/>
        </w:rPr>
        <w:t xml:space="preserve"> factura o documento </w:t>
      </w:r>
      <w:proofErr w:type="spellStart"/>
      <w:r>
        <w:rPr>
          <w:i/>
          <w:iCs/>
          <w:sz w:val="22"/>
          <w:szCs w:val="22"/>
          <w:lang w:val="gl-ES"/>
        </w:rPr>
        <w:t>justificativo</w:t>
      </w:r>
      <w:proofErr w:type="spellEnd"/>
      <w:r>
        <w:rPr>
          <w:i/>
          <w:iCs/>
          <w:sz w:val="22"/>
          <w:szCs w:val="22"/>
          <w:lang w:val="gl-ES"/>
        </w:rPr>
        <w:t xml:space="preserve"> emitido por los contratistas a cargo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local, deberá ser </w:t>
      </w:r>
      <w:proofErr w:type="spellStart"/>
      <w:r>
        <w:rPr>
          <w:i/>
          <w:iCs/>
          <w:sz w:val="22"/>
          <w:szCs w:val="22"/>
          <w:lang w:val="gl-ES"/>
        </w:rPr>
        <w:t>objeto</w:t>
      </w:r>
      <w:proofErr w:type="spellEnd"/>
      <w:r>
        <w:rPr>
          <w:i/>
          <w:iCs/>
          <w:sz w:val="22"/>
          <w:szCs w:val="22"/>
          <w:lang w:val="gl-ES"/>
        </w:rPr>
        <w:t xml:space="preserve"> de anotación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indicado en el apartado anterior con carácter previo a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remisión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órgano responsable de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económica.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3. </w:t>
      </w:r>
      <w:proofErr w:type="spellStart"/>
      <w:r>
        <w:rPr>
          <w:i/>
          <w:iCs/>
          <w:sz w:val="22"/>
          <w:szCs w:val="22"/>
          <w:lang w:val="gl-ES"/>
        </w:rPr>
        <w:t>Transcurrido</w:t>
      </w:r>
      <w:proofErr w:type="spellEnd"/>
      <w:r>
        <w:rPr>
          <w:i/>
          <w:iCs/>
          <w:sz w:val="22"/>
          <w:szCs w:val="22"/>
          <w:lang w:val="gl-ES"/>
        </w:rPr>
        <w:t xml:space="preserve"> un mes desde la anotación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de la factura o documento </w:t>
      </w:r>
      <w:proofErr w:type="spellStart"/>
      <w:r>
        <w:rPr>
          <w:i/>
          <w:iCs/>
          <w:sz w:val="22"/>
          <w:szCs w:val="22"/>
          <w:lang w:val="gl-ES"/>
        </w:rPr>
        <w:t>justificativo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sin</w:t>
      </w:r>
      <w:proofErr w:type="spellEnd"/>
      <w:r>
        <w:rPr>
          <w:i/>
          <w:iCs/>
          <w:sz w:val="22"/>
          <w:szCs w:val="22"/>
          <w:lang w:val="gl-ES"/>
        </w:rPr>
        <w:t xml:space="preserve"> que el órgano </w:t>
      </w:r>
      <w:proofErr w:type="spellStart"/>
      <w:r>
        <w:rPr>
          <w:i/>
          <w:iCs/>
          <w:sz w:val="22"/>
          <w:szCs w:val="22"/>
          <w:lang w:val="gl-ES"/>
        </w:rPr>
        <w:t>gestor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procedido a tramitar el oportuno expediente  de </w:t>
      </w:r>
      <w:proofErr w:type="spellStart"/>
      <w:r>
        <w:rPr>
          <w:i/>
          <w:iCs/>
          <w:sz w:val="22"/>
          <w:szCs w:val="22"/>
          <w:lang w:val="gl-ES"/>
        </w:rPr>
        <w:t>reconocimiento</w:t>
      </w:r>
      <w:proofErr w:type="spellEnd"/>
      <w:r>
        <w:rPr>
          <w:i/>
          <w:iCs/>
          <w:sz w:val="22"/>
          <w:szCs w:val="22"/>
          <w:lang w:val="gl-ES"/>
        </w:rPr>
        <w:t xml:space="preserve"> de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, derivado de la aprobación de la respectiva certificación de obra o acto administrativo de </w:t>
      </w:r>
      <w:proofErr w:type="spellStart"/>
      <w:r>
        <w:rPr>
          <w:i/>
          <w:iCs/>
          <w:sz w:val="22"/>
          <w:szCs w:val="22"/>
          <w:lang w:val="gl-ES"/>
        </w:rPr>
        <w:t>conformidad</w:t>
      </w:r>
      <w:proofErr w:type="spellEnd"/>
      <w:r>
        <w:rPr>
          <w:i/>
          <w:iCs/>
          <w:sz w:val="22"/>
          <w:szCs w:val="22"/>
          <w:lang w:val="gl-ES"/>
        </w:rPr>
        <w:t xml:space="preserve"> con la prestación realizada, la Intervención o el órgano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función de </w:t>
      </w:r>
      <w:proofErr w:type="spellStart"/>
      <w:r>
        <w:rPr>
          <w:i/>
          <w:iCs/>
          <w:sz w:val="22"/>
          <w:szCs w:val="22"/>
          <w:lang w:val="gl-ES"/>
        </w:rPr>
        <w:t>contabilidad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requerirá</w:t>
      </w:r>
      <w:proofErr w:type="spellEnd"/>
      <w:r>
        <w:rPr>
          <w:i/>
          <w:iCs/>
          <w:sz w:val="22"/>
          <w:szCs w:val="22"/>
          <w:lang w:val="gl-ES"/>
        </w:rPr>
        <w:t xml:space="preserve"> a dicho órgano </w:t>
      </w:r>
      <w:proofErr w:type="spellStart"/>
      <w:r>
        <w:rPr>
          <w:i/>
          <w:iCs/>
          <w:sz w:val="22"/>
          <w:szCs w:val="22"/>
          <w:lang w:val="gl-ES"/>
        </w:rPr>
        <w:t>gestor</w:t>
      </w:r>
      <w:proofErr w:type="spellEnd"/>
      <w:r>
        <w:rPr>
          <w:i/>
          <w:iCs/>
          <w:sz w:val="22"/>
          <w:szCs w:val="22"/>
          <w:lang w:val="gl-ES"/>
        </w:rPr>
        <w:t xml:space="preserve"> para que </w:t>
      </w:r>
      <w:proofErr w:type="spellStart"/>
      <w:r>
        <w:rPr>
          <w:i/>
          <w:iCs/>
          <w:sz w:val="22"/>
          <w:szCs w:val="22"/>
          <w:lang w:val="gl-ES"/>
        </w:rPr>
        <w:t>justifique</w:t>
      </w:r>
      <w:proofErr w:type="spellEnd"/>
      <w:r>
        <w:rPr>
          <w:i/>
          <w:iCs/>
          <w:sz w:val="22"/>
          <w:szCs w:val="22"/>
          <w:lang w:val="gl-ES"/>
        </w:rPr>
        <w:t xml:space="preserve"> por escrito la falta de tramitación de dicho expediente.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4. La Intervención u órgano de la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local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atribuida</w:t>
      </w:r>
      <w:proofErr w:type="spellEnd"/>
      <w:r>
        <w:rPr>
          <w:i/>
          <w:iCs/>
          <w:sz w:val="22"/>
          <w:szCs w:val="22"/>
          <w:lang w:val="gl-ES"/>
        </w:rPr>
        <w:t xml:space="preserve"> la función de </w:t>
      </w:r>
      <w:proofErr w:type="spellStart"/>
      <w:r>
        <w:rPr>
          <w:i/>
          <w:iCs/>
          <w:sz w:val="22"/>
          <w:szCs w:val="22"/>
          <w:lang w:val="gl-ES"/>
        </w:rPr>
        <w:t>contabilidad</w:t>
      </w:r>
      <w:proofErr w:type="spellEnd"/>
      <w:r>
        <w:rPr>
          <w:i/>
          <w:iCs/>
          <w:sz w:val="22"/>
          <w:szCs w:val="22"/>
          <w:lang w:val="gl-ES"/>
        </w:rPr>
        <w:t xml:space="preserve"> incorporará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informe trimestral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Pleno regulado en el </w:t>
      </w: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anterior, una relación de las facturas o documentos </w:t>
      </w:r>
      <w:proofErr w:type="spellStart"/>
      <w:r>
        <w:rPr>
          <w:i/>
          <w:iCs/>
          <w:sz w:val="22"/>
          <w:szCs w:val="22"/>
          <w:lang w:val="gl-ES"/>
        </w:rPr>
        <w:t>justificativos</w:t>
      </w:r>
      <w:proofErr w:type="spellEnd"/>
      <w:r>
        <w:rPr>
          <w:i/>
          <w:iCs/>
          <w:sz w:val="22"/>
          <w:szCs w:val="22"/>
          <w:lang w:val="gl-ES"/>
        </w:rPr>
        <w:t xml:space="preserve"> con respecto a los </w:t>
      </w:r>
      <w:proofErr w:type="spellStart"/>
      <w:r>
        <w:rPr>
          <w:i/>
          <w:iCs/>
          <w:sz w:val="22"/>
          <w:szCs w:val="22"/>
          <w:lang w:val="gl-ES"/>
        </w:rPr>
        <w:t>cuales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hayan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transcurrido</w:t>
      </w:r>
      <w:proofErr w:type="spellEnd"/>
      <w:r>
        <w:rPr>
          <w:i/>
          <w:iCs/>
          <w:sz w:val="22"/>
          <w:szCs w:val="22"/>
          <w:lang w:val="gl-ES"/>
        </w:rPr>
        <w:t xml:space="preserve"> más de tres meses desde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anotación en el citado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y no se </w:t>
      </w:r>
      <w:proofErr w:type="spellStart"/>
      <w:r>
        <w:rPr>
          <w:i/>
          <w:iCs/>
          <w:sz w:val="22"/>
          <w:szCs w:val="22"/>
          <w:lang w:val="gl-ES"/>
        </w:rPr>
        <w:t>hayan</w:t>
      </w:r>
      <w:proofErr w:type="spellEnd"/>
      <w:r>
        <w:rPr>
          <w:i/>
          <w:iCs/>
          <w:sz w:val="22"/>
          <w:szCs w:val="22"/>
          <w:lang w:val="gl-ES"/>
        </w:rPr>
        <w:t xml:space="preserve"> tramitado los </w:t>
      </w:r>
      <w:proofErr w:type="spellStart"/>
      <w:r>
        <w:rPr>
          <w:i/>
          <w:iCs/>
          <w:sz w:val="22"/>
          <w:szCs w:val="22"/>
          <w:lang w:val="gl-ES"/>
        </w:rPr>
        <w:t>correspondientes</w:t>
      </w:r>
      <w:proofErr w:type="spellEnd"/>
      <w:r>
        <w:rPr>
          <w:i/>
          <w:iCs/>
          <w:sz w:val="22"/>
          <w:szCs w:val="22"/>
          <w:lang w:val="gl-ES"/>
        </w:rPr>
        <w:t xml:space="preserve"> expedientes de </w:t>
      </w:r>
      <w:proofErr w:type="spellStart"/>
      <w:r>
        <w:rPr>
          <w:i/>
          <w:iCs/>
          <w:sz w:val="22"/>
          <w:szCs w:val="22"/>
          <w:lang w:val="gl-ES"/>
        </w:rPr>
        <w:t>reconocimiento</w:t>
      </w:r>
      <w:proofErr w:type="spellEnd"/>
      <w:r>
        <w:rPr>
          <w:i/>
          <w:iCs/>
          <w:sz w:val="22"/>
          <w:szCs w:val="22"/>
          <w:lang w:val="gl-ES"/>
        </w:rPr>
        <w:t xml:space="preserve"> de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o se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justificado</w:t>
      </w:r>
      <w:proofErr w:type="spellEnd"/>
      <w:r>
        <w:rPr>
          <w:i/>
          <w:iCs/>
          <w:sz w:val="22"/>
          <w:szCs w:val="22"/>
          <w:lang w:val="gl-ES"/>
        </w:rPr>
        <w:t xml:space="preserve"> por el órgano </w:t>
      </w:r>
      <w:proofErr w:type="spellStart"/>
      <w:r>
        <w:rPr>
          <w:i/>
          <w:iCs/>
          <w:sz w:val="22"/>
          <w:szCs w:val="22"/>
          <w:lang w:val="gl-ES"/>
        </w:rPr>
        <w:t>gestor</w:t>
      </w:r>
      <w:proofErr w:type="spellEnd"/>
      <w:r>
        <w:rPr>
          <w:i/>
          <w:iCs/>
          <w:sz w:val="22"/>
          <w:szCs w:val="22"/>
          <w:lang w:val="gl-ES"/>
        </w:rPr>
        <w:t xml:space="preserve"> la ausencia de tramitación de los </w:t>
      </w:r>
      <w:proofErr w:type="spellStart"/>
      <w:r>
        <w:rPr>
          <w:i/>
          <w:iCs/>
          <w:sz w:val="22"/>
          <w:szCs w:val="22"/>
          <w:lang w:val="gl-ES"/>
        </w:rPr>
        <w:t>mismos</w:t>
      </w:r>
      <w:proofErr w:type="spellEnd"/>
      <w:r>
        <w:rPr>
          <w:i/>
          <w:iCs/>
          <w:sz w:val="22"/>
          <w:szCs w:val="22"/>
          <w:lang w:val="gl-ES"/>
        </w:rPr>
        <w:t xml:space="preserve">. El Pleno, en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de 15 días contados desde el día de la reunión en la que </w:t>
      </w:r>
      <w:proofErr w:type="spellStart"/>
      <w:r>
        <w:rPr>
          <w:i/>
          <w:iCs/>
          <w:sz w:val="22"/>
          <w:szCs w:val="22"/>
          <w:lang w:val="gl-ES"/>
        </w:rPr>
        <w:t>tenga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conocimiento</w:t>
      </w:r>
      <w:proofErr w:type="spellEnd"/>
      <w:r>
        <w:rPr>
          <w:i/>
          <w:iCs/>
          <w:sz w:val="22"/>
          <w:szCs w:val="22"/>
          <w:lang w:val="gl-ES"/>
        </w:rPr>
        <w:t xml:space="preserve"> de dicha información, publicará un informe agregado de la relación de facturas y documentos que se le </w:t>
      </w:r>
      <w:proofErr w:type="spellStart"/>
      <w:r>
        <w:rPr>
          <w:i/>
          <w:iCs/>
          <w:sz w:val="22"/>
          <w:szCs w:val="22"/>
          <w:lang w:val="gl-ES"/>
        </w:rPr>
        <w:t>hayan</w:t>
      </w:r>
      <w:proofErr w:type="spellEnd"/>
      <w:r>
        <w:rPr>
          <w:i/>
          <w:iCs/>
          <w:sz w:val="22"/>
          <w:szCs w:val="22"/>
          <w:lang w:val="gl-ES"/>
        </w:rPr>
        <w:t xml:space="preserve"> presentado </w:t>
      </w:r>
      <w:proofErr w:type="spellStart"/>
      <w:r>
        <w:rPr>
          <w:i/>
          <w:iCs/>
          <w:sz w:val="22"/>
          <w:szCs w:val="22"/>
          <w:lang w:val="gl-ES"/>
        </w:rPr>
        <w:t>agrupándolos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estado de tramitación.</w:t>
      </w:r>
    </w:p>
    <w:p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O prazo máximo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 ven regulado na lei 15/2010, de 5 de </w:t>
      </w:r>
      <w:proofErr w:type="spellStart"/>
      <w:r>
        <w:rPr>
          <w:sz w:val="22"/>
          <w:szCs w:val="22"/>
          <w:lang w:val="gl-ES"/>
        </w:rPr>
        <w:t>julio</w:t>
      </w:r>
      <w:proofErr w:type="spellEnd"/>
      <w:r>
        <w:rPr>
          <w:sz w:val="22"/>
          <w:szCs w:val="22"/>
          <w:lang w:val="gl-ES"/>
        </w:rPr>
        <w:t xml:space="preserve">, de modificación de la </w:t>
      </w:r>
      <w:proofErr w:type="spellStart"/>
      <w:r>
        <w:rPr>
          <w:sz w:val="22"/>
          <w:szCs w:val="22"/>
          <w:lang w:val="gl-ES"/>
        </w:rPr>
        <w:t>Ley</w:t>
      </w:r>
      <w:proofErr w:type="spellEnd"/>
      <w:r>
        <w:rPr>
          <w:sz w:val="22"/>
          <w:szCs w:val="22"/>
          <w:lang w:val="gl-ES"/>
        </w:rPr>
        <w:t xml:space="preserve"> 3/2004, de 29 de </w:t>
      </w:r>
      <w:proofErr w:type="spellStart"/>
      <w:r>
        <w:rPr>
          <w:sz w:val="22"/>
          <w:szCs w:val="22"/>
          <w:lang w:val="gl-ES"/>
        </w:rPr>
        <w:t>diciembre</w:t>
      </w:r>
      <w:proofErr w:type="spellEnd"/>
      <w:r>
        <w:rPr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sz w:val="22"/>
          <w:szCs w:val="22"/>
          <w:lang w:val="gl-ES"/>
        </w:rPr>
        <w:t>lucha</w:t>
      </w:r>
      <w:proofErr w:type="spellEnd"/>
      <w:r>
        <w:rPr>
          <w:sz w:val="22"/>
          <w:szCs w:val="22"/>
          <w:lang w:val="gl-ES"/>
        </w:rPr>
        <w:t xml:space="preserve"> contra la </w:t>
      </w:r>
      <w:proofErr w:type="spellStart"/>
      <w:r>
        <w:rPr>
          <w:sz w:val="22"/>
          <w:szCs w:val="22"/>
          <w:lang w:val="gl-ES"/>
        </w:rPr>
        <w:t>morosidad</w:t>
      </w:r>
      <w:proofErr w:type="spellEnd"/>
      <w:r>
        <w:rPr>
          <w:sz w:val="22"/>
          <w:szCs w:val="22"/>
          <w:lang w:val="gl-ES"/>
        </w:rPr>
        <w:t xml:space="preserve"> en las </w:t>
      </w:r>
      <w:proofErr w:type="spellStart"/>
      <w:r>
        <w:rPr>
          <w:sz w:val="22"/>
          <w:szCs w:val="22"/>
          <w:lang w:val="gl-ES"/>
        </w:rPr>
        <w:t>operaciones</w:t>
      </w:r>
      <w:proofErr w:type="spellEnd"/>
      <w:r>
        <w:rPr>
          <w:sz w:val="22"/>
          <w:szCs w:val="22"/>
          <w:lang w:val="gl-ES"/>
        </w:rPr>
        <w:t xml:space="preserve"> </w:t>
      </w:r>
      <w:proofErr w:type="spellStart"/>
      <w:r>
        <w:rPr>
          <w:sz w:val="22"/>
          <w:szCs w:val="22"/>
          <w:lang w:val="gl-ES"/>
        </w:rPr>
        <w:t>comerciales</w:t>
      </w:r>
      <w:proofErr w:type="spellEnd"/>
      <w:r>
        <w:rPr>
          <w:sz w:val="22"/>
          <w:szCs w:val="22"/>
          <w:lang w:val="gl-ES"/>
        </w:rPr>
        <w:t>, que modifica o artigo 200.4 do Texto refundido da lei de contratos do sector público que queda redactado do seguinte modo: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Pr="00FA078F" w:rsidRDefault="006F1645" w:rsidP="006F1645">
      <w:pPr>
        <w:suppressAutoHyphens w:val="0"/>
        <w:autoSpaceDE w:val="0"/>
        <w:jc w:val="both"/>
        <w:rPr>
          <w:b/>
          <w:bCs/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4. La Administración </w:t>
      </w:r>
      <w:proofErr w:type="spellStart"/>
      <w:r>
        <w:rPr>
          <w:i/>
          <w:iCs/>
          <w:sz w:val="22"/>
          <w:szCs w:val="22"/>
          <w:lang w:val="gl-ES"/>
        </w:rPr>
        <w:t>tendrá</w:t>
      </w:r>
      <w:proofErr w:type="spellEnd"/>
      <w:r>
        <w:rPr>
          <w:i/>
          <w:iCs/>
          <w:sz w:val="22"/>
          <w:szCs w:val="22"/>
          <w:lang w:val="gl-ES"/>
        </w:rPr>
        <w:t xml:space="preserve"> la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de abonar el </w:t>
      </w:r>
      <w:proofErr w:type="spellStart"/>
      <w:r>
        <w:rPr>
          <w:i/>
          <w:iCs/>
          <w:sz w:val="22"/>
          <w:szCs w:val="22"/>
          <w:lang w:val="gl-ES"/>
        </w:rPr>
        <w:t>precio</w:t>
      </w:r>
      <w:proofErr w:type="spellEnd"/>
      <w:r>
        <w:rPr>
          <w:i/>
          <w:iCs/>
          <w:sz w:val="22"/>
          <w:szCs w:val="22"/>
          <w:lang w:val="gl-ES"/>
        </w:rPr>
        <w:t xml:space="preserve"> dentro de </w:t>
      </w:r>
      <w:r>
        <w:rPr>
          <w:b/>
          <w:bCs/>
          <w:i/>
          <w:iCs/>
          <w:sz w:val="22"/>
          <w:szCs w:val="22"/>
          <w:lang w:val="gl-ES"/>
        </w:rPr>
        <w:t xml:space="preserve">los </w:t>
      </w:r>
      <w:proofErr w:type="spellStart"/>
      <w:r>
        <w:rPr>
          <w:b/>
          <w:bCs/>
          <w:i/>
          <w:iCs/>
          <w:sz w:val="22"/>
          <w:szCs w:val="22"/>
          <w:lang w:val="gl-ES"/>
        </w:rPr>
        <w:t>treinta</w:t>
      </w:r>
      <w:proofErr w:type="spellEnd"/>
      <w:r>
        <w:rPr>
          <w:b/>
          <w:bCs/>
          <w:i/>
          <w:iCs/>
          <w:sz w:val="22"/>
          <w:szCs w:val="22"/>
          <w:lang w:val="gl-ES"/>
        </w:rPr>
        <w:t xml:space="preserve"> días</w:t>
      </w:r>
      <w:r w:rsidR="00FA078F">
        <w:rPr>
          <w:b/>
          <w:bCs/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siguientes</w:t>
      </w:r>
      <w:proofErr w:type="spellEnd"/>
      <w:r>
        <w:rPr>
          <w:i/>
          <w:iCs/>
          <w:sz w:val="22"/>
          <w:szCs w:val="22"/>
          <w:lang w:val="gl-ES"/>
        </w:rPr>
        <w:t xml:space="preserve"> a la fecha de la expedición de las </w:t>
      </w:r>
      <w:proofErr w:type="spellStart"/>
      <w:r>
        <w:rPr>
          <w:i/>
          <w:iCs/>
          <w:sz w:val="22"/>
          <w:szCs w:val="22"/>
          <w:lang w:val="gl-ES"/>
        </w:rPr>
        <w:t>certificaciones</w:t>
      </w:r>
      <w:proofErr w:type="spellEnd"/>
      <w:r>
        <w:rPr>
          <w:i/>
          <w:iCs/>
          <w:sz w:val="22"/>
          <w:szCs w:val="22"/>
          <w:lang w:val="gl-ES"/>
        </w:rPr>
        <w:t xml:space="preserve"> de obras o de los </w:t>
      </w:r>
      <w:proofErr w:type="spellStart"/>
      <w:r>
        <w:rPr>
          <w:i/>
          <w:iCs/>
          <w:sz w:val="22"/>
          <w:szCs w:val="22"/>
          <w:lang w:val="gl-ES"/>
        </w:rPr>
        <w:t>correspondientes</w:t>
      </w:r>
      <w:proofErr w:type="spellEnd"/>
      <w:r>
        <w:rPr>
          <w:i/>
          <w:iCs/>
          <w:sz w:val="22"/>
          <w:szCs w:val="22"/>
          <w:lang w:val="gl-ES"/>
        </w:rPr>
        <w:t xml:space="preserve"> documentos que acrediten la realización total o parcial del contrato, </w:t>
      </w:r>
      <w:proofErr w:type="spellStart"/>
      <w:r>
        <w:rPr>
          <w:i/>
          <w:iCs/>
          <w:sz w:val="22"/>
          <w:szCs w:val="22"/>
          <w:lang w:val="gl-ES"/>
        </w:rPr>
        <w:t>sin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perjuicio</w:t>
      </w:r>
      <w:proofErr w:type="spellEnd"/>
      <w:r>
        <w:rPr>
          <w:i/>
          <w:iCs/>
          <w:sz w:val="22"/>
          <w:szCs w:val="22"/>
          <w:lang w:val="gl-ES"/>
        </w:rPr>
        <w:t xml:space="preserve"> del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especial establecido en el </w:t>
      </w: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205.4, y, si se demorase, deberá abonar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contratista, a partir del </w:t>
      </w:r>
      <w:proofErr w:type="spellStart"/>
      <w:r>
        <w:rPr>
          <w:i/>
          <w:iCs/>
          <w:sz w:val="22"/>
          <w:szCs w:val="22"/>
          <w:lang w:val="gl-ES"/>
        </w:rPr>
        <w:t>cumplimiento</w:t>
      </w:r>
      <w:proofErr w:type="spellEnd"/>
      <w:r>
        <w:rPr>
          <w:i/>
          <w:iCs/>
          <w:sz w:val="22"/>
          <w:szCs w:val="22"/>
          <w:lang w:val="gl-ES"/>
        </w:rPr>
        <w:t xml:space="preserve"> de dicho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días, los intereses de demora y la indemnización por los costes de cobro en los </w:t>
      </w:r>
      <w:proofErr w:type="spellStart"/>
      <w:r>
        <w:rPr>
          <w:i/>
          <w:iCs/>
          <w:sz w:val="22"/>
          <w:szCs w:val="22"/>
          <w:lang w:val="gl-ES"/>
        </w:rPr>
        <w:t>términos</w:t>
      </w:r>
      <w:proofErr w:type="spellEnd"/>
      <w:r>
        <w:rPr>
          <w:i/>
          <w:iCs/>
          <w:sz w:val="22"/>
          <w:szCs w:val="22"/>
          <w:lang w:val="gl-ES"/>
        </w:rPr>
        <w:t xml:space="preserve"> previstos en la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3/2004, de 29 de </w:t>
      </w:r>
      <w:proofErr w:type="spellStart"/>
      <w:r>
        <w:rPr>
          <w:i/>
          <w:iCs/>
          <w:sz w:val="22"/>
          <w:szCs w:val="22"/>
          <w:lang w:val="gl-ES"/>
        </w:rPr>
        <w:t>diciembre</w:t>
      </w:r>
      <w:proofErr w:type="spellEnd"/>
      <w:r>
        <w:rPr>
          <w:i/>
          <w:iCs/>
          <w:sz w:val="22"/>
          <w:szCs w:val="22"/>
          <w:lang w:val="gl-ES"/>
        </w:rPr>
        <w:t xml:space="preserve">, por la que se establecen medidas de </w:t>
      </w:r>
      <w:proofErr w:type="spellStart"/>
      <w:r>
        <w:rPr>
          <w:i/>
          <w:iCs/>
          <w:sz w:val="22"/>
          <w:szCs w:val="22"/>
          <w:lang w:val="gl-ES"/>
        </w:rPr>
        <w:t>lucha</w:t>
      </w:r>
      <w:proofErr w:type="spellEnd"/>
      <w:r>
        <w:rPr>
          <w:i/>
          <w:iCs/>
          <w:sz w:val="22"/>
          <w:szCs w:val="22"/>
          <w:lang w:val="gl-ES"/>
        </w:rPr>
        <w:t xml:space="preserve"> contra la </w:t>
      </w:r>
      <w:proofErr w:type="spellStart"/>
      <w:r>
        <w:rPr>
          <w:i/>
          <w:iCs/>
          <w:sz w:val="22"/>
          <w:szCs w:val="22"/>
          <w:lang w:val="gl-ES"/>
        </w:rPr>
        <w:t>morosidad</w:t>
      </w:r>
      <w:proofErr w:type="spellEnd"/>
      <w:r>
        <w:rPr>
          <w:i/>
          <w:iCs/>
          <w:sz w:val="22"/>
          <w:szCs w:val="22"/>
          <w:lang w:val="gl-ES"/>
        </w:rPr>
        <w:t xml:space="preserve"> en las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comerciales</w:t>
      </w:r>
      <w:proofErr w:type="spellEnd"/>
      <w:r>
        <w:rPr>
          <w:i/>
          <w:iCs/>
          <w:sz w:val="22"/>
          <w:szCs w:val="22"/>
          <w:lang w:val="gl-ES"/>
        </w:rPr>
        <w:t xml:space="preserve">. </w:t>
      </w:r>
      <w:proofErr w:type="spellStart"/>
      <w:r>
        <w:rPr>
          <w:i/>
          <w:iCs/>
          <w:sz w:val="22"/>
          <w:szCs w:val="22"/>
          <w:lang w:val="gl-ES"/>
        </w:rPr>
        <w:t>Cuando</w:t>
      </w:r>
      <w:proofErr w:type="spellEnd"/>
      <w:r>
        <w:rPr>
          <w:i/>
          <w:iCs/>
          <w:sz w:val="22"/>
          <w:szCs w:val="22"/>
          <w:lang w:val="gl-ES"/>
        </w:rPr>
        <w:t xml:space="preserve"> no proceda la expedición de certificación de obra y la fecha de recibo de la factura o </w:t>
      </w:r>
      <w:proofErr w:type="spellStart"/>
      <w:r>
        <w:rPr>
          <w:i/>
          <w:iCs/>
          <w:sz w:val="22"/>
          <w:szCs w:val="22"/>
          <w:lang w:val="gl-ES"/>
        </w:rPr>
        <w:t>solicitud</w:t>
      </w:r>
      <w:proofErr w:type="spellEnd"/>
      <w:r>
        <w:rPr>
          <w:i/>
          <w:iCs/>
          <w:sz w:val="22"/>
          <w:szCs w:val="22"/>
          <w:lang w:val="gl-ES"/>
        </w:rPr>
        <w:t xml:space="preserve"> de pago equivalente se preste a </w:t>
      </w:r>
      <w:proofErr w:type="spellStart"/>
      <w:r>
        <w:rPr>
          <w:i/>
          <w:iCs/>
          <w:sz w:val="22"/>
          <w:szCs w:val="22"/>
          <w:lang w:val="gl-ES"/>
        </w:rPr>
        <w:t>duda</w:t>
      </w:r>
      <w:proofErr w:type="spellEnd"/>
      <w:r>
        <w:rPr>
          <w:i/>
          <w:iCs/>
          <w:sz w:val="22"/>
          <w:szCs w:val="22"/>
          <w:lang w:val="gl-ES"/>
        </w:rPr>
        <w:t xml:space="preserve"> o </w:t>
      </w:r>
      <w:proofErr w:type="spellStart"/>
      <w:r>
        <w:rPr>
          <w:i/>
          <w:iCs/>
          <w:sz w:val="22"/>
          <w:szCs w:val="22"/>
          <w:lang w:val="gl-ES"/>
        </w:rPr>
        <w:t>sea</w:t>
      </w:r>
      <w:proofErr w:type="spellEnd"/>
      <w:r>
        <w:rPr>
          <w:i/>
          <w:iCs/>
          <w:sz w:val="22"/>
          <w:szCs w:val="22"/>
          <w:lang w:val="gl-ES"/>
        </w:rPr>
        <w:t xml:space="preserve"> anterior a la recepción de las mercancías o a la prestación de los servicios, el </w:t>
      </w:r>
      <w:proofErr w:type="spellStart"/>
      <w:r>
        <w:rPr>
          <w:i/>
          <w:iCs/>
          <w:sz w:val="22"/>
          <w:szCs w:val="22"/>
          <w:lang w:val="gl-ES"/>
        </w:rPr>
        <w:t>plazo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días se contará desde dicha fecha de recepción o prestación.</w:t>
      </w:r>
    </w:p>
    <w:p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</w:p>
    <w:p w:rsidR="00FA078F" w:rsidRPr="00906B75" w:rsidRDefault="00FA078F" w:rsidP="00FA078F">
      <w:pPr>
        <w:autoSpaceDE w:val="0"/>
        <w:jc w:val="both"/>
        <w:rPr>
          <w:sz w:val="22"/>
          <w:szCs w:val="22"/>
        </w:rPr>
      </w:pPr>
      <w:r w:rsidRPr="00906B75">
        <w:rPr>
          <w:sz w:val="22"/>
          <w:szCs w:val="22"/>
        </w:rPr>
        <w:t xml:space="preserve">Segundo a </w:t>
      </w:r>
      <w:proofErr w:type="spellStart"/>
      <w:r w:rsidRPr="00906B75">
        <w:rPr>
          <w:sz w:val="22"/>
          <w:szCs w:val="22"/>
        </w:rPr>
        <w:t>Contabilidade</w:t>
      </w:r>
      <w:proofErr w:type="spellEnd"/>
      <w:r w:rsidRPr="00906B75">
        <w:rPr>
          <w:sz w:val="22"/>
          <w:szCs w:val="22"/>
        </w:rPr>
        <w:t xml:space="preserve"> </w:t>
      </w:r>
      <w:proofErr w:type="gramStart"/>
      <w:r w:rsidRPr="00906B75">
        <w:rPr>
          <w:sz w:val="22"/>
          <w:szCs w:val="22"/>
        </w:rPr>
        <w:t>municipal,  o</w:t>
      </w:r>
      <w:proofErr w:type="gramEnd"/>
      <w:r w:rsidRPr="00906B75">
        <w:rPr>
          <w:sz w:val="22"/>
          <w:szCs w:val="22"/>
        </w:rPr>
        <w:t xml:space="preserve"> período medio de pago a proveedores  segundo a </w:t>
      </w:r>
      <w:proofErr w:type="spellStart"/>
      <w:r w:rsidRPr="00906B75">
        <w:rPr>
          <w:sz w:val="22"/>
          <w:szCs w:val="22"/>
        </w:rPr>
        <w:t>Lei</w:t>
      </w:r>
      <w:proofErr w:type="spellEnd"/>
      <w:r w:rsidRPr="00906B75">
        <w:rPr>
          <w:sz w:val="22"/>
          <w:szCs w:val="22"/>
        </w:rPr>
        <w:t xml:space="preserve"> 15/2010 dos pagamentos realizados no trimestre é de  </w:t>
      </w:r>
      <w:r w:rsidRPr="00906B75">
        <w:rPr>
          <w:b/>
          <w:sz w:val="22"/>
          <w:szCs w:val="22"/>
        </w:rPr>
        <w:t>37,88 días</w:t>
      </w:r>
      <w:r w:rsidRPr="00906B75">
        <w:rPr>
          <w:sz w:val="22"/>
          <w:szCs w:val="22"/>
        </w:rPr>
        <w:t xml:space="preserve">, dentro  do </w:t>
      </w:r>
      <w:proofErr w:type="spellStart"/>
      <w:r w:rsidRPr="00906B75">
        <w:rPr>
          <w:sz w:val="22"/>
          <w:szCs w:val="22"/>
        </w:rPr>
        <w:t>prazo</w:t>
      </w:r>
      <w:proofErr w:type="spellEnd"/>
      <w:r w:rsidRPr="00906B75">
        <w:rPr>
          <w:sz w:val="22"/>
          <w:szCs w:val="22"/>
        </w:rPr>
        <w:t xml:space="preserve"> máximo legalmente admitido de 30 días para a aprobación </w:t>
      </w:r>
      <w:proofErr w:type="spellStart"/>
      <w:r w:rsidRPr="00906B75">
        <w:rPr>
          <w:sz w:val="22"/>
          <w:szCs w:val="22"/>
        </w:rPr>
        <w:t>e</w:t>
      </w:r>
      <w:proofErr w:type="spellEnd"/>
      <w:r w:rsidRPr="00906B75">
        <w:rPr>
          <w:sz w:val="22"/>
          <w:szCs w:val="22"/>
        </w:rPr>
        <w:t xml:space="preserve"> 30 días para o pagamento dende a aprobación (Total 60 días).</w:t>
      </w:r>
    </w:p>
    <w:p w:rsidR="006F1645" w:rsidRDefault="006F1645" w:rsidP="006F1645">
      <w:pPr>
        <w:suppressAutoHyphens w:val="0"/>
        <w:autoSpaceDE w:val="0"/>
        <w:jc w:val="both"/>
        <w:rPr>
          <w:b/>
          <w:b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Segundo.- Período medio de pagamento segundo o Real decreto 635/2014, do 25 de xullo</w:t>
      </w: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O Real decreto 635/2014, do 25 de xullo, polo que se desenvolve a metodoloxía de cálculo do período medio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 xml:space="preserve">, establece a metodoloxía e publicidade do </w:t>
      </w:r>
      <w:proofErr w:type="spellStart"/>
      <w:r>
        <w:rPr>
          <w:sz w:val="22"/>
          <w:szCs w:val="22"/>
          <w:lang w:val="gl-ES"/>
        </w:rPr>
        <w:t>periodo</w:t>
      </w:r>
      <w:proofErr w:type="spellEnd"/>
      <w:r>
        <w:rPr>
          <w:sz w:val="22"/>
          <w:szCs w:val="22"/>
          <w:lang w:val="gl-ES"/>
        </w:rPr>
        <w:t xml:space="preserve"> medio de pago a </w:t>
      </w:r>
      <w:proofErr w:type="spellStart"/>
      <w:r>
        <w:rPr>
          <w:sz w:val="22"/>
          <w:szCs w:val="22"/>
          <w:lang w:val="gl-ES"/>
        </w:rPr>
        <w:t>proveedores</w:t>
      </w:r>
      <w:proofErr w:type="spellEnd"/>
      <w:r>
        <w:rPr>
          <w:sz w:val="22"/>
          <w:szCs w:val="22"/>
          <w:lang w:val="gl-ES"/>
        </w:rPr>
        <w:t>, diferente da sinalada na lei 15/2010: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5. Cálculo del período medio de pago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>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1. A los efectos del cálculo del </w:t>
      </w:r>
      <w:proofErr w:type="spellStart"/>
      <w:r>
        <w:rPr>
          <w:i/>
          <w:iCs/>
          <w:sz w:val="22"/>
          <w:szCs w:val="22"/>
          <w:lang w:val="gl-ES"/>
        </w:rPr>
        <w:t>periodo</w:t>
      </w:r>
      <w:proofErr w:type="spellEnd"/>
      <w:r>
        <w:rPr>
          <w:i/>
          <w:iCs/>
          <w:sz w:val="22"/>
          <w:szCs w:val="22"/>
          <w:lang w:val="gl-ES"/>
        </w:rPr>
        <w:t xml:space="preserve"> medio de pago global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que se </w:t>
      </w:r>
      <w:proofErr w:type="spellStart"/>
      <w:r>
        <w:rPr>
          <w:i/>
          <w:iCs/>
          <w:sz w:val="22"/>
          <w:szCs w:val="22"/>
          <w:lang w:val="gl-ES"/>
        </w:rPr>
        <w:t>refiere</w:t>
      </w:r>
      <w:proofErr w:type="spellEnd"/>
      <w:r>
        <w:rPr>
          <w:i/>
          <w:iCs/>
          <w:sz w:val="22"/>
          <w:szCs w:val="22"/>
          <w:lang w:val="gl-ES"/>
        </w:rPr>
        <w:t xml:space="preserve"> el </w:t>
      </w:r>
      <w:proofErr w:type="spellStart"/>
      <w:r>
        <w:rPr>
          <w:i/>
          <w:iCs/>
          <w:sz w:val="22"/>
          <w:szCs w:val="22"/>
          <w:lang w:val="gl-ES"/>
        </w:rPr>
        <w:t>artículo</w:t>
      </w:r>
      <w:proofErr w:type="spellEnd"/>
      <w:r>
        <w:rPr>
          <w:i/>
          <w:iCs/>
          <w:sz w:val="22"/>
          <w:szCs w:val="22"/>
          <w:lang w:val="gl-ES"/>
        </w:rPr>
        <w:t xml:space="preserve"> anterior, el período medio de pago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se calculará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fórmula:</w:t>
      </w:r>
    </w:p>
    <w:p w:rsidR="00FA078F" w:rsidRDefault="00FA078F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 w:rsidRPr="00906B75">
        <w:rPr>
          <w:i/>
          <w:noProof/>
          <w:sz w:val="22"/>
          <w:szCs w:val="22"/>
          <w:lang w:val="es-ES"/>
        </w:rPr>
        <w:drawing>
          <wp:inline distT="0" distB="0" distL="0" distR="0">
            <wp:extent cx="5400040" cy="63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8F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2. Para los pagos realizados en el mes, se calculará el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de las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pagadas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fórmula: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FA078F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 w:rsidRPr="00906B75">
        <w:rPr>
          <w:i/>
          <w:noProof/>
          <w:sz w:val="22"/>
          <w:szCs w:val="22"/>
          <w:lang w:val="es-ES"/>
        </w:rPr>
        <w:drawing>
          <wp:inline distT="0" distB="0" distL="0" distR="0">
            <wp:extent cx="5400040" cy="48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8F" w:rsidRDefault="00FA078F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Se entenderá por número de días de pago, los días </w:t>
      </w:r>
      <w:proofErr w:type="spellStart"/>
      <w:r>
        <w:rPr>
          <w:i/>
          <w:iCs/>
          <w:sz w:val="22"/>
          <w:szCs w:val="22"/>
          <w:lang w:val="gl-ES"/>
        </w:rPr>
        <w:t>naturales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transcurridos</w:t>
      </w:r>
      <w:proofErr w:type="spellEnd"/>
      <w:r>
        <w:rPr>
          <w:i/>
          <w:iCs/>
          <w:sz w:val="22"/>
          <w:szCs w:val="22"/>
          <w:lang w:val="gl-ES"/>
        </w:rPr>
        <w:t xml:space="preserve"> desde: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Los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posteriores a la fecha de entrada de la factura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conste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contable de facturas o sistema equivalente, o desde la fecha de aprobación de la certificación mensual de obra,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hasta la fecha de pago material por parte de la Administración. En los </w:t>
      </w:r>
      <w:proofErr w:type="spellStart"/>
      <w:r>
        <w:rPr>
          <w:i/>
          <w:iCs/>
          <w:sz w:val="22"/>
          <w:szCs w:val="22"/>
          <w:lang w:val="gl-ES"/>
        </w:rPr>
        <w:t>supuestos</w:t>
      </w:r>
      <w:proofErr w:type="spellEnd"/>
      <w:r>
        <w:rPr>
          <w:i/>
          <w:iCs/>
          <w:sz w:val="22"/>
          <w:szCs w:val="22"/>
          <w:lang w:val="gl-ES"/>
        </w:rPr>
        <w:t xml:space="preserve"> en los que no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disponer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se tomará la fecha de recepción de la factura.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En el caso de las facturas que se paguen con cargo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Fondo de Liquidez Autonómico o con cargo a la retención de importes a satisfacer por los recursos de los </w:t>
      </w:r>
      <w:proofErr w:type="spellStart"/>
      <w:r>
        <w:rPr>
          <w:i/>
          <w:iCs/>
          <w:sz w:val="22"/>
          <w:szCs w:val="22"/>
          <w:lang w:val="gl-ES"/>
        </w:rPr>
        <w:t>regímenes</w:t>
      </w:r>
      <w:proofErr w:type="spellEnd"/>
      <w:r>
        <w:rPr>
          <w:i/>
          <w:iCs/>
          <w:sz w:val="22"/>
          <w:szCs w:val="22"/>
          <w:lang w:val="gl-ES"/>
        </w:rPr>
        <w:t xml:space="preserve"> de financiación para pagar directamente a los </w:t>
      </w:r>
      <w:proofErr w:type="spellStart"/>
      <w:r>
        <w:rPr>
          <w:i/>
          <w:iCs/>
          <w:sz w:val="22"/>
          <w:szCs w:val="22"/>
          <w:lang w:val="gl-ES"/>
        </w:rPr>
        <w:t>proveedores</w:t>
      </w:r>
      <w:proofErr w:type="spellEnd"/>
      <w:r>
        <w:rPr>
          <w:i/>
          <w:iCs/>
          <w:sz w:val="22"/>
          <w:szCs w:val="22"/>
          <w:lang w:val="gl-ES"/>
        </w:rPr>
        <w:t xml:space="preserve">, se considerará como fecha de pago material la fecha de </w:t>
      </w:r>
      <w:r>
        <w:rPr>
          <w:i/>
          <w:iCs/>
          <w:sz w:val="22"/>
          <w:szCs w:val="22"/>
          <w:lang w:val="gl-ES"/>
        </w:rPr>
        <w:lastRenderedPageBreak/>
        <w:t xml:space="preserve">la </w:t>
      </w:r>
      <w:proofErr w:type="spellStart"/>
      <w:r>
        <w:rPr>
          <w:i/>
          <w:iCs/>
          <w:sz w:val="22"/>
          <w:szCs w:val="22"/>
          <w:lang w:val="gl-ES"/>
        </w:rPr>
        <w:t>propuesta</w:t>
      </w:r>
      <w:proofErr w:type="spellEnd"/>
      <w:r>
        <w:rPr>
          <w:i/>
          <w:iCs/>
          <w:sz w:val="22"/>
          <w:szCs w:val="22"/>
          <w:lang w:val="gl-ES"/>
        </w:rPr>
        <w:t xml:space="preserve"> de pago definitiva formulada por la </w:t>
      </w:r>
      <w:proofErr w:type="spellStart"/>
      <w:r>
        <w:rPr>
          <w:i/>
          <w:iCs/>
          <w:sz w:val="22"/>
          <w:szCs w:val="22"/>
          <w:lang w:val="gl-ES"/>
        </w:rPr>
        <w:t>Comunidad</w:t>
      </w:r>
      <w:proofErr w:type="spellEnd"/>
      <w:r>
        <w:rPr>
          <w:i/>
          <w:iCs/>
          <w:sz w:val="22"/>
          <w:szCs w:val="22"/>
          <w:lang w:val="gl-ES"/>
        </w:rPr>
        <w:t xml:space="preserve"> Autónoma o la Corporación Local,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3. Para las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final del mes se calculará la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fórmula: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FA078F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 w:rsidRPr="00906B75">
        <w:rPr>
          <w:i/>
          <w:noProof/>
          <w:sz w:val="22"/>
          <w:szCs w:val="22"/>
          <w:lang w:val="es-ES"/>
        </w:rPr>
        <w:drawing>
          <wp:inline distT="0" distB="0" distL="0" distR="0">
            <wp:extent cx="5400040" cy="420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8F" w:rsidRDefault="00FA078F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Se entenderá por número de días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pago, los días </w:t>
      </w:r>
      <w:proofErr w:type="spellStart"/>
      <w:r>
        <w:rPr>
          <w:i/>
          <w:iCs/>
          <w:sz w:val="22"/>
          <w:szCs w:val="22"/>
          <w:lang w:val="gl-ES"/>
        </w:rPr>
        <w:t>naturales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transcurridos</w:t>
      </w:r>
      <w:proofErr w:type="spellEnd"/>
      <w:r>
        <w:rPr>
          <w:i/>
          <w:iCs/>
          <w:sz w:val="22"/>
          <w:szCs w:val="22"/>
          <w:lang w:val="gl-ES"/>
        </w:rPr>
        <w:t xml:space="preserve"> desde los </w:t>
      </w:r>
      <w:proofErr w:type="spellStart"/>
      <w:r>
        <w:rPr>
          <w:i/>
          <w:iCs/>
          <w:sz w:val="22"/>
          <w:szCs w:val="22"/>
          <w:lang w:val="gl-ES"/>
        </w:rPr>
        <w:t>treinta</w:t>
      </w:r>
      <w:proofErr w:type="spellEnd"/>
      <w:r>
        <w:rPr>
          <w:i/>
          <w:iCs/>
          <w:sz w:val="22"/>
          <w:szCs w:val="22"/>
          <w:lang w:val="gl-ES"/>
        </w:rPr>
        <w:t xml:space="preserve"> posteriores a la fecha de anotación de la factura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conste en el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contable de facturas o sistema equivalente, o desde la fecha de aprobación de la certificación mensual de obra,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hasta el último día del </w:t>
      </w:r>
      <w:proofErr w:type="spellStart"/>
      <w:r>
        <w:rPr>
          <w:i/>
          <w:iCs/>
          <w:sz w:val="22"/>
          <w:szCs w:val="22"/>
          <w:lang w:val="gl-ES"/>
        </w:rPr>
        <w:t>periodo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que se </w:t>
      </w:r>
      <w:proofErr w:type="spellStart"/>
      <w:r>
        <w:rPr>
          <w:i/>
          <w:iCs/>
          <w:sz w:val="22"/>
          <w:szCs w:val="22"/>
          <w:lang w:val="gl-ES"/>
        </w:rPr>
        <w:t>refieran</w:t>
      </w:r>
      <w:proofErr w:type="spellEnd"/>
      <w:r>
        <w:rPr>
          <w:i/>
          <w:iCs/>
          <w:sz w:val="22"/>
          <w:szCs w:val="22"/>
          <w:lang w:val="gl-ES"/>
        </w:rPr>
        <w:t xml:space="preserve"> los datos publicados. En los </w:t>
      </w:r>
      <w:proofErr w:type="spellStart"/>
      <w:r>
        <w:rPr>
          <w:i/>
          <w:iCs/>
          <w:sz w:val="22"/>
          <w:szCs w:val="22"/>
          <w:lang w:val="gl-ES"/>
        </w:rPr>
        <w:t>supuestos</w:t>
      </w:r>
      <w:proofErr w:type="spellEnd"/>
      <w:r>
        <w:rPr>
          <w:i/>
          <w:iCs/>
          <w:sz w:val="22"/>
          <w:szCs w:val="22"/>
          <w:lang w:val="gl-ES"/>
        </w:rPr>
        <w:t xml:space="preserve"> en que no </w:t>
      </w:r>
      <w:proofErr w:type="spellStart"/>
      <w:r>
        <w:rPr>
          <w:i/>
          <w:iCs/>
          <w:sz w:val="22"/>
          <w:szCs w:val="22"/>
          <w:lang w:val="gl-ES"/>
        </w:rPr>
        <w:t>haya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obligación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disponer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registro</w:t>
      </w:r>
      <w:proofErr w:type="spellEnd"/>
      <w:r>
        <w:rPr>
          <w:i/>
          <w:iCs/>
          <w:sz w:val="22"/>
          <w:szCs w:val="22"/>
          <w:lang w:val="gl-ES"/>
        </w:rPr>
        <w:t xml:space="preserve"> administrativo, se tomará la fecha de recepción de la factura.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Art. 6.2. Las comunidades autónomas y las </w:t>
      </w:r>
      <w:proofErr w:type="spellStart"/>
      <w:r>
        <w:rPr>
          <w:i/>
          <w:iCs/>
          <w:sz w:val="22"/>
          <w:szCs w:val="22"/>
          <w:lang w:val="gl-ES"/>
        </w:rPr>
        <w:t>corporaciones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 remitirán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Ministerio de </w:t>
      </w:r>
      <w:proofErr w:type="spellStart"/>
      <w:r>
        <w:rPr>
          <w:i/>
          <w:iCs/>
          <w:sz w:val="22"/>
          <w:szCs w:val="22"/>
          <w:lang w:val="gl-ES"/>
        </w:rPr>
        <w:t>Hacienda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Públicas y publicarán </w:t>
      </w:r>
      <w:proofErr w:type="spellStart"/>
      <w:r>
        <w:rPr>
          <w:i/>
          <w:iCs/>
          <w:sz w:val="22"/>
          <w:szCs w:val="22"/>
          <w:lang w:val="gl-ES"/>
        </w:rPr>
        <w:t>periódicamente</w:t>
      </w:r>
      <w:proofErr w:type="spellEnd"/>
      <w:r>
        <w:rPr>
          <w:i/>
          <w:iCs/>
          <w:sz w:val="22"/>
          <w:szCs w:val="22"/>
          <w:lang w:val="gl-ES"/>
        </w:rPr>
        <w:t xml:space="preserve">, de </w:t>
      </w:r>
      <w:proofErr w:type="spellStart"/>
      <w:r>
        <w:rPr>
          <w:i/>
          <w:iCs/>
          <w:sz w:val="22"/>
          <w:szCs w:val="22"/>
          <w:lang w:val="gl-ES"/>
        </w:rPr>
        <w:t>acuerdo</w:t>
      </w:r>
      <w:proofErr w:type="spellEnd"/>
      <w:r>
        <w:rPr>
          <w:i/>
          <w:iCs/>
          <w:sz w:val="22"/>
          <w:szCs w:val="22"/>
          <w:lang w:val="gl-ES"/>
        </w:rPr>
        <w:t xml:space="preserve"> con lo que se prevea en la </w:t>
      </w:r>
      <w:proofErr w:type="spellStart"/>
      <w:r>
        <w:rPr>
          <w:i/>
          <w:iCs/>
          <w:sz w:val="22"/>
          <w:szCs w:val="22"/>
          <w:lang w:val="gl-ES"/>
        </w:rPr>
        <w:t>Orden</w:t>
      </w:r>
      <w:proofErr w:type="spellEnd"/>
      <w:r>
        <w:rPr>
          <w:i/>
          <w:iCs/>
          <w:sz w:val="22"/>
          <w:szCs w:val="22"/>
          <w:lang w:val="gl-ES"/>
        </w:rPr>
        <w:t xml:space="preserve"> HAP/2105/2012, de 1 de </w:t>
      </w:r>
      <w:proofErr w:type="spellStart"/>
      <w:r>
        <w:rPr>
          <w:i/>
          <w:iCs/>
          <w:sz w:val="22"/>
          <w:szCs w:val="22"/>
          <w:lang w:val="gl-ES"/>
        </w:rPr>
        <w:t>octubre</w:t>
      </w:r>
      <w:proofErr w:type="spellEnd"/>
      <w:r>
        <w:rPr>
          <w:i/>
          <w:iCs/>
          <w:sz w:val="22"/>
          <w:szCs w:val="22"/>
          <w:lang w:val="gl-ES"/>
        </w:rPr>
        <w:t xml:space="preserve">, por la que se </w:t>
      </w:r>
      <w:proofErr w:type="spellStart"/>
      <w:r>
        <w:rPr>
          <w:i/>
          <w:iCs/>
          <w:sz w:val="22"/>
          <w:szCs w:val="22"/>
          <w:lang w:val="gl-ES"/>
        </w:rPr>
        <w:t>desarrollan</w:t>
      </w:r>
      <w:proofErr w:type="spellEnd"/>
      <w:r>
        <w:rPr>
          <w:i/>
          <w:iCs/>
          <w:sz w:val="22"/>
          <w:szCs w:val="22"/>
          <w:lang w:val="gl-ES"/>
        </w:rPr>
        <w:t xml:space="preserve"> las </w:t>
      </w:r>
      <w:proofErr w:type="spellStart"/>
      <w:r>
        <w:rPr>
          <w:i/>
          <w:iCs/>
          <w:sz w:val="22"/>
          <w:szCs w:val="22"/>
          <w:lang w:val="gl-ES"/>
        </w:rPr>
        <w:t>obligaciones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suministro</w:t>
      </w:r>
      <w:proofErr w:type="spellEnd"/>
      <w:r>
        <w:rPr>
          <w:i/>
          <w:iCs/>
          <w:sz w:val="22"/>
          <w:szCs w:val="22"/>
          <w:lang w:val="gl-ES"/>
        </w:rPr>
        <w:t xml:space="preserve"> de información previstas en la </w:t>
      </w:r>
      <w:proofErr w:type="spellStart"/>
      <w:r>
        <w:rPr>
          <w:i/>
          <w:iCs/>
          <w:sz w:val="22"/>
          <w:szCs w:val="22"/>
          <w:lang w:val="gl-ES"/>
        </w:rPr>
        <w:t>Ley</w:t>
      </w:r>
      <w:proofErr w:type="spellEnd"/>
      <w:r>
        <w:rPr>
          <w:i/>
          <w:iCs/>
          <w:sz w:val="22"/>
          <w:szCs w:val="22"/>
          <w:lang w:val="gl-ES"/>
        </w:rPr>
        <w:t xml:space="preserve"> Orgánica 2/2012, de 27 de abril, la </w:t>
      </w:r>
      <w:proofErr w:type="spellStart"/>
      <w:r>
        <w:rPr>
          <w:i/>
          <w:iCs/>
          <w:sz w:val="22"/>
          <w:szCs w:val="22"/>
          <w:lang w:val="gl-ES"/>
        </w:rPr>
        <w:t>siguiente</w:t>
      </w:r>
      <w:proofErr w:type="spellEnd"/>
      <w:r>
        <w:rPr>
          <w:i/>
          <w:iCs/>
          <w:sz w:val="22"/>
          <w:szCs w:val="22"/>
          <w:lang w:val="gl-ES"/>
        </w:rPr>
        <w:t xml:space="preserve"> información relativa a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período medio de pago a </w:t>
      </w:r>
      <w:proofErr w:type="spellStart"/>
      <w:r>
        <w:rPr>
          <w:i/>
          <w:iCs/>
          <w:sz w:val="22"/>
          <w:szCs w:val="22"/>
          <w:lang w:val="gl-ES"/>
        </w:rPr>
        <w:t>proveedores</w:t>
      </w:r>
      <w:proofErr w:type="spellEnd"/>
      <w:r>
        <w:rPr>
          <w:i/>
          <w:iCs/>
          <w:sz w:val="22"/>
          <w:szCs w:val="22"/>
          <w:lang w:val="gl-ES"/>
        </w:rPr>
        <w:t xml:space="preserve"> referido,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mes o </w:t>
      </w:r>
      <w:proofErr w:type="spellStart"/>
      <w:r>
        <w:rPr>
          <w:i/>
          <w:iCs/>
          <w:sz w:val="22"/>
          <w:szCs w:val="22"/>
          <w:lang w:val="gl-ES"/>
        </w:rPr>
        <w:t>al</w:t>
      </w:r>
      <w:proofErr w:type="spellEnd"/>
      <w:r>
        <w:rPr>
          <w:i/>
          <w:iCs/>
          <w:sz w:val="22"/>
          <w:szCs w:val="22"/>
          <w:lang w:val="gl-ES"/>
        </w:rPr>
        <w:t xml:space="preserve"> trimestre anterior: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a) El período medio de pago global a </w:t>
      </w:r>
      <w:proofErr w:type="spellStart"/>
      <w:r>
        <w:rPr>
          <w:i/>
          <w:iCs/>
          <w:sz w:val="22"/>
          <w:szCs w:val="22"/>
          <w:lang w:val="gl-ES"/>
        </w:rPr>
        <w:t>proveedores</w:t>
      </w:r>
      <w:proofErr w:type="spellEnd"/>
      <w:r>
        <w:rPr>
          <w:i/>
          <w:iCs/>
          <w:sz w:val="22"/>
          <w:szCs w:val="22"/>
          <w:lang w:val="gl-ES"/>
        </w:rPr>
        <w:t xml:space="preserve">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b) El período medio de pago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c) La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de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pagadas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d) La </w:t>
      </w:r>
      <w:proofErr w:type="spellStart"/>
      <w:r>
        <w:rPr>
          <w:i/>
          <w:iCs/>
          <w:sz w:val="22"/>
          <w:szCs w:val="22"/>
          <w:lang w:val="gl-ES"/>
        </w:rPr>
        <w:t>ratio</w:t>
      </w:r>
      <w:proofErr w:type="spellEnd"/>
      <w:r>
        <w:rPr>
          <w:i/>
          <w:iCs/>
          <w:sz w:val="22"/>
          <w:szCs w:val="22"/>
          <w:lang w:val="gl-ES"/>
        </w:rPr>
        <w:t xml:space="preserve"> de </w:t>
      </w:r>
      <w:proofErr w:type="spellStart"/>
      <w:r>
        <w:rPr>
          <w:i/>
          <w:iCs/>
          <w:sz w:val="22"/>
          <w:szCs w:val="22"/>
          <w:lang w:val="gl-ES"/>
        </w:rPr>
        <w:t>operaciones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pendientes</w:t>
      </w:r>
      <w:proofErr w:type="spellEnd"/>
      <w:r>
        <w:rPr>
          <w:i/>
          <w:iCs/>
          <w:sz w:val="22"/>
          <w:szCs w:val="22"/>
          <w:lang w:val="gl-ES"/>
        </w:rPr>
        <w:t xml:space="preserve"> de pago, mensual o trimestral, </w:t>
      </w:r>
      <w:proofErr w:type="spellStart"/>
      <w:r>
        <w:rPr>
          <w:i/>
          <w:iCs/>
          <w:sz w:val="22"/>
          <w:szCs w:val="22"/>
          <w:lang w:val="gl-ES"/>
        </w:rPr>
        <w:t>según</w:t>
      </w:r>
      <w:proofErr w:type="spellEnd"/>
      <w:r>
        <w:rPr>
          <w:i/>
          <w:iCs/>
          <w:sz w:val="22"/>
          <w:szCs w:val="22"/>
          <w:lang w:val="gl-ES"/>
        </w:rPr>
        <w:t xml:space="preserve"> corresponda, de cada </w:t>
      </w:r>
      <w:proofErr w:type="spellStart"/>
      <w:r>
        <w:rPr>
          <w:i/>
          <w:iCs/>
          <w:sz w:val="22"/>
          <w:szCs w:val="22"/>
          <w:lang w:val="gl-ES"/>
        </w:rPr>
        <w:t>entidad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su</w:t>
      </w:r>
      <w:proofErr w:type="spellEnd"/>
      <w:r>
        <w:rPr>
          <w:i/>
          <w:iCs/>
          <w:sz w:val="22"/>
          <w:szCs w:val="22"/>
          <w:lang w:val="gl-ES"/>
        </w:rPr>
        <w:t xml:space="preserve"> serie histórica.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  <w:r>
        <w:rPr>
          <w:i/>
          <w:iCs/>
          <w:sz w:val="22"/>
          <w:szCs w:val="22"/>
          <w:lang w:val="gl-ES"/>
        </w:rPr>
        <w:t xml:space="preserve">La información se publicará en </w:t>
      </w:r>
      <w:proofErr w:type="spellStart"/>
      <w:r>
        <w:rPr>
          <w:i/>
          <w:iCs/>
          <w:sz w:val="22"/>
          <w:szCs w:val="22"/>
          <w:lang w:val="gl-ES"/>
        </w:rPr>
        <w:t>sus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portales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web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siguiendo</w:t>
      </w:r>
      <w:proofErr w:type="spellEnd"/>
      <w:r>
        <w:rPr>
          <w:i/>
          <w:iCs/>
          <w:sz w:val="22"/>
          <w:szCs w:val="22"/>
          <w:lang w:val="gl-ES"/>
        </w:rPr>
        <w:t xml:space="preserve"> criterios </w:t>
      </w:r>
      <w:proofErr w:type="spellStart"/>
      <w:r>
        <w:rPr>
          <w:i/>
          <w:iCs/>
          <w:sz w:val="22"/>
          <w:szCs w:val="22"/>
          <w:lang w:val="gl-ES"/>
        </w:rPr>
        <w:t>homogéneos</w:t>
      </w:r>
      <w:proofErr w:type="spellEnd"/>
      <w:r>
        <w:rPr>
          <w:i/>
          <w:iCs/>
          <w:sz w:val="22"/>
          <w:szCs w:val="22"/>
          <w:lang w:val="gl-ES"/>
        </w:rPr>
        <w:t xml:space="preserve"> que permitan </w:t>
      </w:r>
      <w:proofErr w:type="spellStart"/>
      <w:r>
        <w:rPr>
          <w:i/>
          <w:iCs/>
          <w:sz w:val="22"/>
          <w:szCs w:val="22"/>
          <w:lang w:val="gl-ES"/>
        </w:rPr>
        <w:t>garantizar</w:t>
      </w:r>
      <w:proofErr w:type="spellEnd"/>
      <w:r>
        <w:rPr>
          <w:i/>
          <w:iCs/>
          <w:sz w:val="22"/>
          <w:szCs w:val="22"/>
          <w:lang w:val="gl-ES"/>
        </w:rPr>
        <w:t xml:space="preserve"> la </w:t>
      </w:r>
      <w:proofErr w:type="spellStart"/>
      <w:r>
        <w:rPr>
          <w:i/>
          <w:iCs/>
          <w:sz w:val="22"/>
          <w:szCs w:val="22"/>
          <w:lang w:val="gl-ES"/>
        </w:rPr>
        <w:t>accesibilidad</w:t>
      </w:r>
      <w:proofErr w:type="spellEnd"/>
      <w:r>
        <w:rPr>
          <w:i/>
          <w:iCs/>
          <w:sz w:val="22"/>
          <w:szCs w:val="22"/>
          <w:lang w:val="gl-ES"/>
        </w:rPr>
        <w:t xml:space="preserve"> y transparencia de la </w:t>
      </w:r>
      <w:proofErr w:type="spellStart"/>
      <w:r>
        <w:rPr>
          <w:i/>
          <w:iCs/>
          <w:sz w:val="22"/>
          <w:szCs w:val="22"/>
          <w:lang w:val="gl-ES"/>
        </w:rPr>
        <w:t>misma</w:t>
      </w:r>
      <w:proofErr w:type="spellEnd"/>
      <w:r>
        <w:rPr>
          <w:i/>
          <w:iCs/>
          <w:sz w:val="22"/>
          <w:szCs w:val="22"/>
          <w:lang w:val="gl-ES"/>
        </w:rPr>
        <w:t xml:space="preserve">, para lo que el Ministerio de </w:t>
      </w:r>
      <w:proofErr w:type="spellStart"/>
      <w:r>
        <w:rPr>
          <w:i/>
          <w:iCs/>
          <w:sz w:val="22"/>
          <w:szCs w:val="22"/>
          <w:lang w:val="gl-ES"/>
        </w:rPr>
        <w:t>Hacienda</w:t>
      </w:r>
      <w:proofErr w:type="spellEnd"/>
      <w:r>
        <w:rPr>
          <w:i/>
          <w:iCs/>
          <w:sz w:val="22"/>
          <w:szCs w:val="22"/>
          <w:lang w:val="gl-ES"/>
        </w:rPr>
        <w:t xml:space="preserve"> y </w:t>
      </w:r>
      <w:proofErr w:type="spellStart"/>
      <w:r>
        <w:rPr>
          <w:i/>
          <w:iCs/>
          <w:sz w:val="22"/>
          <w:szCs w:val="22"/>
          <w:lang w:val="gl-ES"/>
        </w:rPr>
        <w:t>Administraciones</w:t>
      </w:r>
      <w:proofErr w:type="spellEnd"/>
      <w:r>
        <w:rPr>
          <w:i/>
          <w:iCs/>
          <w:sz w:val="22"/>
          <w:szCs w:val="22"/>
          <w:lang w:val="gl-ES"/>
        </w:rPr>
        <w:t xml:space="preserve"> Públicas facilitará a las comunidades autónomas y </w:t>
      </w:r>
      <w:proofErr w:type="spellStart"/>
      <w:r>
        <w:rPr>
          <w:i/>
          <w:iCs/>
          <w:sz w:val="22"/>
          <w:szCs w:val="22"/>
          <w:lang w:val="gl-ES"/>
        </w:rPr>
        <w:t>corporaciones</w:t>
      </w:r>
      <w:proofErr w:type="spellEnd"/>
      <w:r>
        <w:rPr>
          <w:i/>
          <w:iCs/>
          <w:sz w:val="22"/>
          <w:szCs w:val="22"/>
          <w:lang w:val="gl-ES"/>
        </w:rPr>
        <w:t xml:space="preserve"> </w:t>
      </w:r>
      <w:proofErr w:type="spellStart"/>
      <w:r>
        <w:rPr>
          <w:i/>
          <w:iCs/>
          <w:sz w:val="22"/>
          <w:szCs w:val="22"/>
          <w:lang w:val="gl-ES"/>
        </w:rPr>
        <w:t>locales</w:t>
      </w:r>
      <w:proofErr w:type="spellEnd"/>
      <w:r>
        <w:rPr>
          <w:i/>
          <w:iCs/>
          <w:sz w:val="22"/>
          <w:szCs w:val="22"/>
          <w:lang w:val="gl-ES"/>
        </w:rPr>
        <w:t xml:space="preserve"> modelos tipo de publicación.</w:t>
      </w:r>
    </w:p>
    <w:p w:rsidR="006F1645" w:rsidRDefault="006F1645" w:rsidP="006F1645">
      <w:pPr>
        <w:suppressAutoHyphens w:val="0"/>
        <w:autoSpaceDE w:val="0"/>
        <w:jc w:val="both"/>
        <w:rPr>
          <w:i/>
          <w:iCs/>
          <w:sz w:val="22"/>
          <w:szCs w:val="22"/>
          <w:lang w:val="gl-ES"/>
        </w:rPr>
      </w:pPr>
    </w:p>
    <w:p w:rsidR="006F1645" w:rsidRDefault="006F1645" w:rsidP="006F1645">
      <w:pPr>
        <w:suppressAutoHyphens w:val="0"/>
        <w:autoSpaceDE w:val="0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No referente a estes cálculos o programa de Contabilidade subministra os seguintes datos:</w:t>
      </w:r>
    </w:p>
    <w:p w:rsidR="00FA078F" w:rsidRDefault="00FA078F" w:rsidP="006F1645">
      <w:pPr>
        <w:suppressAutoHyphens w:val="0"/>
        <w:autoSpaceDE w:val="0"/>
        <w:rPr>
          <w:sz w:val="22"/>
          <w:szCs w:val="22"/>
          <w:lang w:val="gl-ES"/>
        </w:rPr>
      </w:pPr>
    </w:p>
    <w:p w:rsidR="00FA078F" w:rsidRPr="00FA078F" w:rsidRDefault="00FA078F" w:rsidP="00FA078F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A078F">
        <w:rPr>
          <w:sz w:val="22"/>
          <w:szCs w:val="22"/>
        </w:rPr>
        <w:t>Ratio operaciones pendientes: 23,70</w:t>
      </w:r>
    </w:p>
    <w:p w:rsidR="00FA078F" w:rsidRPr="00FA078F" w:rsidRDefault="00FA078F" w:rsidP="00FA078F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A078F">
        <w:rPr>
          <w:sz w:val="22"/>
          <w:szCs w:val="22"/>
        </w:rPr>
        <w:t>Importe pagos realizados: 378.829,59</w:t>
      </w:r>
    </w:p>
    <w:p w:rsidR="00FA078F" w:rsidRPr="00FA078F" w:rsidRDefault="00FA078F" w:rsidP="00FA078F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A078F">
        <w:rPr>
          <w:sz w:val="22"/>
          <w:szCs w:val="22"/>
        </w:rPr>
        <w:t>Ratio operaciones pagadas: 8,03</w:t>
      </w:r>
    </w:p>
    <w:p w:rsidR="00FA078F" w:rsidRPr="00FA078F" w:rsidRDefault="00FA078F" w:rsidP="00FA078F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A078F">
        <w:rPr>
          <w:sz w:val="22"/>
          <w:szCs w:val="22"/>
        </w:rPr>
        <w:t>Importe pagos pendientes: 591.158,07</w:t>
      </w:r>
    </w:p>
    <w:p w:rsidR="00FA078F" w:rsidRPr="00FA078F" w:rsidRDefault="00FA078F" w:rsidP="00FA078F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FA078F">
        <w:rPr>
          <w:sz w:val="22"/>
          <w:szCs w:val="22"/>
        </w:rPr>
        <w:t>PMP: 14,15</w:t>
      </w:r>
    </w:p>
    <w:p w:rsidR="00FB0865" w:rsidRPr="006F1645" w:rsidRDefault="00FB0865" w:rsidP="00FA078F">
      <w:pPr>
        <w:suppressAutoHyphens w:val="0"/>
        <w:autoSpaceDE w:val="0"/>
        <w:rPr>
          <w:sz w:val="22"/>
          <w:szCs w:val="22"/>
          <w:lang w:val="gl-ES"/>
        </w:rPr>
      </w:pPr>
      <w:bookmarkStart w:id="0" w:name="_GoBack"/>
      <w:bookmarkEnd w:id="0"/>
    </w:p>
    <w:sectPr w:rsidR="00FB0865" w:rsidRPr="006F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477D"/>
    <w:multiLevelType w:val="hybridMultilevel"/>
    <w:tmpl w:val="895E7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5"/>
    <w:rsid w:val="006829DC"/>
    <w:rsid w:val="006F1645"/>
    <w:rsid w:val="009F6FED"/>
    <w:rsid w:val="00FA078F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F50A"/>
  <w15:chartTrackingRefBased/>
  <w15:docId w15:val="{8690234D-DFF9-45DE-B38C-0F30DF7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Monica Fernandez Linares</cp:lastModifiedBy>
  <cp:revision>2</cp:revision>
  <dcterms:created xsi:type="dcterms:W3CDTF">2018-10-24T08:42:00Z</dcterms:created>
  <dcterms:modified xsi:type="dcterms:W3CDTF">2018-10-24T08:42:00Z</dcterms:modified>
</cp:coreProperties>
</file>