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BF2872">
        <w:rPr>
          <w:rFonts w:asciiTheme="minorHAnsi" w:eastAsiaTheme="minorHAnsi" w:hAnsiTheme="minorHAnsi" w:cstheme="minorBidi"/>
          <w:lang w:val="es-ES"/>
        </w:rPr>
        <w:t>22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</w:t>
      </w:r>
      <w:r w:rsidR="00C77204">
        <w:rPr>
          <w:rFonts w:asciiTheme="minorHAnsi" w:eastAsiaTheme="minorHAnsi" w:hAnsiTheme="minorHAnsi" w:cstheme="minorBidi"/>
          <w:lang w:val="es-ES"/>
        </w:rPr>
        <w:t>abril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BF2872">
        <w:rPr>
          <w:rFonts w:asciiTheme="minorHAnsi" w:eastAsiaTheme="minorHAnsi" w:hAnsiTheme="minorHAnsi" w:cstheme="minorBidi"/>
          <w:lang w:val="es-ES"/>
        </w:rPr>
        <w:t>23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</w:t>
      </w:r>
      <w:r w:rsidR="00C77204">
        <w:rPr>
          <w:rFonts w:asciiTheme="minorHAnsi" w:eastAsiaTheme="minorHAnsi" w:hAnsiTheme="minorHAnsi" w:cstheme="minorBidi"/>
          <w:lang w:val="es-ES"/>
        </w:rPr>
        <w:t>abril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2019. 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13F8A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do establecido no artigo 21.1.c) da Leí 7/1985, do 2 de abril, de Bases do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BF2872">
        <w:rPr>
          <w:rFonts w:asciiTheme="minorHAnsi" w:eastAsiaTheme="minorHAnsi" w:hAnsiTheme="minorHAnsi" w:cstheme="minorBidi"/>
          <w:lang w:val="es-ES"/>
        </w:rPr>
        <w:t>23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</w:t>
      </w:r>
      <w:r w:rsidR="00C77204">
        <w:rPr>
          <w:rFonts w:asciiTheme="minorHAnsi" w:eastAsiaTheme="minorHAnsi" w:hAnsiTheme="minorHAnsi" w:cstheme="minorBidi"/>
          <w:lang w:val="es-ES"/>
        </w:rPr>
        <w:t>abril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="00661E82" w:rsidRPr="00661E82">
        <w:rPr>
          <w:rFonts w:asciiTheme="minorHAnsi" w:eastAsiaTheme="minorHAnsi" w:hAnsiTheme="minorHAnsi" w:cstheme="minorBidi"/>
          <w:lang w:val="es-ES"/>
        </w:rPr>
        <w:t>:</w:t>
      </w:r>
    </w:p>
    <w:p w:rsidR="00213F8A" w:rsidRDefault="00213F8A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C77204" w:rsidRPr="00C77204" w:rsidRDefault="00C77204" w:rsidP="00C7720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77204">
        <w:rPr>
          <w:rFonts w:asciiTheme="minorHAnsi" w:eastAsiaTheme="minorHAnsi" w:hAnsiTheme="minorHAnsi" w:cstheme="minorBidi"/>
          <w:lang w:val="es-ES"/>
        </w:rPr>
        <w:t>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77204">
        <w:rPr>
          <w:rFonts w:asciiTheme="minorHAnsi" w:eastAsiaTheme="minorHAnsi" w:hAnsiTheme="minorHAnsi" w:cstheme="minorBidi"/>
          <w:lang w:val="es-ES"/>
        </w:rPr>
        <w:t xml:space="preserve">APROBACIÓN, SE PROCEDE, DA ACTA DE </w:t>
      </w:r>
      <w:r w:rsidR="00BF2872">
        <w:rPr>
          <w:rFonts w:asciiTheme="minorHAnsi" w:eastAsiaTheme="minorHAnsi" w:hAnsiTheme="minorHAnsi" w:cstheme="minorBidi"/>
          <w:lang w:val="es-ES"/>
        </w:rPr>
        <w:t>8</w:t>
      </w:r>
      <w:r w:rsidRPr="00C77204">
        <w:rPr>
          <w:rFonts w:asciiTheme="minorHAnsi" w:eastAsiaTheme="minorHAnsi" w:hAnsiTheme="minorHAnsi" w:cstheme="minorBidi"/>
          <w:lang w:val="es-ES"/>
        </w:rPr>
        <w:t>.0</w:t>
      </w:r>
      <w:r w:rsidR="00BF2872">
        <w:rPr>
          <w:rFonts w:asciiTheme="minorHAnsi" w:eastAsiaTheme="minorHAnsi" w:hAnsiTheme="minorHAnsi" w:cstheme="minorBidi"/>
          <w:lang w:val="es-ES"/>
        </w:rPr>
        <w:t>4</w:t>
      </w:r>
      <w:r w:rsidRPr="00C77204">
        <w:rPr>
          <w:rFonts w:asciiTheme="minorHAnsi" w:eastAsiaTheme="minorHAnsi" w:hAnsiTheme="minorHAnsi" w:cstheme="minorBidi"/>
          <w:lang w:val="es-ES"/>
        </w:rPr>
        <w:t>.2019</w:t>
      </w:r>
    </w:p>
    <w:p w:rsidR="00BF2872" w:rsidRPr="00BF2872" w:rsidRDefault="00BF2872" w:rsidP="00BF287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F2872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F2872">
        <w:rPr>
          <w:rFonts w:asciiTheme="minorHAnsi" w:eastAsiaTheme="minorHAnsi" w:hAnsiTheme="minorHAnsi" w:cstheme="minorBidi"/>
          <w:lang w:val="es-ES"/>
        </w:rPr>
        <w:t>APROBACIÓN RELACIÓN DE FACTURAS F-2019-9</w:t>
      </w:r>
    </w:p>
    <w:p w:rsidR="00BF2872" w:rsidRPr="00BF2872" w:rsidRDefault="00BF2872" w:rsidP="00BF287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F2872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F2872">
        <w:rPr>
          <w:rFonts w:asciiTheme="minorHAnsi" w:eastAsiaTheme="minorHAnsi" w:hAnsiTheme="minorHAnsi" w:cstheme="minorBidi"/>
          <w:lang w:val="es-ES"/>
        </w:rPr>
        <w:t>APROBACION DAS LIQUIDACIONS CORRESPONDENTES A TAXA POLA PRESTACION DO SERVIZO DE AXUDA NO FOGAR CORRESPONDENTES AO MES DE MARZO DE 2019</w:t>
      </w:r>
    </w:p>
    <w:p w:rsidR="00BF2872" w:rsidRPr="00BF2872" w:rsidRDefault="00BF2872" w:rsidP="00BF287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F2872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F2872">
        <w:rPr>
          <w:rFonts w:asciiTheme="minorHAnsi" w:eastAsiaTheme="minorHAnsi" w:hAnsiTheme="minorHAnsi" w:cstheme="minorBidi"/>
          <w:lang w:val="es-ES"/>
        </w:rPr>
        <w:t>DEVOLUCIÓN DO AVAL CORRESPONDENTE Á OBRA DE REPARACIÓN DE VIAIS MUNICIPAIS: VILA DO RÍO E SAÍÑAS</w:t>
      </w:r>
    </w:p>
    <w:p w:rsidR="00BF2872" w:rsidRPr="00BF2872" w:rsidRDefault="00BF2872" w:rsidP="00BF287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F2872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F2872">
        <w:rPr>
          <w:rFonts w:asciiTheme="minorHAnsi" w:eastAsiaTheme="minorHAnsi" w:hAnsiTheme="minorHAnsi" w:cstheme="minorBidi"/>
          <w:lang w:val="es-ES"/>
        </w:rPr>
        <w:t>CONTRATO MENOR DE SERVIZOS PARA O PINTADO DE MURAL NO MURO EXTERIOR DO CEIP NICOLÁS DEL RÍO</w:t>
      </w:r>
    </w:p>
    <w:p w:rsidR="00BF2872" w:rsidRPr="00BF2872" w:rsidRDefault="00BF2872" w:rsidP="00BF287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F2872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F2872">
        <w:rPr>
          <w:rFonts w:asciiTheme="minorHAnsi" w:eastAsiaTheme="minorHAnsi" w:hAnsiTheme="minorHAnsi" w:cstheme="minorBidi"/>
          <w:lang w:val="es-ES"/>
        </w:rPr>
        <w:t>INCIDENTE DE INEXECUCIÓN</w:t>
      </w:r>
    </w:p>
    <w:p w:rsidR="00BF2872" w:rsidRPr="00BF2872" w:rsidRDefault="00BF2872" w:rsidP="00BF287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F2872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F2872">
        <w:rPr>
          <w:rFonts w:asciiTheme="minorHAnsi" w:eastAsiaTheme="minorHAnsi" w:hAnsiTheme="minorHAnsi" w:cstheme="minorBidi"/>
          <w:lang w:val="es-ES"/>
        </w:rPr>
        <w:t>DAR CONTA DA RESOLUCIÓN DE ALCALDÍA 215/2019 DE DATA 15.04.2019-SOLICITUDE DE SUBVENCIÓN PARA A DINAMIZACIÓN DA LECTURA DA REDE DE BIBLIOTECAS 2019</w:t>
      </w:r>
    </w:p>
    <w:p w:rsidR="00BF2872" w:rsidRPr="00BF2872" w:rsidRDefault="00BF2872" w:rsidP="00BF287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F2872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F2872">
        <w:rPr>
          <w:rFonts w:asciiTheme="minorHAnsi" w:eastAsiaTheme="minorHAnsi" w:hAnsiTheme="minorHAnsi" w:cstheme="minorBidi"/>
          <w:lang w:val="es-ES"/>
        </w:rPr>
        <w:t>DAR CONTA DA RESOLUCIÓN 217/2019 DE DATA 16.04.2019-SOLICITUDE DE SUBVENCIÓN PARAA ADXUDICACIÓN DE EQUIPAMENTOS DE EMERXENCIAS</w:t>
      </w:r>
    </w:p>
    <w:p w:rsidR="00C77204" w:rsidRDefault="00BF2872" w:rsidP="00BF287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F2872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F2872">
        <w:rPr>
          <w:rFonts w:asciiTheme="minorHAnsi" w:eastAsiaTheme="minorHAnsi" w:hAnsiTheme="minorHAnsi" w:cstheme="minorBidi"/>
          <w:lang w:val="es-ES"/>
        </w:rPr>
        <w:t xml:space="preserve"> ASUNTOS VARIOS</w:t>
      </w: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BF2872" w:rsidRDefault="00BF287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BF2872">
        <w:rPr>
          <w:rFonts w:asciiTheme="minorHAnsi" w:eastAsiaTheme="minorHAnsi" w:hAnsiTheme="minorHAnsi" w:cstheme="minorBidi"/>
          <w:lang w:val="es-ES"/>
        </w:rPr>
        <w:t>22</w:t>
      </w:r>
      <w:r w:rsidR="00C77204">
        <w:rPr>
          <w:rFonts w:asciiTheme="minorHAnsi" w:eastAsiaTheme="minorHAnsi" w:hAnsiTheme="minorHAnsi" w:cstheme="minorBidi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lang w:val="es-ES"/>
        </w:rPr>
        <w:t xml:space="preserve">de </w:t>
      </w:r>
      <w:r w:rsidR="00C77204">
        <w:rPr>
          <w:rFonts w:asciiTheme="minorHAnsi" w:eastAsiaTheme="minorHAnsi" w:hAnsiTheme="minorHAnsi" w:cstheme="minorBidi"/>
          <w:lang w:val="es-ES"/>
        </w:rPr>
        <w:t>abril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26" w:rsidRDefault="007B7B26" w:rsidP="00543C3B">
      <w:r>
        <w:separator/>
      </w:r>
    </w:p>
  </w:endnote>
  <w:endnote w:type="continuationSeparator" w:id="0">
    <w:p w:rsidR="007B7B26" w:rsidRDefault="007B7B26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26" w:rsidRDefault="007B7B26" w:rsidP="00543C3B">
      <w:r>
        <w:separator/>
      </w:r>
    </w:p>
  </w:footnote>
  <w:footnote w:type="continuationSeparator" w:id="0">
    <w:p w:rsidR="007B7B26" w:rsidRDefault="007B7B26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5434D"/>
    <w:rsid w:val="00257166"/>
    <w:rsid w:val="00412187"/>
    <w:rsid w:val="004762C9"/>
    <w:rsid w:val="00491E9C"/>
    <w:rsid w:val="004D1686"/>
    <w:rsid w:val="005330E2"/>
    <w:rsid w:val="00543C3B"/>
    <w:rsid w:val="005F5183"/>
    <w:rsid w:val="00641A0A"/>
    <w:rsid w:val="00661E82"/>
    <w:rsid w:val="007434B4"/>
    <w:rsid w:val="0076539A"/>
    <w:rsid w:val="00782CE4"/>
    <w:rsid w:val="007B7B26"/>
    <w:rsid w:val="008410A9"/>
    <w:rsid w:val="0098654C"/>
    <w:rsid w:val="009E3F47"/>
    <w:rsid w:val="00A31C3C"/>
    <w:rsid w:val="00AC1F85"/>
    <w:rsid w:val="00B03C76"/>
    <w:rsid w:val="00B62F61"/>
    <w:rsid w:val="00BA0FF5"/>
    <w:rsid w:val="00BF2872"/>
    <w:rsid w:val="00C21547"/>
    <w:rsid w:val="00C53A13"/>
    <w:rsid w:val="00C77204"/>
    <w:rsid w:val="00CB1033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C9D9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2019-04-24T15:04:00Z</dcterms:created>
  <dcterms:modified xsi:type="dcterms:W3CDTF">2019-04-24T15:04:00Z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