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0pt;margin-top:0pt;width:58.5pt;height:842pt;mso-position-horizontal-relative:page;mso-position-vertical-relative:page;z-index:-3760" coordorigin="0,0" coordsize="1170,16840">
            <v:shape style="position:absolute;left:600;top:0;width:570;height:16840" type="#_x0000_t75" stroked="false">
              <v:imagedata r:id="rId5" o:title=""/>
            </v:shape>
            <v:shape style="position:absolute;left:0;top:0;width:600;height:1684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9"/>
        <w:rPr>
          <w:sz w:val="15"/>
        </w:rPr>
      </w:pPr>
    </w:p>
    <w:p>
      <w:pPr>
        <w:tabs>
          <w:tab w:pos="3335" w:val="left" w:leader="none"/>
        </w:tabs>
        <w:spacing w:line="240" w:lineRule="auto"/>
        <w:ind w:left="19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87880" cy="900683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80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"/>
          <w:sz w:val="20"/>
        </w:rPr>
        <w:drawing>
          <wp:inline distT="0" distB="0" distL="0" distR="0">
            <wp:extent cx="4811166" cy="317373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1166" cy="31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  <w:ind w:left="4573" w:right="3679"/>
        <w:jc w:val="center"/>
      </w:pPr>
      <w:r>
        <w:rPr>
          <w:u w:val="single"/>
        </w:rPr>
        <w:t>PROPOSTA DE ALCALDÍA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spacing w:before="91"/>
        <w:ind w:left="1387" w:right="415" w:firstLine="0"/>
        <w:jc w:val="left"/>
        <w:rPr>
          <w:b/>
          <w:sz w:val="22"/>
        </w:rPr>
      </w:pPr>
      <w:r>
        <w:rPr>
          <w:b/>
          <w:w w:val="90"/>
          <w:sz w:val="22"/>
        </w:rPr>
        <w:t>DAR CONTA DA RESOLUCIÓN NÚM. 338/2019 DE DATA 26.06.2019 - NOMEAMENTO DE TENENTES </w:t>
      </w:r>
      <w:r>
        <w:rPr>
          <w:b/>
          <w:sz w:val="22"/>
        </w:rPr>
        <w:t>DE ALCALDE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387"/>
      </w:pPr>
      <w:r>
        <w:rPr/>
        <w:t>Dase conta ó Pleno da resolución de Alcaldía núm. 338/2019 de data 26.06.2019, que di:</w:t>
      </w:r>
    </w:p>
    <w:p>
      <w:pPr>
        <w:pStyle w:val="BodyText"/>
      </w:pPr>
    </w:p>
    <w:p>
      <w:pPr>
        <w:pStyle w:val="Heading1"/>
        <w:ind w:left="4561"/>
      </w:pPr>
      <w:r>
        <w:rPr/>
        <w:t>“</w:t>
      </w:r>
      <w:r>
        <w:rPr>
          <w:u w:val="single"/>
        </w:rPr>
        <w:t>RESOLUCIÓN DE ALCALDÍA</w:t>
      </w:r>
    </w:p>
    <w:p>
      <w:pPr>
        <w:pStyle w:val="BodyText"/>
        <w:spacing w:before="7"/>
        <w:rPr>
          <w:b/>
          <w:sz w:val="16"/>
        </w:rPr>
      </w:pPr>
    </w:p>
    <w:p>
      <w:pPr>
        <w:spacing w:before="90"/>
        <w:ind w:left="1387" w:right="0" w:firstLine="0"/>
        <w:jc w:val="left"/>
        <w:rPr>
          <w:b/>
          <w:sz w:val="22"/>
        </w:rPr>
      </w:pPr>
      <w:r>
        <w:rPr>
          <w:b/>
          <w:sz w:val="22"/>
        </w:rPr>
        <w:t>Asunto: NOMEAMENTO DE TENENTES DE ALCALDE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1387" w:right="497"/>
        <w:jc w:val="both"/>
      </w:pPr>
      <w:r>
        <w:rPr>
          <w:w w:val="95"/>
        </w:rPr>
        <w:t>D.</w:t>
      </w:r>
      <w:r>
        <w:rPr>
          <w:spacing w:val="-30"/>
          <w:w w:val="95"/>
        </w:rPr>
        <w:t> </w:t>
      </w:r>
      <w:r>
        <w:rPr>
          <w:w w:val="95"/>
        </w:rPr>
        <w:t>Pablo</w:t>
      </w:r>
      <w:r>
        <w:rPr>
          <w:spacing w:val="-31"/>
          <w:w w:val="95"/>
        </w:rPr>
        <w:t> </w:t>
      </w:r>
      <w:r>
        <w:rPr>
          <w:w w:val="95"/>
        </w:rPr>
        <w:t>Diego</w:t>
      </w:r>
      <w:r>
        <w:rPr>
          <w:spacing w:val="-30"/>
          <w:w w:val="95"/>
        </w:rPr>
        <w:t> </w:t>
      </w:r>
      <w:r>
        <w:rPr>
          <w:w w:val="95"/>
        </w:rPr>
        <w:t>Moreda</w:t>
      </w:r>
      <w:r>
        <w:rPr>
          <w:spacing w:val="-30"/>
          <w:w w:val="95"/>
        </w:rPr>
        <w:t> </w:t>
      </w:r>
      <w:r>
        <w:rPr>
          <w:w w:val="95"/>
        </w:rPr>
        <w:t>Gil,</w:t>
      </w:r>
      <w:r>
        <w:rPr>
          <w:spacing w:val="-35"/>
          <w:w w:val="95"/>
        </w:rPr>
        <w:t> </w:t>
      </w:r>
      <w:r>
        <w:rPr>
          <w:w w:val="95"/>
        </w:rPr>
        <w:t>Alcalde-Presidente</w:t>
      </w:r>
      <w:r>
        <w:rPr>
          <w:spacing w:val="-30"/>
          <w:w w:val="95"/>
        </w:rPr>
        <w:t> </w:t>
      </w:r>
      <w:r>
        <w:rPr>
          <w:w w:val="95"/>
        </w:rPr>
        <w:t>deste</w:t>
      </w:r>
      <w:r>
        <w:rPr>
          <w:spacing w:val="-31"/>
          <w:w w:val="95"/>
        </w:rPr>
        <w:t> </w:t>
      </w:r>
      <w:r>
        <w:rPr>
          <w:w w:val="95"/>
        </w:rPr>
        <w:t>Concello,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conformidade</w:t>
      </w:r>
      <w:r>
        <w:rPr>
          <w:spacing w:val="-29"/>
          <w:w w:val="95"/>
        </w:rPr>
        <w:t> </w:t>
      </w:r>
      <w:r>
        <w:rPr>
          <w:w w:val="95"/>
        </w:rPr>
        <w:t>co</w:t>
      </w:r>
      <w:r>
        <w:rPr>
          <w:spacing w:val="-31"/>
          <w:w w:val="95"/>
        </w:rPr>
        <w:t> </w:t>
      </w:r>
      <w:r>
        <w:rPr>
          <w:w w:val="95"/>
        </w:rPr>
        <w:t>disposto</w:t>
      </w:r>
      <w:r>
        <w:rPr>
          <w:spacing w:val="-30"/>
          <w:w w:val="95"/>
        </w:rPr>
        <w:t> </w:t>
      </w:r>
      <w:r>
        <w:rPr>
          <w:w w:val="95"/>
        </w:rPr>
        <w:t>no</w:t>
      </w:r>
      <w:r>
        <w:rPr>
          <w:spacing w:val="-31"/>
          <w:w w:val="95"/>
        </w:rPr>
        <w:t> </w:t>
      </w:r>
      <w:r>
        <w:rPr>
          <w:w w:val="95"/>
        </w:rPr>
        <w:t>artigo</w:t>
      </w:r>
      <w:r>
        <w:rPr>
          <w:spacing w:val="-30"/>
          <w:w w:val="95"/>
        </w:rPr>
        <w:t> </w:t>
      </w:r>
      <w:r>
        <w:rPr>
          <w:w w:val="95"/>
        </w:rPr>
        <w:t>21.2.</w:t>
      </w:r>
      <w:r>
        <w:rPr>
          <w:spacing w:val="-30"/>
          <w:w w:val="95"/>
        </w:rPr>
        <w:t> </w:t>
      </w:r>
      <w:r>
        <w:rPr>
          <w:w w:val="95"/>
        </w:rPr>
        <w:t>da</w:t>
      </w:r>
      <w:r>
        <w:rPr>
          <w:spacing w:val="-30"/>
          <w:w w:val="95"/>
        </w:rPr>
        <w:t> </w:t>
      </w:r>
      <w:r>
        <w:rPr>
          <w:w w:val="95"/>
        </w:rPr>
        <w:t>Lei 7/1985,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2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abril,</w:t>
      </w:r>
      <w:r>
        <w:rPr>
          <w:spacing w:val="-21"/>
          <w:w w:val="95"/>
        </w:rPr>
        <w:t> </w:t>
      </w:r>
      <w:r>
        <w:rPr>
          <w:w w:val="95"/>
        </w:rPr>
        <w:t>Reguladora</w:t>
      </w:r>
      <w:r>
        <w:rPr>
          <w:spacing w:val="-23"/>
          <w:w w:val="95"/>
        </w:rPr>
        <w:t> </w:t>
      </w:r>
      <w:r>
        <w:rPr>
          <w:w w:val="95"/>
        </w:rPr>
        <w:t>das</w:t>
      </w:r>
      <w:r>
        <w:rPr>
          <w:spacing w:val="-21"/>
          <w:w w:val="95"/>
        </w:rPr>
        <w:t> </w:t>
      </w:r>
      <w:r>
        <w:rPr>
          <w:w w:val="95"/>
        </w:rPr>
        <w:t>Bases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Réxime</w:t>
      </w:r>
      <w:r>
        <w:rPr>
          <w:spacing w:val="-21"/>
          <w:w w:val="95"/>
        </w:rPr>
        <w:t> </w:t>
      </w:r>
      <w:r>
        <w:rPr>
          <w:w w:val="95"/>
        </w:rPr>
        <w:t>Local,</w:t>
      </w:r>
      <w:r>
        <w:rPr>
          <w:spacing w:val="-22"/>
          <w:w w:val="95"/>
        </w:rPr>
        <w:t> </w:t>
      </w:r>
      <w:r>
        <w:rPr>
          <w:w w:val="95"/>
        </w:rPr>
        <w:t>no</w:t>
      </w:r>
      <w:r>
        <w:rPr>
          <w:spacing w:val="-22"/>
          <w:w w:val="95"/>
        </w:rPr>
        <w:t> </w:t>
      </w:r>
      <w:r>
        <w:rPr>
          <w:w w:val="95"/>
        </w:rPr>
        <w:t>artigo</w:t>
      </w:r>
      <w:r>
        <w:rPr>
          <w:spacing w:val="-23"/>
          <w:w w:val="95"/>
        </w:rPr>
        <w:t> </w:t>
      </w:r>
      <w:r>
        <w:rPr>
          <w:w w:val="95"/>
        </w:rPr>
        <w:t>46.1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Real</w:t>
      </w:r>
      <w:r>
        <w:rPr>
          <w:spacing w:val="-21"/>
          <w:w w:val="95"/>
        </w:rPr>
        <w:t> </w:t>
      </w:r>
      <w:r>
        <w:rPr>
          <w:w w:val="95"/>
        </w:rPr>
        <w:t>Decreto</w:t>
      </w:r>
      <w:r>
        <w:rPr>
          <w:spacing w:val="-23"/>
          <w:w w:val="95"/>
        </w:rPr>
        <w:t> </w:t>
      </w:r>
      <w:r>
        <w:rPr>
          <w:w w:val="95"/>
        </w:rPr>
        <w:t>2568/1986,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28</w:t>
      </w:r>
      <w:r>
        <w:rPr>
          <w:spacing w:val="-22"/>
          <w:w w:val="95"/>
        </w:rPr>
        <w:t> </w:t>
      </w:r>
      <w:r>
        <w:rPr>
          <w:w w:val="95"/>
        </w:rPr>
        <w:t>de novembro,</w:t>
      </w:r>
      <w:r>
        <w:rPr>
          <w:spacing w:val="-21"/>
          <w:w w:val="95"/>
        </w:rPr>
        <w:t> </w:t>
      </w:r>
      <w:r>
        <w:rPr>
          <w:w w:val="95"/>
        </w:rPr>
        <w:t>polo</w:t>
      </w:r>
      <w:r>
        <w:rPr>
          <w:spacing w:val="-22"/>
          <w:w w:val="95"/>
        </w:rPr>
        <w:t> </w:t>
      </w:r>
      <w:r>
        <w:rPr>
          <w:w w:val="95"/>
        </w:rPr>
        <w:t>cal</w:t>
      </w:r>
      <w:r>
        <w:rPr>
          <w:spacing w:val="-21"/>
          <w:w w:val="95"/>
        </w:rPr>
        <w:t> </w:t>
      </w:r>
      <w:r>
        <w:rPr>
          <w:w w:val="95"/>
        </w:rPr>
        <w:t>se</w:t>
      </w:r>
      <w:r>
        <w:rPr>
          <w:spacing w:val="-22"/>
          <w:w w:val="95"/>
        </w:rPr>
        <w:t> </w:t>
      </w:r>
      <w:r>
        <w:rPr>
          <w:w w:val="95"/>
        </w:rPr>
        <w:t>aproba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w w:val="95"/>
        </w:rPr>
        <w:t>Regulamento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Organización,</w:t>
      </w:r>
      <w:r>
        <w:rPr>
          <w:spacing w:val="-20"/>
          <w:w w:val="95"/>
        </w:rPr>
        <w:t> </w:t>
      </w:r>
      <w:r>
        <w:rPr>
          <w:w w:val="95"/>
        </w:rPr>
        <w:t>Funcionamento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Réxime</w:t>
      </w:r>
      <w:r>
        <w:rPr>
          <w:spacing w:val="-20"/>
          <w:w w:val="95"/>
        </w:rPr>
        <w:t> </w:t>
      </w:r>
      <w:r>
        <w:rPr>
          <w:w w:val="95"/>
        </w:rPr>
        <w:t>Xurídico</w:t>
      </w:r>
      <w:r>
        <w:rPr>
          <w:spacing w:val="-22"/>
          <w:w w:val="95"/>
        </w:rPr>
        <w:t> </w:t>
      </w:r>
      <w:r>
        <w:rPr>
          <w:w w:val="95"/>
        </w:rPr>
        <w:t>das</w:t>
      </w:r>
      <w:r>
        <w:rPr>
          <w:spacing w:val="-21"/>
          <w:w w:val="95"/>
        </w:rPr>
        <w:t> </w:t>
      </w:r>
      <w:r>
        <w:rPr>
          <w:w w:val="95"/>
        </w:rPr>
        <w:t>Entidades </w:t>
      </w:r>
      <w:r>
        <w:rPr/>
        <w:t>Locais,</w:t>
      </w:r>
      <w:r>
        <w:rPr>
          <w:spacing w:val="-15"/>
        </w:rPr>
        <w:t> </w:t>
      </w:r>
      <w:r>
        <w:rPr/>
        <w:t>e</w:t>
      </w:r>
      <w:r>
        <w:rPr>
          <w:spacing w:val="-17"/>
        </w:rPr>
        <w:t> </w:t>
      </w:r>
      <w:r>
        <w:rPr/>
        <w:t>62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63</w:t>
      </w:r>
      <w:r>
        <w:rPr>
          <w:spacing w:val="-16"/>
        </w:rPr>
        <w:t> </w:t>
      </w:r>
      <w:r>
        <w:rPr/>
        <w:t>da</w:t>
      </w:r>
      <w:r>
        <w:rPr>
          <w:spacing w:val="-16"/>
        </w:rPr>
        <w:t> </w:t>
      </w:r>
      <w:r>
        <w:rPr/>
        <w:t>Lei</w:t>
      </w:r>
      <w:r>
        <w:rPr>
          <w:spacing w:val="-14"/>
        </w:rPr>
        <w:t> </w:t>
      </w:r>
      <w:r>
        <w:rPr/>
        <w:t>5/1997,</w:t>
      </w:r>
      <w:r>
        <w:rPr>
          <w:spacing w:val="-16"/>
        </w:rPr>
        <w:t> </w:t>
      </w:r>
      <w:r>
        <w:rPr/>
        <w:t>do</w:t>
      </w:r>
      <w:r>
        <w:rPr>
          <w:spacing w:val="-15"/>
        </w:rPr>
        <w:t> </w:t>
      </w:r>
      <w:r>
        <w:rPr/>
        <w:t>22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xullo,</w:t>
      </w:r>
      <w:r>
        <w:rPr>
          <w:spacing w:val="-15"/>
        </w:rPr>
        <w:t> </w:t>
      </w:r>
      <w:r>
        <w:rPr/>
        <w:t>de</w:t>
      </w:r>
      <w:r>
        <w:rPr>
          <w:spacing w:val="-24"/>
        </w:rPr>
        <w:t> </w:t>
      </w:r>
      <w:r>
        <w:rPr/>
        <w:t>Administración</w:t>
      </w:r>
      <w:r>
        <w:rPr>
          <w:spacing w:val="-15"/>
        </w:rPr>
        <w:t> </w:t>
      </w:r>
      <w:r>
        <w:rPr/>
        <w:t>Local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Galicia,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1"/>
      </w:pPr>
      <w:r>
        <w:rPr/>
        <w:t>RESOLVO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504" w:lineRule="auto" w:before="1"/>
        <w:ind w:left="2026" w:right="4031" w:hanging="639"/>
      </w:pPr>
      <w:r>
        <w:rPr>
          <w:w w:val="90"/>
        </w:rPr>
        <w:t>PRIMEIRO. - Nomear </w:t>
      </w:r>
      <w:r>
        <w:rPr>
          <w:spacing w:val="-3"/>
          <w:w w:val="90"/>
        </w:rPr>
        <w:t>Tenentes </w:t>
      </w:r>
      <w:r>
        <w:rPr>
          <w:w w:val="90"/>
        </w:rPr>
        <w:t>de Alcalde aos Concelleiros seguintes: </w:t>
      </w:r>
      <w:r>
        <w:rPr/>
        <w:t>1º</w:t>
      </w:r>
      <w:r>
        <w:rPr>
          <w:spacing w:val="-19"/>
        </w:rPr>
        <w:t> </w:t>
      </w:r>
      <w:r>
        <w:rPr>
          <w:spacing w:val="-3"/>
        </w:rPr>
        <w:t>Tenente</w:t>
      </w:r>
      <w:r>
        <w:rPr>
          <w:spacing w:val="-16"/>
        </w:rPr>
        <w:t> </w:t>
      </w:r>
      <w:r>
        <w:rPr/>
        <w:t>de</w:t>
      </w:r>
      <w:r>
        <w:rPr>
          <w:spacing w:val="-25"/>
        </w:rPr>
        <w:t> </w:t>
      </w:r>
      <w:r>
        <w:rPr/>
        <w:t>Alcalde:</w:t>
      </w:r>
      <w:r>
        <w:rPr>
          <w:spacing w:val="-17"/>
        </w:rPr>
        <w:t> </w:t>
      </w:r>
      <w:r>
        <w:rPr/>
        <w:t>D.</w:t>
      </w:r>
      <w:r>
        <w:rPr>
          <w:spacing w:val="-15"/>
        </w:rPr>
        <w:t> </w:t>
      </w:r>
      <w:r>
        <w:rPr/>
        <w:t>Manuel</w:t>
      </w:r>
      <w:r>
        <w:rPr>
          <w:spacing w:val="-16"/>
        </w:rPr>
        <w:t> </w:t>
      </w:r>
      <w:r>
        <w:rPr/>
        <w:t>Pérez</w:t>
      </w:r>
      <w:r>
        <w:rPr>
          <w:spacing w:val="-18"/>
        </w:rPr>
        <w:t> </w:t>
      </w:r>
      <w:r>
        <w:rPr/>
        <w:t>Riola</w:t>
      </w:r>
    </w:p>
    <w:p>
      <w:pPr>
        <w:pStyle w:val="BodyText"/>
        <w:spacing w:before="3"/>
        <w:ind w:left="2026"/>
      </w:pPr>
      <w:r>
        <w:rPr>
          <w:w w:val="95"/>
        </w:rPr>
        <w:t>2º</w:t>
      </w:r>
      <w:r>
        <w:rPr>
          <w:spacing w:val="-33"/>
          <w:w w:val="95"/>
        </w:rPr>
        <w:t> </w:t>
      </w:r>
      <w:r>
        <w:rPr>
          <w:spacing w:val="-3"/>
          <w:w w:val="95"/>
        </w:rPr>
        <w:t>Tenente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Alcalde:</w:t>
      </w:r>
      <w:r>
        <w:rPr>
          <w:spacing w:val="-31"/>
          <w:w w:val="95"/>
        </w:rPr>
        <w:t> </w:t>
      </w:r>
      <w:r>
        <w:rPr>
          <w:w w:val="95"/>
        </w:rPr>
        <w:t>Dª.</w:t>
      </w:r>
      <w:r>
        <w:rPr>
          <w:spacing w:val="-30"/>
          <w:w w:val="95"/>
        </w:rPr>
        <w:t> </w:t>
      </w:r>
      <w:r>
        <w:rPr>
          <w:w w:val="95"/>
        </w:rPr>
        <w:t>Carmela</w:t>
      </w:r>
      <w:r>
        <w:rPr>
          <w:spacing w:val="-30"/>
          <w:w w:val="95"/>
        </w:rPr>
        <w:t> </w:t>
      </w:r>
      <w:r>
        <w:rPr>
          <w:w w:val="95"/>
        </w:rPr>
        <w:t>Prieto</w:t>
      </w:r>
      <w:r>
        <w:rPr>
          <w:spacing w:val="-30"/>
          <w:w w:val="95"/>
        </w:rPr>
        <w:t> </w:t>
      </w:r>
      <w:r>
        <w:rPr>
          <w:w w:val="95"/>
        </w:rPr>
        <w:t>Cal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506" w:lineRule="auto"/>
        <w:ind w:left="2026" w:right="4975"/>
      </w:pPr>
      <w:r>
        <w:rPr>
          <w:w w:val="95"/>
        </w:rPr>
        <w:t>3º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Tenente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Alcalde:</w:t>
      </w:r>
      <w:r>
        <w:rPr>
          <w:spacing w:val="-27"/>
          <w:w w:val="95"/>
        </w:rPr>
        <w:t> </w:t>
      </w:r>
      <w:r>
        <w:rPr>
          <w:w w:val="95"/>
        </w:rPr>
        <w:t>Dª.</w:t>
      </w:r>
      <w:r>
        <w:rPr>
          <w:spacing w:val="-26"/>
          <w:w w:val="95"/>
        </w:rPr>
        <w:t> </w:t>
      </w:r>
      <w:r>
        <w:rPr>
          <w:w w:val="95"/>
        </w:rPr>
        <w:t>Magdalena</w:t>
      </w:r>
      <w:r>
        <w:rPr>
          <w:spacing w:val="-27"/>
          <w:w w:val="95"/>
        </w:rPr>
        <w:t> </w:t>
      </w:r>
      <w:r>
        <w:rPr>
          <w:w w:val="95"/>
        </w:rPr>
        <w:t>Pérez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Villar </w:t>
      </w:r>
      <w:r>
        <w:rPr>
          <w:w w:val="95"/>
        </w:rPr>
        <w:t>4º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Tenente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Alcalde:</w:t>
      </w:r>
      <w:r>
        <w:rPr>
          <w:spacing w:val="-33"/>
          <w:w w:val="95"/>
        </w:rPr>
        <w:t> </w:t>
      </w:r>
      <w:r>
        <w:rPr>
          <w:w w:val="95"/>
        </w:rPr>
        <w:t>D.</w:t>
      </w:r>
      <w:r>
        <w:rPr>
          <w:spacing w:val="-32"/>
          <w:w w:val="95"/>
        </w:rPr>
        <w:t> </w:t>
      </w:r>
      <w:r>
        <w:rPr>
          <w:w w:val="95"/>
        </w:rPr>
        <w:t>Jesús</w:t>
      </w:r>
      <w:r>
        <w:rPr>
          <w:spacing w:val="-32"/>
          <w:w w:val="95"/>
        </w:rPr>
        <w:t> </w:t>
      </w:r>
      <w:r>
        <w:rPr>
          <w:w w:val="95"/>
        </w:rPr>
        <w:t>Romero</w:t>
      </w:r>
      <w:r>
        <w:rPr>
          <w:spacing w:val="-32"/>
          <w:w w:val="95"/>
        </w:rPr>
        <w:t> </w:t>
      </w:r>
      <w:r>
        <w:rPr>
          <w:w w:val="95"/>
        </w:rPr>
        <w:t>Carracelas</w:t>
      </w:r>
    </w:p>
    <w:p>
      <w:pPr>
        <w:pStyle w:val="BodyText"/>
        <w:ind w:left="1387" w:right="508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.339844pt;margin-top:7.217941pt;width:11.1pt;height:136.450pt;mso-position-horizontal-relative:page;mso-position-vertical-relative:paragraph;z-index:107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27/06/2019 11:58:00)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Ós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Tenentes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Alcalde,</w:t>
      </w:r>
      <w:r>
        <w:rPr>
          <w:spacing w:val="-29"/>
          <w:w w:val="95"/>
        </w:rPr>
        <w:t> </w:t>
      </w:r>
      <w:r>
        <w:rPr>
          <w:w w:val="95"/>
        </w:rPr>
        <w:t>en</w:t>
      </w:r>
      <w:r>
        <w:rPr>
          <w:spacing w:val="-30"/>
          <w:w w:val="95"/>
        </w:rPr>
        <w:t> </w:t>
      </w:r>
      <w:r>
        <w:rPr>
          <w:w w:val="95"/>
        </w:rPr>
        <w:t>canto</w:t>
      </w:r>
      <w:r>
        <w:rPr>
          <w:spacing w:val="-30"/>
          <w:w w:val="95"/>
        </w:rPr>
        <w:t> </w:t>
      </w:r>
      <w:r>
        <w:rPr>
          <w:w w:val="95"/>
        </w:rPr>
        <w:t>tales,</w:t>
      </w:r>
      <w:r>
        <w:rPr>
          <w:spacing w:val="-29"/>
          <w:w w:val="95"/>
        </w:rPr>
        <w:t> </w:t>
      </w:r>
      <w:r>
        <w:rPr>
          <w:w w:val="95"/>
        </w:rPr>
        <w:t>corresponderalles</w:t>
      </w:r>
      <w:r>
        <w:rPr>
          <w:spacing w:val="-30"/>
          <w:w w:val="95"/>
        </w:rPr>
        <w:t> </w:t>
      </w:r>
      <w:r>
        <w:rPr>
          <w:w w:val="95"/>
        </w:rPr>
        <w:t>substituír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esta</w:t>
      </w:r>
      <w:r>
        <w:rPr>
          <w:spacing w:val="-35"/>
          <w:w w:val="95"/>
        </w:rPr>
        <w:t> </w:t>
      </w:r>
      <w:r>
        <w:rPr>
          <w:w w:val="95"/>
        </w:rPr>
        <w:t>Alcaldía</w:t>
      </w:r>
      <w:r>
        <w:rPr>
          <w:spacing w:val="-30"/>
          <w:w w:val="95"/>
        </w:rPr>
        <w:t> </w:t>
      </w:r>
      <w:r>
        <w:rPr>
          <w:w w:val="95"/>
        </w:rPr>
        <w:t>na</w:t>
      </w:r>
      <w:r>
        <w:rPr>
          <w:spacing w:val="-30"/>
          <w:w w:val="95"/>
        </w:rPr>
        <w:t> </w:t>
      </w:r>
      <w:r>
        <w:rPr>
          <w:w w:val="95"/>
        </w:rPr>
        <w:t>totalidade</w:t>
      </w:r>
      <w:r>
        <w:rPr>
          <w:spacing w:val="-29"/>
          <w:w w:val="95"/>
        </w:rPr>
        <w:t> </w:t>
      </w:r>
      <w:r>
        <w:rPr>
          <w:w w:val="95"/>
        </w:rPr>
        <w:t>das</w:t>
      </w:r>
      <w:r>
        <w:rPr>
          <w:spacing w:val="-30"/>
          <w:w w:val="95"/>
        </w:rPr>
        <w:t> </w:t>
      </w:r>
      <w:r>
        <w:rPr>
          <w:w w:val="95"/>
        </w:rPr>
        <w:t>súas</w:t>
      </w:r>
      <w:r>
        <w:rPr>
          <w:spacing w:val="-30"/>
          <w:w w:val="95"/>
        </w:rPr>
        <w:t> </w:t>
      </w:r>
      <w:r>
        <w:rPr>
          <w:w w:val="95"/>
        </w:rPr>
        <w:t>funcións</w:t>
      </w:r>
      <w:r>
        <w:rPr>
          <w:spacing w:val="-30"/>
          <w:w w:val="95"/>
        </w:rPr>
        <w:t> </w:t>
      </w:r>
      <w:r>
        <w:rPr>
          <w:w w:val="95"/>
        </w:rPr>
        <w:t>e pola</w:t>
      </w:r>
      <w:r>
        <w:rPr>
          <w:spacing w:val="-31"/>
          <w:w w:val="95"/>
        </w:rPr>
        <w:t> </w:t>
      </w:r>
      <w:r>
        <w:rPr>
          <w:w w:val="95"/>
        </w:rPr>
        <w:t>orde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nomeamento</w:t>
      </w:r>
      <w:r>
        <w:rPr>
          <w:spacing w:val="-29"/>
          <w:w w:val="95"/>
        </w:rPr>
        <w:t> </w:t>
      </w:r>
      <w:r>
        <w:rPr>
          <w:w w:val="95"/>
        </w:rPr>
        <w:t>nos</w:t>
      </w:r>
      <w:r>
        <w:rPr>
          <w:spacing w:val="-30"/>
          <w:w w:val="95"/>
        </w:rPr>
        <w:t> </w:t>
      </w:r>
      <w:r>
        <w:rPr>
          <w:w w:val="95"/>
        </w:rPr>
        <w:t>casos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ausencia,</w:t>
      </w:r>
      <w:r>
        <w:rPr>
          <w:spacing w:val="-30"/>
          <w:w w:val="95"/>
        </w:rPr>
        <w:t> </w:t>
      </w:r>
      <w:r>
        <w:rPr>
          <w:w w:val="95"/>
        </w:rPr>
        <w:t>enfermidade</w:t>
      </w:r>
      <w:r>
        <w:rPr>
          <w:spacing w:val="-29"/>
          <w:w w:val="95"/>
        </w:rPr>
        <w:t> </w:t>
      </w:r>
      <w:r>
        <w:rPr>
          <w:w w:val="95"/>
        </w:rPr>
        <w:t>ou</w:t>
      </w:r>
      <w:r>
        <w:rPr>
          <w:spacing w:val="-30"/>
          <w:w w:val="95"/>
        </w:rPr>
        <w:t> </w:t>
      </w:r>
      <w:r>
        <w:rPr>
          <w:w w:val="95"/>
        </w:rPr>
        <w:t>impedimento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w w:val="95"/>
        </w:rPr>
        <w:t>lle</w:t>
      </w:r>
      <w:r>
        <w:rPr>
          <w:spacing w:val="-31"/>
          <w:w w:val="95"/>
        </w:rPr>
        <w:t> </w:t>
      </w:r>
      <w:r>
        <w:rPr>
          <w:w w:val="95"/>
        </w:rPr>
        <w:t>imposibilite</w:t>
      </w:r>
      <w:r>
        <w:rPr>
          <w:spacing w:val="-29"/>
          <w:w w:val="95"/>
        </w:rPr>
        <w:t> </w:t>
      </w:r>
      <w:r>
        <w:rPr>
          <w:w w:val="95"/>
        </w:rPr>
        <w:t>para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30"/>
          <w:w w:val="95"/>
        </w:rPr>
        <w:t> </w:t>
      </w:r>
      <w:r>
        <w:rPr>
          <w:w w:val="95"/>
        </w:rPr>
        <w:t>exercicio das</w:t>
      </w:r>
      <w:r>
        <w:rPr>
          <w:spacing w:val="-30"/>
          <w:w w:val="95"/>
        </w:rPr>
        <w:t> </w:t>
      </w:r>
      <w:r>
        <w:rPr>
          <w:w w:val="95"/>
        </w:rPr>
        <w:t>súas</w:t>
      </w:r>
      <w:r>
        <w:rPr>
          <w:spacing w:val="-30"/>
          <w:w w:val="95"/>
        </w:rPr>
        <w:t> </w:t>
      </w:r>
      <w:r>
        <w:rPr>
          <w:w w:val="95"/>
        </w:rPr>
        <w:t>atribucións,</w:t>
      </w:r>
      <w:r>
        <w:rPr>
          <w:spacing w:val="-30"/>
          <w:w w:val="95"/>
        </w:rPr>
        <w:t> </w:t>
      </w:r>
      <w:r>
        <w:rPr>
          <w:w w:val="95"/>
        </w:rPr>
        <w:t>así</w:t>
      </w:r>
      <w:r>
        <w:rPr>
          <w:spacing w:val="-29"/>
          <w:w w:val="95"/>
        </w:rPr>
        <w:t> </w:t>
      </w:r>
      <w:r>
        <w:rPr>
          <w:w w:val="95"/>
        </w:rPr>
        <w:t>como</w:t>
      </w:r>
      <w:r>
        <w:rPr>
          <w:spacing w:val="-28"/>
          <w:w w:val="95"/>
        </w:rPr>
        <w:t> </w:t>
      </w:r>
      <w:r>
        <w:rPr>
          <w:w w:val="95"/>
        </w:rPr>
        <w:t>desempeñar</w:t>
      </w:r>
      <w:r>
        <w:rPr>
          <w:spacing w:val="-29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funcións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Alcalde</w:t>
      </w:r>
      <w:r>
        <w:rPr>
          <w:spacing w:val="-30"/>
          <w:w w:val="95"/>
        </w:rPr>
        <w:t> </w:t>
      </w:r>
      <w:r>
        <w:rPr>
          <w:w w:val="95"/>
        </w:rPr>
        <w:t>nos</w:t>
      </w:r>
      <w:r>
        <w:rPr>
          <w:spacing w:val="-29"/>
          <w:w w:val="95"/>
        </w:rPr>
        <w:t> </w:t>
      </w:r>
      <w:r>
        <w:rPr>
          <w:w w:val="95"/>
        </w:rPr>
        <w:t>supostos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vacante</w:t>
      </w:r>
      <w:r>
        <w:rPr>
          <w:spacing w:val="-29"/>
          <w:w w:val="95"/>
        </w:rPr>
        <w:t> </w:t>
      </w:r>
      <w:r>
        <w:rPr>
          <w:w w:val="95"/>
        </w:rPr>
        <w:t>na</w:t>
      </w:r>
      <w:r>
        <w:rPr>
          <w:spacing w:val="-35"/>
          <w:w w:val="95"/>
        </w:rPr>
        <w:t> </w:t>
      </w:r>
      <w:r>
        <w:rPr>
          <w:w w:val="95"/>
        </w:rPr>
        <w:t>Alcaldía</w:t>
      </w:r>
      <w:r>
        <w:rPr>
          <w:spacing w:val="-30"/>
          <w:w w:val="95"/>
        </w:rPr>
        <w:t> </w:t>
      </w:r>
      <w:r>
        <w:rPr>
          <w:w w:val="95"/>
        </w:rPr>
        <w:t>ata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29"/>
          <w:w w:val="95"/>
        </w:rPr>
        <w:t> </w:t>
      </w:r>
      <w:r>
        <w:rPr>
          <w:w w:val="95"/>
        </w:rPr>
        <w:t>tome </w:t>
      </w:r>
      <w:r>
        <w:rPr/>
        <w:t>posesión o novo</w:t>
      </w:r>
      <w:r>
        <w:rPr>
          <w:spacing w:val="-32"/>
        </w:rPr>
        <w:t> </w:t>
      </w:r>
      <w:r>
        <w:rPr/>
        <w:t>Alcalde.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387" w:right="503"/>
        <w:jc w:val="both"/>
      </w:pPr>
      <w:r>
        <w:rPr/>
        <w:pict>
          <v:shape style="position:absolute;margin-left:31.221869pt;margin-top:24.231251pt;width:18.25pt;height:237.25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line="161" w:lineRule="exact" w:before="21"/>
                    <w:ind w:left="20" w:right="0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w w:val="105"/>
                      <w:sz w:val="15"/>
                    </w:rPr>
                    <w:t>CVD: etKrkV02U1GN3s9rag+t</w:t>
                  </w:r>
                </w:p>
                <w:p>
                  <w:pPr>
                    <w:spacing w:line="161" w:lineRule="exact" w:before="0"/>
                    <w:ind w:left="20" w:right="0" w:firstLine="0"/>
                    <w:jc w:val="left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w w:val="105"/>
                      <w:sz w:val="15"/>
                    </w:rPr>
                    <w:t>Verificable en la Sede Electrónica del</w:t>
                  </w:r>
                  <w:r>
                    <w:rPr>
                      <w:rFonts w:ascii="Courier New" w:hAnsi="Courier New"/>
                      <w:spacing w:val="71"/>
                      <w:w w:val="10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5"/>
                      <w:sz w:val="15"/>
                    </w:rPr>
                    <w:t>Organismo.</w:t>
                  </w:r>
                </w:p>
              </w:txbxContent>
            </v:textbox>
            <w10:wrap type="none"/>
          </v:shape>
        </w:pict>
      </w:r>
      <w:r>
        <w:rPr/>
        <w:t>SEGUNDO.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Nos</w:t>
      </w:r>
      <w:r>
        <w:rPr>
          <w:spacing w:val="-20"/>
        </w:rPr>
        <w:t> </w:t>
      </w:r>
      <w:r>
        <w:rPr/>
        <w:t>casos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ausencia,</w:t>
      </w:r>
      <w:r>
        <w:rPr>
          <w:spacing w:val="-19"/>
        </w:rPr>
        <w:t> </w:t>
      </w:r>
      <w:r>
        <w:rPr/>
        <w:t>enfermidade</w:t>
      </w:r>
      <w:r>
        <w:rPr>
          <w:spacing w:val="-19"/>
        </w:rPr>
        <w:t> </w:t>
      </w:r>
      <w:r>
        <w:rPr/>
        <w:t>ou</w:t>
      </w:r>
      <w:r>
        <w:rPr>
          <w:spacing w:val="-20"/>
        </w:rPr>
        <w:t> </w:t>
      </w:r>
      <w:r>
        <w:rPr/>
        <w:t>impedimento</w:t>
      </w:r>
      <w:r>
        <w:rPr>
          <w:spacing w:val="-18"/>
        </w:rPr>
        <w:t> </w:t>
      </w:r>
      <w:r>
        <w:rPr/>
        <w:t>as</w:t>
      </w:r>
      <w:r>
        <w:rPr>
          <w:spacing w:val="-20"/>
        </w:rPr>
        <w:t> </w:t>
      </w:r>
      <w:r>
        <w:rPr/>
        <w:t>funcións</w:t>
      </w:r>
      <w:r>
        <w:rPr>
          <w:spacing w:val="-20"/>
        </w:rPr>
        <w:t> </w:t>
      </w:r>
      <w:r>
        <w:rPr/>
        <w:t>do</w:t>
      </w:r>
      <w:r>
        <w:rPr>
          <w:spacing w:val="-24"/>
        </w:rPr>
        <w:t> </w:t>
      </w:r>
      <w:r>
        <w:rPr/>
        <w:t>Alcalde</w:t>
      </w:r>
      <w:r>
        <w:rPr>
          <w:spacing w:val="-19"/>
        </w:rPr>
        <w:t> </w:t>
      </w:r>
      <w:r>
        <w:rPr/>
        <w:t>non</w:t>
      </w:r>
      <w:r>
        <w:rPr>
          <w:spacing w:val="-20"/>
        </w:rPr>
        <w:t> </w:t>
      </w:r>
      <w:r>
        <w:rPr/>
        <w:t>poderán</w:t>
      </w:r>
      <w:r>
        <w:rPr>
          <w:spacing w:val="-20"/>
        </w:rPr>
        <w:t> </w:t>
      </w:r>
      <w:r>
        <w:rPr/>
        <w:t>ser asumidas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quen</w:t>
      </w:r>
      <w:r>
        <w:rPr>
          <w:spacing w:val="-9"/>
        </w:rPr>
        <w:t> </w:t>
      </w:r>
      <w:r>
        <w:rPr/>
        <w:t>corresponda</w:t>
      </w:r>
      <w:r>
        <w:rPr>
          <w:spacing w:val="-10"/>
        </w:rPr>
        <w:t> </w:t>
      </w:r>
      <w:r>
        <w:rPr/>
        <w:t>sen</w:t>
      </w:r>
      <w:r>
        <w:rPr>
          <w:spacing w:val="-11"/>
        </w:rPr>
        <w:t> </w:t>
      </w:r>
      <w:r>
        <w:rPr/>
        <w:t>expresa</w:t>
      </w:r>
      <w:r>
        <w:rPr>
          <w:spacing w:val="-10"/>
        </w:rPr>
        <w:t> </w:t>
      </w:r>
      <w:r>
        <w:rPr/>
        <w:t>delegación.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387" w:right="505"/>
        <w:jc w:val="both"/>
      </w:pPr>
      <w:r>
        <w:rPr/>
        <w:pict>
          <v:shape style="position:absolute;margin-left:1.339844pt;margin-top:52.142174pt;width:19.1pt;height:170.05pt;mso-position-horizontal-relative:page;mso-position-vertical-relative:paragraph;z-index:1048" type="#_x0000_t202" filled="false" stroked="false">
            <v:textbox inset="0,0,0,0" style="layout-flow:vertical;mso-layout-flow-alt:bottom-to-top">
              <w:txbxContent>
                <w:p>
                  <w:pPr>
                    <w:spacing w:line="211" w:lineRule="auto" w:before="36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FIRMADO POR Pablo Diego Moreda Gil Versión imprimible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TERCEIRO.-</w:t>
      </w:r>
      <w:r>
        <w:rPr>
          <w:spacing w:val="-15"/>
          <w:w w:val="95"/>
        </w:rPr>
        <w:t> </w:t>
      </w:r>
      <w:r>
        <w:rPr>
          <w:w w:val="95"/>
        </w:rPr>
        <w:t>Non</w:t>
      </w:r>
      <w:r>
        <w:rPr>
          <w:spacing w:val="-15"/>
          <w:w w:val="95"/>
        </w:rPr>
        <w:t> </w:t>
      </w:r>
      <w:r>
        <w:rPr>
          <w:w w:val="95"/>
        </w:rPr>
        <w:t>obstante</w:t>
      </w:r>
      <w:r>
        <w:rPr>
          <w:spacing w:val="-15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anterior,</w:t>
      </w:r>
      <w:r>
        <w:rPr>
          <w:spacing w:val="-15"/>
          <w:w w:val="95"/>
        </w:rPr>
        <w:t> </w:t>
      </w:r>
      <w:r>
        <w:rPr>
          <w:w w:val="95"/>
        </w:rPr>
        <w:t>cando</w:t>
      </w:r>
      <w:r>
        <w:rPr>
          <w:spacing w:val="-15"/>
          <w:w w:val="95"/>
        </w:rPr>
        <w:t> </w:t>
      </w:r>
      <w:r>
        <w:rPr>
          <w:w w:val="95"/>
        </w:rPr>
        <w:t>esta</w:t>
      </w:r>
      <w:r>
        <w:rPr>
          <w:spacing w:val="-22"/>
          <w:w w:val="95"/>
        </w:rPr>
        <w:t> </w:t>
      </w:r>
      <w:r>
        <w:rPr>
          <w:w w:val="95"/>
        </w:rPr>
        <w:t>Alcaldía</w:t>
      </w:r>
      <w:r>
        <w:rPr>
          <w:spacing w:val="-15"/>
          <w:w w:val="95"/>
        </w:rPr>
        <w:t> </w:t>
      </w:r>
      <w:r>
        <w:rPr>
          <w:w w:val="95"/>
        </w:rPr>
        <w:t>se</w:t>
      </w:r>
      <w:r>
        <w:rPr>
          <w:spacing w:val="-16"/>
          <w:w w:val="95"/>
        </w:rPr>
        <w:t> </w:t>
      </w:r>
      <w:r>
        <w:rPr>
          <w:w w:val="95"/>
        </w:rPr>
        <w:t>ausente</w:t>
      </w:r>
      <w:r>
        <w:rPr>
          <w:spacing w:val="-15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termo</w:t>
      </w:r>
      <w:r>
        <w:rPr>
          <w:spacing w:val="-14"/>
          <w:w w:val="95"/>
        </w:rPr>
        <w:t> </w:t>
      </w:r>
      <w:r>
        <w:rPr>
          <w:w w:val="95"/>
        </w:rPr>
        <w:t>municipal</w:t>
      </w:r>
      <w:r>
        <w:rPr>
          <w:spacing w:val="-15"/>
          <w:w w:val="95"/>
        </w:rPr>
        <w:t> </w:t>
      </w:r>
      <w:r>
        <w:rPr>
          <w:w w:val="95"/>
        </w:rPr>
        <w:t>por</w:t>
      </w:r>
      <w:r>
        <w:rPr>
          <w:spacing w:val="-15"/>
          <w:w w:val="95"/>
        </w:rPr>
        <w:t> </w:t>
      </w:r>
      <w:r>
        <w:rPr>
          <w:w w:val="95"/>
        </w:rPr>
        <w:t>máis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vintecatro horas</w:t>
      </w:r>
      <w:r>
        <w:rPr>
          <w:spacing w:val="-25"/>
          <w:w w:val="95"/>
        </w:rPr>
        <w:t> </w:t>
      </w:r>
      <w:r>
        <w:rPr>
          <w:w w:val="95"/>
        </w:rPr>
        <w:t>sen</w:t>
      </w:r>
      <w:r>
        <w:rPr>
          <w:spacing w:val="-24"/>
          <w:w w:val="95"/>
        </w:rPr>
        <w:t> </w:t>
      </w:r>
      <w:r>
        <w:rPr>
          <w:w w:val="95"/>
        </w:rPr>
        <w:t>conferir</w:t>
      </w:r>
      <w:r>
        <w:rPr>
          <w:spacing w:val="-23"/>
          <w:w w:val="95"/>
        </w:rPr>
        <w:t> </w:t>
      </w:r>
      <w:r>
        <w:rPr>
          <w:w w:val="95"/>
        </w:rPr>
        <w:t>delegación,</w:t>
      </w:r>
      <w:r>
        <w:rPr>
          <w:spacing w:val="-24"/>
          <w:w w:val="95"/>
        </w:rPr>
        <w:t> </w:t>
      </w:r>
      <w:r>
        <w:rPr>
          <w:w w:val="95"/>
        </w:rPr>
        <w:t>será</w:t>
      </w:r>
      <w:r>
        <w:rPr>
          <w:spacing w:val="-24"/>
          <w:w w:val="95"/>
        </w:rPr>
        <w:t> </w:t>
      </w:r>
      <w:r>
        <w:rPr>
          <w:w w:val="95"/>
        </w:rPr>
        <w:t>substituída</w:t>
      </w:r>
      <w:r>
        <w:rPr>
          <w:spacing w:val="-24"/>
          <w:w w:val="95"/>
        </w:rPr>
        <w:t> </w:t>
      </w:r>
      <w:r>
        <w:rPr>
          <w:w w:val="95"/>
        </w:rPr>
        <w:t>polo</w:t>
      </w:r>
      <w:r>
        <w:rPr>
          <w:spacing w:val="-24"/>
          <w:w w:val="95"/>
        </w:rPr>
        <w:t> </w:t>
      </w:r>
      <w:r>
        <w:rPr>
          <w:w w:val="95"/>
        </w:rPr>
        <w:t>Primeiro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Tenente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Alcalde</w:t>
      </w:r>
      <w:r>
        <w:rPr>
          <w:spacing w:val="-24"/>
          <w:w w:val="95"/>
        </w:rPr>
        <w:t> </w:t>
      </w:r>
      <w:r>
        <w:rPr>
          <w:w w:val="95"/>
        </w:rPr>
        <w:t>e,</w:t>
      </w:r>
      <w:r>
        <w:rPr>
          <w:spacing w:val="-23"/>
          <w:w w:val="95"/>
        </w:rPr>
        <w:t> </w:t>
      </w:r>
      <w:r>
        <w:rPr>
          <w:w w:val="95"/>
        </w:rPr>
        <w:t>no</w:t>
      </w:r>
      <w:r>
        <w:rPr>
          <w:spacing w:val="-24"/>
          <w:w w:val="95"/>
        </w:rPr>
        <w:t> </w:t>
      </w:r>
      <w:r>
        <w:rPr>
          <w:w w:val="95"/>
        </w:rPr>
        <w:t>seu</w:t>
      </w:r>
      <w:r>
        <w:rPr>
          <w:spacing w:val="-24"/>
          <w:w w:val="95"/>
        </w:rPr>
        <w:t> </w:t>
      </w:r>
      <w:r>
        <w:rPr>
          <w:w w:val="95"/>
        </w:rPr>
        <w:t>defecto,</w:t>
      </w:r>
      <w:r>
        <w:rPr>
          <w:spacing w:val="-24"/>
          <w:w w:val="95"/>
        </w:rPr>
        <w:t> </w:t>
      </w:r>
      <w:r>
        <w:rPr>
          <w:w w:val="95"/>
        </w:rPr>
        <w:t>polos</w:t>
      </w:r>
      <w:r>
        <w:rPr>
          <w:spacing w:val="-24"/>
          <w:w w:val="95"/>
        </w:rPr>
        <w:t> </w:t>
      </w:r>
      <w:r>
        <w:rPr>
          <w:w w:val="95"/>
        </w:rPr>
        <w:t>seguintes na</w:t>
      </w:r>
      <w:r>
        <w:rPr>
          <w:spacing w:val="-17"/>
          <w:w w:val="95"/>
        </w:rPr>
        <w:t> </w:t>
      </w:r>
      <w:r>
        <w:rPr>
          <w:w w:val="95"/>
        </w:rPr>
        <w:t>orde</w:t>
      </w:r>
      <w:r>
        <w:rPr>
          <w:spacing w:val="-17"/>
          <w:w w:val="95"/>
        </w:rPr>
        <w:t> </w:t>
      </w:r>
      <w:r>
        <w:rPr>
          <w:w w:val="95"/>
        </w:rPr>
        <w:t>establecida,</w:t>
      </w:r>
      <w:r>
        <w:rPr>
          <w:spacing w:val="-18"/>
          <w:w w:val="95"/>
        </w:rPr>
        <w:t> </w:t>
      </w:r>
      <w:r>
        <w:rPr>
          <w:w w:val="95"/>
        </w:rPr>
        <w:t>debendo</w:t>
      </w:r>
      <w:r>
        <w:rPr>
          <w:spacing w:val="-18"/>
          <w:w w:val="95"/>
        </w:rPr>
        <w:t> </w:t>
      </w:r>
      <w:r>
        <w:rPr>
          <w:w w:val="95"/>
        </w:rPr>
        <w:t>dar</w:t>
      </w:r>
      <w:r>
        <w:rPr>
          <w:spacing w:val="-17"/>
          <w:w w:val="95"/>
        </w:rPr>
        <w:t> </w:t>
      </w:r>
      <w:r>
        <w:rPr>
          <w:w w:val="95"/>
        </w:rPr>
        <w:t>conta</w:t>
      </w:r>
      <w:r>
        <w:rPr>
          <w:spacing w:val="-18"/>
          <w:w w:val="95"/>
        </w:rPr>
        <w:t> </w:t>
      </w:r>
      <w:r>
        <w:rPr>
          <w:w w:val="95"/>
        </w:rPr>
        <w:t>desa</w:t>
      </w:r>
      <w:r>
        <w:rPr>
          <w:spacing w:val="-18"/>
          <w:w w:val="95"/>
        </w:rPr>
        <w:t> </w:t>
      </w:r>
      <w:r>
        <w:rPr>
          <w:w w:val="95"/>
        </w:rPr>
        <w:t>circunstancia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resto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18"/>
          <w:w w:val="95"/>
        </w:rPr>
        <w:t> </w:t>
      </w:r>
      <w:r>
        <w:rPr>
          <w:w w:val="95"/>
        </w:rPr>
        <w:t>Corporación</w:t>
      </w:r>
      <w:r>
        <w:rPr>
          <w:spacing w:val="-17"/>
          <w:w w:val="95"/>
        </w:rPr>
        <w:t> </w:t>
      </w:r>
      <w:r>
        <w:rPr>
          <w:w w:val="95"/>
        </w:rPr>
        <w:t>e,</w:t>
      </w:r>
      <w:r>
        <w:rPr>
          <w:spacing w:val="-17"/>
          <w:w w:val="95"/>
        </w:rPr>
        <w:t> </w:t>
      </w:r>
      <w:r>
        <w:rPr>
          <w:w w:val="95"/>
        </w:rPr>
        <w:t>en</w:t>
      </w:r>
      <w:r>
        <w:rPr>
          <w:spacing w:val="-19"/>
          <w:w w:val="95"/>
        </w:rPr>
        <w:t> </w:t>
      </w:r>
      <w:r>
        <w:rPr>
          <w:w w:val="95"/>
        </w:rPr>
        <w:t>particular,</w:t>
      </w:r>
      <w:r>
        <w:rPr>
          <w:spacing w:val="-18"/>
          <w:w w:val="95"/>
        </w:rPr>
        <w:t> </w:t>
      </w:r>
      <w:r>
        <w:rPr>
          <w:w w:val="95"/>
        </w:rPr>
        <w:t>ós</w:t>
      </w:r>
      <w:r>
        <w:rPr>
          <w:spacing w:val="-17"/>
          <w:w w:val="95"/>
        </w:rPr>
        <w:t> </w:t>
      </w:r>
      <w:r>
        <w:rPr>
          <w:w w:val="95"/>
        </w:rPr>
        <w:t>voceiros</w:t>
      </w:r>
      <w:r>
        <w:rPr>
          <w:spacing w:val="-17"/>
          <w:w w:val="95"/>
        </w:rPr>
        <w:t> </w:t>
      </w:r>
      <w:r>
        <w:rPr>
          <w:w w:val="95"/>
        </w:rPr>
        <w:t>dos </w:t>
      </w:r>
      <w:r>
        <w:rPr/>
        <w:t>distintos grupos políticos</w:t>
      </w:r>
      <w:r>
        <w:rPr>
          <w:spacing w:val="-25"/>
        </w:rPr>
        <w:t> </w:t>
      </w:r>
      <w:r>
        <w:rPr/>
        <w:t>municipais.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387" w:right="502"/>
        <w:jc w:val="both"/>
      </w:pPr>
      <w:r>
        <w:rPr>
          <w:spacing w:val="-3"/>
          <w:w w:val="95"/>
        </w:rPr>
        <w:t>CUARTO.-</w:t>
      </w:r>
      <w:r>
        <w:rPr>
          <w:spacing w:val="-29"/>
          <w:w w:val="95"/>
        </w:rPr>
        <w:t> </w:t>
      </w:r>
      <w:r>
        <w:rPr>
          <w:w w:val="95"/>
        </w:rPr>
        <w:t>Notificar</w:t>
      </w:r>
      <w:r>
        <w:rPr>
          <w:spacing w:val="-29"/>
          <w:w w:val="95"/>
        </w:rPr>
        <w:t> </w:t>
      </w:r>
      <w:r>
        <w:rPr>
          <w:w w:val="95"/>
        </w:rPr>
        <w:t>esta</w:t>
      </w:r>
      <w:r>
        <w:rPr>
          <w:spacing w:val="-29"/>
          <w:w w:val="95"/>
        </w:rPr>
        <w:t> </w:t>
      </w:r>
      <w:r>
        <w:rPr>
          <w:w w:val="95"/>
        </w:rPr>
        <w:t>Resolución</w:t>
      </w:r>
      <w:r>
        <w:rPr>
          <w:spacing w:val="-29"/>
          <w:w w:val="95"/>
        </w:rPr>
        <w:t> </w:t>
      </w:r>
      <w:r>
        <w:rPr>
          <w:w w:val="95"/>
        </w:rPr>
        <w:t>ós</w:t>
      </w:r>
      <w:r>
        <w:rPr>
          <w:spacing w:val="-30"/>
          <w:w w:val="95"/>
        </w:rPr>
        <w:t> </w:t>
      </w:r>
      <w:r>
        <w:rPr>
          <w:w w:val="95"/>
        </w:rPr>
        <w:t>Tenentes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Alcalde,</w:t>
      </w:r>
      <w:r>
        <w:rPr>
          <w:spacing w:val="-29"/>
          <w:w w:val="95"/>
        </w:rPr>
        <w:t> </w:t>
      </w:r>
      <w:r>
        <w:rPr>
          <w:w w:val="95"/>
        </w:rPr>
        <w:t>facéndolles</w:t>
      </w:r>
      <w:r>
        <w:rPr>
          <w:spacing w:val="-29"/>
          <w:w w:val="95"/>
        </w:rPr>
        <w:t> </w:t>
      </w:r>
      <w:r>
        <w:rPr>
          <w:w w:val="95"/>
        </w:rPr>
        <w:t>constar</w:t>
      </w:r>
      <w:r>
        <w:rPr>
          <w:spacing w:val="-29"/>
          <w:w w:val="95"/>
        </w:rPr>
        <w:t> </w:t>
      </w:r>
      <w:r>
        <w:rPr>
          <w:w w:val="95"/>
        </w:rPr>
        <w:t>que</w:t>
      </w:r>
      <w:r>
        <w:rPr>
          <w:spacing w:val="-28"/>
          <w:w w:val="95"/>
        </w:rPr>
        <w:t> </w:t>
      </w:r>
      <w:r>
        <w:rPr>
          <w:w w:val="95"/>
        </w:rPr>
        <w:t>terán</w:t>
      </w:r>
      <w:r>
        <w:rPr>
          <w:spacing w:val="-29"/>
          <w:w w:val="95"/>
        </w:rPr>
        <w:t> </w:t>
      </w:r>
      <w:r>
        <w:rPr>
          <w:w w:val="95"/>
        </w:rPr>
        <w:t>que</w:t>
      </w:r>
      <w:r>
        <w:rPr>
          <w:spacing w:val="-29"/>
          <w:w w:val="95"/>
        </w:rPr>
        <w:t> </w:t>
      </w:r>
      <w:r>
        <w:rPr>
          <w:w w:val="95"/>
        </w:rPr>
        <w:t>manter</w:t>
      </w:r>
      <w:r>
        <w:rPr>
          <w:spacing w:val="-5"/>
          <w:w w:val="95"/>
        </w:rPr>
        <w:t> </w:t>
      </w:r>
      <w:r>
        <w:rPr>
          <w:w w:val="95"/>
        </w:rPr>
        <w:t>informada a esta Alcaldía do exercicio das súas atribucións como Alcalde Accidental non podendo, no citado exercicio, </w:t>
      </w:r>
      <w:r>
        <w:rPr/>
        <w:t>modifica-las</w:t>
      </w:r>
      <w:r>
        <w:rPr>
          <w:spacing w:val="-16"/>
        </w:rPr>
        <w:t> </w:t>
      </w:r>
      <w:r>
        <w:rPr/>
        <w:t>delegacións</w:t>
      </w:r>
      <w:r>
        <w:rPr>
          <w:spacing w:val="-16"/>
        </w:rPr>
        <w:t> </w:t>
      </w:r>
      <w:r>
        <w:rPr/>
        <w:t>efectuadas</w:t>
      </w:r>
      <w:r>
        <w:rPr>
          <w:spacing w:val="-17"/>
        </w:rPr>
        <w:t> </w:t>
      </w:r>
      <w:r>
        <w:rPr/>
        <w:t>por</w:t>
      </w:r>
      <w:r>
        <w:rPr>
          <w:spacing w:val="-15"/>
        </w:rPr>
        <w:t> </w:t>
      </w:r>
      <w:r>
        <w:rPr/>
        <w:t>esta</w:t>
      </w:r>
      <w:r>
        <w:rPr>
          <w:spacing w:val="-26"/>
        </w:rPr>
        <w:t> </w:t>
      </w:r>
      <w:r>
        <w:rPr/>
        <w:t>Alcaldía,</w:t>
      </w:r>
      <w:r>
        <w:rPr>
          <w:spacing w:val="-15"/>
        </w:rPr>
        <w:t> </w:t>
      </w:r>
      <w:r>
        <w:rPr/>
        <w:t>nin</w:t>
      </w:r>
      <w:r>
        <w:rPr>
          <w:spacing w:val="-15"/>
        </w:rPr>
        <w:t> </w:t>
      </w:r>
      <w:r>
        <w:rPr/>
        <w:t>outorgar</w:t>
      </w:r>
      <w:r>
        <w:rPr>
          <w:spacing w:val="-16"/>
        </w:rPr>
        <w:t> </w:t>
      </w:r>
      <w:r>
        <w:rPr/>
        <w:t>outras</w:t>
      </w:r>
      <w:r>
        <w:rPr>
          <w:spacing w:val="-17"/>
        </w:rPr>
        <w:t> </w:t>
      </w:r>
      <w:r>
        <w:rPr/>
        <w:t>novas.</w:t>
      </w:r>
    </w:p>
    <w:p>
      <w:pPr>
        <w:spacing w:after="0"/>
        <w:jc w:val="both"/>
        <w:sectPr>
          <w:type w:val="continuous"/>
          <w:pgSz w:w="11900" w:h="16840"/>
          <w:pgMar w:top="0" w:bottom="0" w:left="40" w:right="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58.5pt;height:842pt;mso-position-horizontal-relative:page;mso-position-vertical-relative:page;z-index:-3664" coordorigin="0,0" coordsize="1170,16840">
            <v:shape style="position:absolute;left:600;top:0;width:570;height:16840" type="#_x0000_t75" stroked="false">
              <v:imagedata r:id="rId5" o:title=""/>
            </v:shape>
            <v:shape style="position:absolute;left:0;top:0;width:600;height:16840" type="#_x0000_t75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1.339844pt;margin-top:663.972656pt;width:19.1pt;height:170.05pt;mso-position-horizontal-relative:page;mso-position-vertical-relative:page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line="211" w:lineRule="auto" w:before="36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FIRMADO POR Pablo Diego Moreda Gil Versión imprimible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339844pt;margin-top:515.148438pt;width:11.1pt;height:136.450pt;mso-position-horizontal-relative:page;mso-position-vertical-relative:page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27/06/2019 11:58:00)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21869pt;margin-top:596.761719pt;width:18.25pt;height:237.25pt;mso-position-horizontal-relative:page;mso-position-vertical-relative:page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line="161" w:lineRule="exact" w:before="21"/>
                    <w:ind w:left="20" w:right="0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w w:val="105"/>
                      <w:sz w:val="15"/>
                    </w:rPr>
                    <w:t>CVD: etKrkV02U1GN3s9rag+t</w:t>
                  </w:r>
                </w:p>
                <w:p>
                  <w:pPr>
                    <w:spacing w:line="161" w:lineRule="exact" w:before="0"/>
                    <w:ind w:left="20" w:right="0" w:firstLine="0"/>
                    <w:jc w:val="left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w w:val="105"/>
                      <w:sz w:val="15"/>
                    </w:rPr>
                    <w:t>Verificable en la Sede Electrónica del</w:t>
                  </w:r>
                  <w:r>
                    <w:rPr>
                      <w:rFonts w:ascii="Courier New" w:hAnsi="Courier New"/>
                      <w:spacing w:val="71"/>
                      <w:w w:val="10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5"/>
                      <w:sz w:val="15"/>
                    </w:rPr>
                    <w:t>Organismo.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"/>
        <w:rPr>
          <w:sz w:val="15"/>
        </w:rPr>
      </w:pPr>
    </w:p>
    <w:p>
      <w:pPr>
        <w:tabs>
          <w:tab w:pos="3335" w:val="left" w:leader="none"/>
        </w:tabs>
        <w:spacing w:line="240" w:lineRule="auto"/>
        <w:ind w:left="19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87880" cy="900683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80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"/>
          <w:sz w:val="20"/>
        </w:rPr>
        <w:drawing>
          <wp:inline distT="0" distB="0" distL="0" distR="0">
            <wp:extent cx="4811166" cy="317373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1166" cy="31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ind w:left="1387" w:right="506"/>
        <w:jc w:val="both"/>
      </w:pPr>
      <w:r>
        <w:rPr>
          <w:w w:val="95"/>
        </w:rPr>
        <w:t>QUINTO.-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presente</w:t>
      </w:r>
      <w:r>
        <w:rPr>
          <w:spacing w:val="-6"/>
          <w:w w:val="95"/>
        </w:rPr>
        <w:t> </w:t>
      </w:r>
      <w:r>
        <w:rPr>
          <w:w w:val="95"/>
        </w:rPr>
        <w:t>Resolución</w:t>
      </w:r>
      <w:r>
        <w:rPr>
          <w:spacing w:val="-6"/>
          <w:w w:val="95"/>
        </w:rPr>
        <w:t> </w:t>
      </w:r>
      <w:r>
        <w:rPr>
          <w:w w:val="95"/>
        </w:rPr>
        <w:t>darase</w:t>
      </w:r>
      <w:r>
        <w:rPr>
          <w:spacing w:val="-6"/>
          <w:w w:val="95"/>
        </w:rPr>
        <w:t> </w:t>
      </w:r>
      <w:r>
        <w:rPr>
          <w:w w:val="95"/>
        </w:rPr>
        <w:t>conta</w:t>
      </w:r>
      <w:r>
        <w:rPr>
          <w:spacing w:val="-6"/>
          <w:w w:val="95"/>
        </w:rPr>
        <w:t> </w:t>
      </w:r>
      <w:r>
        <w:rPr>
          <w:w w:val="95"/>
        </w:rPr>
        <w:t>ó</w:t>
      </w:r>
      <w:r>
        <w:rPr>
          <w:spacing w:val="-6"/>
          <w:w w:val="95"/>
        </w:rPr>
        <w:t> </w:t>
      </w:r>
      <w:r>
        <w:rPr>
          <w:w w:val="95"/>
        </w:rPr>
        <w:t>Pleno</w:t>
      </w:r>
      <w:r>
        <w:rPr>
          <w:spacing w:val="-7"/>
          <w:w w:val="95"/>
        </w:rPr>
        <w:t> </w:t>
      </w:r>
      <w:r>
        <w:rPr>
          <w:w w:val="95"/>
        </w:rPr>
        <w:t>na</w:t>
      </w:r>
      <w:r>
        <w:rPr>
          <w:spacing w:val="-6"/>
          <w:w w:val="95"/>
        </w:rPr>
        <w:t> </w:t>
      </w:r>
      <w:r>
        <w:rPr>
          <w:w w:val="95"/>
        </w:rPr>
        <w:t>primeira</w:t>
      </w:r>
      <w:r>
        <w:rPr>
          <w:spacing w:val="-5"/>
          <w:w w:val="95"/>
        </w:rPr>
        <w:t> </w:t>
      </w:r>
      <w:r>
        <w:rPr>
          <w:w w:val="95"/>
        </w:rPr>
        <w:t>sesión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realice,</w:t>
      </w:r>
      <w:r>
        <w:rPr>
          <w:spacing w:val="-6"/>
          <w:w w:val="95"/>
        </w:rPr>
        <w:t> </w:t>
      </w:r>
      <w:r>
        <w:rPr>
          <w:w w:val="95"/>
        </w:rPr>
        <w:t>notificándose</w:t>
      </w:r>
      <w:r>
        <w:rPr>
          <w:spacing w:val="-6"/>
          <w:w w:val="95"/>
        </w:rPr>
        <w:t> </w:t>
      </w:r>
      <w:r>
        <w:rPr>
          <w:w w:val="95"/>
        </w:rPr>
        <w:t>ademais persoalmente</w:t>
      </w:r>
      <w:r>
        <w:rPr>
          <w:spacing w:val="-7"/>
          <w:w w:val="95"/>
        </w:rPr>
        <w:t> </w:t>
      </w:r>
      <w:r>
        <w:rPr>
          <w:w w:val="95"/>
        </w:rPr>
        <w:t>aos</w:t>
      </w:r>
      <w:r>
        <w:rPr>
          <w:spacing w:val="-6"/>
          <w:w w:val="95"/>
        </w:rPr>
        <w:t> </w:t>
      </w:r>
      <w:r>
        <w:rPr>
          <w:w w:val="95"/>
        </w:rPr>
        <w:t>designados,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publicándose</w:t>
      </w:r>
      <w:r>
        <w:rPr>
          <w:spacing w:val="-6"/>
          <w:w w:val="95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 </w:t>
      </w:r>
      <w:r>
        <w:rPr>
          <w:w w:val="95"/>
        </w:rPr>
        <w:t>Boletín</w:t>
      </w:r>
      <w:r>
        <w:rPr>
          <w:spacing w:val="-7"/>
          <w:w w:val="95"/>
        </w:rPr>
        <w:t> </w:t>
      </w:r>
      <w:r>
        <w:rPr>
          <w:w w:val="95"/>
        </w:rPr>
        <w:t>Oficial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Provincia,</w:t>
      </w:r>
      <w:r>
        <w:rPr>
          <w:spacing w:val="-6"/>
          <w:w w:val="95"/>
        </w:rPr>
        <w:t> </w:t>
      </w:r>
      <w:r>
        <w:rPr>
          <w:w w:val="95"/>
        </w:rPr>
        <w:t>sen</w:t>
      </w:r>
      <w:r>
        <w:rPr>
          <w:spacing w:val="-7"/>
          <w:w w:val="95"/>
        </w:rPr>
        <w:t> </w:t>
      </w:r>
      <w:r>
        <w:rPr>
          <w:w w:val="95"/>
        </w:rPr>
        <w:t>prexuízo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súa</w:t>
      </w:r>
      <w:r>
        <w:rPr>
          <w:spacing w:val="-6"/>
          <w:w w:val="95"/>
        </w:rPr>
        <w:t> </w:t>
      </w:r>
      <w:r>
        <w:rPr>
          <w:w w:val="95"/>
        </w:rPr>
        <w:t>efectividade </w:t>
      </w:r>
      <w:r>
        <w:rPr/>
        <w:t>dende a súa</w:t>
      </w:r>
      <w:r>
        <w:rPr>
          <w:spacing w:val="-22"/>
        </w:rPr>
        <w:t> </w:t>
      </w:r>
      <w:r>
        <w:rPr/>
        <w:t>promulgación.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387" w:right="509"/>
        <w:jc w:val="both"/>
      </w:pPr>
      <w:r>
        <w:rPr>
          <w:w w:val="95"/>
        </w:rPr>
        <w:t>En</w:t>
      </w:r>
      <w:r>
        <w:rPr>
          <w:spacing w:val="-26"/>
          <w:w w:val="95"/>
        </w:rPr>
        <w:t> </w:t>
      </w:r>
      <w:r>
        <w:rPr>
          <w:w w:val="95"/>
        </w:rPr>
        <w:t>Cedeira,</w:t>
      </w:r>
      <w:r>
        <w:rPr>
          <w:spacing w:val="-24"/>
          <w:w w:val="95"/>
        </w:rPr>
        <w:t> </w:t>
      </w:r>
      <w:r>
        <w:rPr>
          <w:w w:val="95"/>
        </w:rPr>
        <w:t>asinado</w:t>
      </w:r>
      <w:r>
        <w:rPr>
          <w:spacing w:val="-25"/>
          <w:w w:val="95"/>
        </w:rPr>
        <w:t> </w:t>
      </w:r>
      <w:r>
        <w:rPr>
          <w:w w:val="95"/>
        </w:rPr>
        <w:t>dixitalmente</w:t>
      </w:r>
      <w:r>
        <w:rPr>
          <w:spacing w:val="-24"/>
          <w:w w:val="95"/>
        </w:rPr>
        <w:t> </w:t>
      </w:r>
      <w:r>
        <w:rPr>
          <w:w w:val="95"/>
        </w:rPr>
        <w:t>na</w:t>
      </w:r>
      <w:r>
        <w:rPr>
          <w:spacing w:val="-24"/>
          <w:w w:val="95"/>
        </w:rPr>
        <w:t> </w:t>
      </w:r>
      <w:r>
        <w:rPr>
          <w:w w:val="95"/>
        </w:rPr>
        <w:t>data</w:t>
      </w:r>
      <w:r>
        <w:rPr>
          <w:spacing w:val="-25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figura</w:t>
      </w:r>
      <w:r>
        <w:rPr>
          <w:spacing w:val="-25"/>
          <w:w w:val="95"/>
        </w:rPr>
        <w:t> </w:t>
      </w:r>
      <w:r>
        <w:rPr>
          <w:w w:val="95"/>
        </w:rPr>
        <w:t>na</w:t>
      </w:r>
      <w:r>
        <w:rPr>
          <w:spacing w:val="-24"/>
          <w:w w:val="95"/>
        </w:rPr>
        <w:t> </w:t>
      </w:r>
      <w:r>
        <w:rPr>
          <w:w w:val="95"/>
        </w:rPr>
        <w:t>marxe</w:t>
      </w:r>
      <w:r>
        <w:rPr>
          <w:spacing w:val="-22"/>
          <w:w w:val="95"/>
        </w:rPr>
        <w:t> </w:t>
      </w:r>
      <w:r>
        <w:rPr>
          <w:w w:val="95"/>
        </w:rPr>
        <w:t>polo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Sr.</w:t>
      </w:r>
      <w:r>
        <w:rPr>
          <w:spacing w:val="-30"/>
          <w:w w:val="95"/>
        </w:rPr>
        <w:t> </w:t>
      </w:r>
      <w:r>
        <w:rPr>
          <w:w w:val="95"/>
        </w:rPr>
        <w:t>Alcalde</w:t>
      </w:r>
      <w:r>
        <w:rPr>
          <w:spacing w:val="-25"/>
          <w:w w:val="95"/>
        </w:rPr>
        <w:t> </w:t>
      </w:r>
      <w:r>
        <w:rPr>
          <w:w w:val="95"/>
        </w:rPr>
        <w:t>Pablo</w:t>
      </w:r>
      <w:r>
        <w:rPr>
          <w:spacing w:val="-24"/>
          <w:w w:val="95"/>
        </w:rPr>
        <w:t> </w:t>
      </w:r>
      <w:r>
        <w:rPr>
          <w:w w:val="95"/>
        </w:rPr>
        <w:t>Diego</w:t>
      </w:r>
      <w:r>
        <w:rPr>
          <w:spacing w:val="-25"/>
          <w:w w:val="95"/>
        </w:rPr>
        <w:t> </w:t>
      </w:r>
      <w:r>
        <w:rPr>
          <w:w w:val="95"/>
        </w:rPr>
        <w:t>Moreda</w:t>
      </w:r>
      <w:r>
        <w:rPr>
          <w:spacing w:val="-24"/>
          <w:w w:val="95"/>
        </w:rPr>
        <w:t> </w:t>
      </w:r>
      <w:r>
        <w:rPr>
          <w:w w:val="95"/>
        </w:rPr>
        <w:t>Gil,</w:t>
      </w:r>
      <w:r>
        <w:rPr>
          <w:spacing w:val="-25"/>
          <w:w w:val="95"/>
        </w:rPr>
        <w:t> </w:t>
      </w:r>
      <w:r>
        <w:rPr>
          <w:w w:val="95"/>
        </w:rPr>
        <w:t>do</w:t>
      </w:r>
      <w:r>
        <w:rPr>
          <w:spacing w:val="-25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eu, </w:t>
      </w:r>
      <w:r>
        <w:rPr/>
        <w:t>Ana </w:t>
      </w:r>
      <w:r>
        <w:rPr>
          <w:spacing w:val="-7"/>
        </w:rPr>
        <w:t>Velo </w:t>
      </w:r>
      <w:r>
        <w:rPr/>
        <w:t>Ruiz, como Secretaria, dou</w:t>
      </w:r>
      <w:r>
        <w:rPr>
          <w:spacing w:val="-42"/>
        </w:rPr>
        <w:t> </w:t>
      </w:r>
      <w:r>
        <w:rPr/>
        <w:t>fe.”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BodyText"/>
        <w:ind w:left="1387"/>
        <w:jc w:val="both"/>
      </w:pPr>
      <w:r>
        <w:rPr/>
        <w:t>En Cedeira, asinado dixitalmente na data que figura na marxe polo Sr. Alcalde, Pablo Diego Moreda Gil.</w:t>
      </w:r>
    </w:p>
    <w:sectPr>
      <w:pgSz w:w="11900" w:h="16840"/>
      <w:pgMar w:top="0" w:bottom="0" w:left="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87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2019-07-11T09:52:57Z</dcterms:created>
  <dcterms:modified xsi:type="dcterms:W3CDTF">2019-07-11T09:52:57Z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LastSaved">
    <vt:filetime>2019-07-11T00:00:00Z</vt:filetime>
  </property>
</Properties>
</file>