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6"/>
        <w:gridCol w:w="4326"/>
        <w:gridCol w:w="1675"/>
        <w:gridCol w:w="1673"/>
      </w:tblGrid>
      <w:tr w:rsidR="00215175" w:rsidRPr="00385DA6" w14:paraId="2DA392EB" w14:textId="235B834F" w:rsidTr="00215175">
        <w:trPr>
          <w:trHeight w:hRule="exact" w:val="875"/>
          <w:tblHeader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C67BE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AE6D" w14:textId="77777777" w:rsidR="00215175" w:rsidRPr="00385DA6" w:rsidRDefault="00215175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47399" w14:textId="77777777" w:rsidR="00215175" w:rsidRPr="00385DA6" w:rsidRDefault="00215175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86CCF" w14:textId="47DB8115" w:rsidR="00215175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</w:p>
          <w:p w14:paraId="08C9364F" w14:textId="2402FE45" w:rsidR="00215175" w:rsidRPr="00385DA6" w:rsidRDefault="00215175" w:rsidP="00215175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215175" w:rsidRPr="00F2295F" w14:paraId="625E62E1" w14:textId="2A35288D" w:rsidTr="00215175">
        <w:trPr>
          <w:trHeight w:hRule="exact" w:val="310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7480F25" w14:textId="77777777" w:rsidR="00215175" w:rsidRPr="00626677" w:rsidRDefault="00215175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9ED1D" w14:textId="77777777" w:rsidR="00215175" w:rsidRPr="00746673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8A2FF3" w14:textId="77777777" w:rsidR="00215175" w:rsidRPr="00746673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22.000,00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61775F" w14:textId="77777777" w:rsidR="00215175" w:rsidRDefault="00215175" w:rsidP="002C41BA">
            <w:pPr>
              <w:jc w:val="right"/>
            </w:pPr>
          </w:p>
        </w:tc>
      </w:tr>
      <w:tr w:rsidR="00215175" w:rsidRPr="00F2295F" w14:paraId="37CA9533" w14:textId="3A2D62A9" w:rsidTr="00215175">
        <w:trPr>
          <w:trHeight w:hRule="exact" w:val="31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043744" w14:textId="77777777" w:rsidR="00215175" w:rsidRPr="00626677" w:rsidRDefault="00215175" w:rsidP="003474BA">
            <w:pPr>
              <w:rPr>
                <w:rFonts w:eastAsia="Courier New" w:cs="Courier New"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90A43" w14:textId="77777777" w:rsidR="00215175" w:rsidRPr="00385DA6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B8F06" w14:textId="77777777" w:rsidR="00215175" w:rsidRPr="000D1C94" w:rsidRDefault="00215175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22.000,00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EBD7D" w14:textId="77777777" w:rsidR="00215175" w:rsidRPr="000D1C94" w:rsidRDefault="00215175" w:rsidP="007C13CA">
            <w:pPr>
              <w:jc w:val="right"/>
              <w:rPr>
                <w:b/>
              </w:rPr>
            </w:pPr>
          </w:p>
        </w:tc>
      </w:tr>
      <w:tr w:rsidR="00215175" w:rsidRPr="00F2295F" w14:paraId="47EB83CB" w14:textId="6E286B47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A8BF5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682C5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78F212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188.000,00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A88133" w14:textId="77777777" w:rsidR="00215175" w:rsidRDefault="00215175" w:rsidP="002C41BA">
            <w:pPr>
              <w:jc w:val="right"/>
            </w:pPr>
          </w:p>
        </w:tc>
        <w:bookmarkStart w:id="0" w:name="_GoBack"/>
        <w:bookmarkEnd w:id="0"/>
      </w:tr>
      <w:tr w:rsidR="00215175" w:rsidRPr="00F2295F" w14:paraId="43181077" w14:textId="1E71457D" w:rsidTr="00215175">
        <w:trPr>
          <w:trHeight w:hRule="exact" w:val="61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BD8D7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2A7E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48CE1D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839C95" w14:textId="77777777" w:rsidR="00215175" w:rsidRDefault="00215175" w:rsidP="002C41BA">
            <w:pPr>
              <w:jc w:val="right"/>
            </w:pPr>
          </w:p>
        </w:tc>
      </w:tr>
      <w:tr w:rsidR="00215175" w:rsidRPr="00F2295F" w14:paraId="1A2CA0ED" w14:textId="261AE79B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3C8E95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36AC70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23B60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33F94D" w14:textId="77777777" w:rsidR="00215175" w:rsidRDefault="00215175" w:rsidP="002C41BA">
            <w:pPr>
              <w:jc w:val="right"/>
            </w:pPr>
          </w:p>
        </w:tc>
      </w:tr>
      <w:tr w:rsidR="00215175" w:rsidRPr="00F2295F" w14:paraId="37C9FAF7" w14:textId="71EFF090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66FC7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9AEA4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1B70FB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29.750,00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ECAC3E" w14:textId="77777777" w:rsidR="00215175" w:rsidRDefault="00215175" w:rsidP="002C41BA">
            <w:pPr>
              <w:jc w:val="right"/>
            </w:pPr>
          </w:p>
        </w:tc>
      </w:tr>
      <w:tr w:rsidR="00215175" w:rsidRPr="00F2295F" w14:paraId="713252A2" w14:textId="3E98779A" w:rsidTr="00215175">
        <w:trPr>
          <w:trHeight w:hRule="exact" w:val="55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ADAEE5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1B754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6E5EA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40.000,00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3127CF" w14:textId="77777777" w:rsidR="00215175" w:rsidRDefault="00215175" w:rsidP="002C41BA">
            <w:pPr>
              <w:jc w:val="right"/>
            </w:pPr>
          </w:p>
        </w:tc>
      </w:tr>
      <w:tr w:rsidR="00215175" w:rsidRPr="00F2295F" w14:paraId="16ED7F84" w14:textId="4AD11A5F" w:rsidTr="00215175">
        <w:trPr>
          <w:trHeight w:hRule="exact" w:val="5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98F781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5BE402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6F9E5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127.150,00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ED9730" w14:textId="77777777" w:rsidR="00215175" w:rsidRDefault="00215175" w:rsidP="002C41BA">
            <w:pPr>
              <w:jc w:val="right"/>
            </w:pPr>
          </w:p>
        </w:tc>
      </w:tr>
      <w:tr w:rsidR="00215175" w:rsidRPr="00F2295F" w14:paraId="7C0A0F15" w14:textId="7FCDDCC2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19CB5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25969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0FA3C2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351.587,62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9AF3E4" w14:textId="77777777" w:rsidR="00215175" w:rsidRDefault="00215175" w:rsidP="002C41BA">
            <w:pPr>
              <w:jc w:val="right"/>
            </w:pPr>
          </w:p>
        </w:tc>
      </w:tr>
      <w:tr w:rsidR="00215175" w:rsidRPr="00F2295F" w14:paraId="25CD9533" w14:textId="2E8B3D95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F18F04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0865FE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3D9D70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C6491C" w14:textId="77777777" w:rsidR="00215175" w:rsidRDefault="00215175" w:rsidP="002C41BA">
            <w:pPr>
              <w:jc w:val="right"/>
            </w:pPr>
          </w:p>
        </w:tc>
      </w:tr>
      <w:tr w:rsidR="00215175" w:rsidRPr="00F2295F" w14:paraId="6265F4F3" w14:textId="07EF71B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E19241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B4A17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2B0D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452.711,60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E967D3" w14:textId="77777777" w:rsidR="00215175" w:rsidRDefault="00215175" w:rsidP="002C41BA">
            <w:pPr>
              <w:jc w:val="right"/>
            </w:pPr>
          </w:p>
        </w:tc>
      </w:tr>
      <w:tr w:rsidR="00215175" w:rsidRPr="00F2295F" w14:paraId="5BEBEC71" w14:textId="2040B8EF" w:rsidTr="00215175">
        <w:trPr>
          <w:trHeight w:hRule="exact" w:val="35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302DD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41CA6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FE9D78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0373E6" w14:textId="77777777" w:rsidR="00215175" w:rsidRDefault="00215175" w:rsidP="002C41BA">
            <w:pPr>
              <w:jc w:val="right"/>
            </w:pPr>
          </w:p>
        </w:tc>
      </w:tr>
      <w:tr w:rsidR="00215175" w:rsidRPr="00F2295F" w14:paraId="5DD982BA" w14:textId="15823EE9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DAA1F7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843E52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57B578" w14:textId="77777777" w:rsidR="00215175" w:rsidRPr="002C41BA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210.200,00 €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B429F7" w14:textId="77777777" w:rsidR="00215175" w:rsidRDefault="00215175" w:rsidP="002C41BA">
            <w:pPr>
              <w:jc w:val="right"/>
            </w:pPr>
          </w:p>
        </w:tc>
      </w:tr>
      <w:tr w:rsidR="00215175" w:rsidRPr="00F2295F" w14:paraId="68A74603" w14:textId="5ABAC0D8" w:rsidTr="00215175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F401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5D3C8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A7E96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3.721,18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850FAF" w14:textId="77777777" w:rsidR="00215175" w:rsidRDefault="00215175" w:rsidP="002C41BA">
            <w:pPr>
              <w:jc w:val="right"/>
            </w:pPr>
          </w:p>
        </w:tc>
      </w:tr>
      <w:tr w:rsidR="00215175" w:rsidRPr="00F2295F" w14:paraId="5861D95D" w14:textId="10B79806" w:rsidTr="00215175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35D54D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44E09C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9A167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197.550,00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FE3C9" w14:textId="77777777" w:rsidR="00215175" w:rsidRDefault="00215175" w:rsidP="002C41BA">
            <w:pPr>
              <w:jc w:val="right"/>
            </w:pPr>
          </w:p>
        </w:tc>
      </w:tr>
      <w:tr w:rsidR="00215175" w:rsidRPr="00F2295F" w14:paraId="58FAE027" w14:textId="09E28C69" w:rsidTr="00215175">
        <w:trPr>
          <w:trHeight w:hRule="exact" w:val="3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CA2D2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F2A8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F0626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13.442,72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314B52" w14:textId="77777777" w:rsidR="00215175" w:rsidRDefault="00215175" w:rsidP="002C41BA">
            <w:pPr>
              <w:jc w:val="right"/>
            </w:pPr>
          </w:p>
        </w:tc>
      </w:tr>
      <w:tr w:rsidR="00215175" w:rsidRPr="00F2295F" w14:paraId="4F0B3BBE" w14:textId="252364F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62BDC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7D5BC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6DEB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59.320,00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E4A826" w14:textId="77777777" w:rsidR="00215175" w:rsidRDefault="00215175" w:rsidP="002C41BA">
            <w:pPr>
              <w:jc w:val="right"/>
            </w:pPr>
          </w:p>
        </w:tc>
      </w:tr>
      <w:tr w:rsidR="00215175" w:rsidRPr="000D1C94" w14:paraId="37774782" w14:textId="3413ACE5" w:rsidTr="00215175">
        <w:trPr>
          <w:trHeight w:hRule="exact" w:val="32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FFCE5F" w14:textId="77777777" w:rsidR="00215175" w:rsidRPr="000D1C94" w:rsidRDefault="00215175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9D175B" w14:textId="77777777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960036" w14:textId="77777777" w:rsidR="00215175" w:rsidRPr="000D1C9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1.707.283,12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6292DEB9" w14:textId="77777777" w:rsidR="00215175" w:rsidRPr="000D1C94" w:rsidRDefault="00215175" w:rsidP="002C41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CA707" w14:textId="77777777" w:rsidR="00215175" w:rsidRPr="000D1C94" w:rsidRDefault="00215175" w:rsidP="002C41BA">
            <w:pPr>
              <w:jc w:val="right"/>
              <w:rPr>
                <w:b/>
              </w:rPr>
            </w:pPr>
          </w:p>
        </w:tc>
      </w:tr>
      <w:tr w:rsidR="00215175" w:rsidRPr="00F2295F" w14:paraId="2765D374" w14:textId="3900AF94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FF1A11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8083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F301F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882.535,49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5C9A4D" w14:textId="77777777" w:rsidR="00215175" w:rsidRDefault="00215175" w:rsidP="002C41BA">
            <w:pPr>
              <w:jc w:val="right"/>
            </w:pPr>
          </w:p>
        </w:tc>
      </w:tr>
      <w:tr w:rsidR="00215175" w:rsidRPr="00F2295F" w14:paraId="202989D8" w14:textId="7D987E7F" w:rsidTr="00215175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6DD9D8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AD8A1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659C49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62.500,00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39B802" w14:textId="77777777" w:rsidR="00215175" w:rsidRDefault="00215175" w:rsidP="002C41BA">
            <w:pPr>
              <w:jc w:val="right"/>
            </w:pPr>
          </w:p>
        </w:tc>
      </w:tr>
      <w:tr w:rsidR="00215175" w:rsidRPr="000D1C94" w14:paraId="5B5475BE" w14:textId="675517E4" w:rsidTr="00215175">
        <w:trPr>
          <w:trHeight w:hRule="exact" w:val="57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99D777" w14:textId="77777777" w:rsidR="00215175" w:rsidRPr="000D1C94" w:rsidRDefault="00215175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EBF2AE" w14:textId="77777777" w:rsidR="00215175" w:rsidRPr="000D1C9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0D1C9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0D1C94">
              <w:rPr>
                <w:rFonts w:ascii="Calibri" w:hAnsi="Calibri" w:cs="Calibri"/>
                <w:b/>
              </w:rPr>
              <w:t xml:space="preserve"> PROTECCIÓN E PROMOCIÓN SOCIAL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9E032" w14:textId="77777777" w:rsidR="00215175" w:rsidRPr="000D1C94" w:rsidRDefault="00215175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945.035,49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65AA8F9D" w14:textId="77777777" w:rsidR="00215175" w:rsidRPr="000D1C9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8266A3" w14:textId="77777777" w:rsidR="00215175" w:rsidRPr="000D1C94" w:rsidRDefault="00215175" w:rsidP="002742EC">
            <w:pPr>
              <w:jc w:val="right"/>
              <w:rPr>
                <w:b/>
              </w:rPr>
            </w:pPr>
          </w:p>
        </w:tc>
      </w:tr>
      <w:tr w:rsidR="00215175" w:rsidRPr="00F2295F" w14:paraId="3DE82B5C" w14:textId="13A848C5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35CF97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69BE5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B77A9F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25.500,00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FC60F8" w14:textId="77777777" w:rsidR="00215175" w:rsidRDefault="00215175" w:rsidP="002C41BA">
            <w:pPr>
              <w:jc w:val="right"/>
            </w:pPr>
          </w:p>
        </w:tc>
      </w:tr>
      <w:tr w:rsidR="00215175" w:rsidRPr="00F2295F" w14:paraId="550A9132" w14:textId="2220D4CD" w:rsidTr="00215175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43D2B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t>3231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3B5ECD" w14:textId="77777777" w:rsidR="00215175" w:rsidRDefault="00215175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(</w:t>
            </w:r>
            <w:proofErr w:type="spellStart"/>
            <w:r>
              <w:t>Gardería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0E9EB" w14:textId="77777777" w:rsidR="00215175" w:rsidRPr="002C41BA" w:rsidRDefault="00215175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>
              <w:t>118.612,57 €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90739E" w14:textId="77777777" w:rsidR="00215175" w:rsidRDefault="00215175" w:rsidP="00226714">
            <w:pPr>
              <w:tabs>
                <w:tab w:val="left" w:pos="1305"/>
              </w:tabs>
              <w:jc w:val="right"/>
            </w:pPr>
          </w:p>
        </w:tc>
      </w:tr>
      <w:tr w:rsidR="00215175" w:rsidRPr="00F2295F" w14:paraId="04C33281" w14:textId="20B0689D" w:rsidTr="00215175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71072E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t>3232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D2549" w14:textId="77777777" w:rsidR="00215175" w:rsidRDefault="00215175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e </w:t>
            </w:r>
            <w:proofErr w:type="spellStart"/>
            <w:r>
              <w:t>Infantil</w:t>
            </w:r>
            <w:proofErr w:type="spellEnd"/>
            <w:r>
              <w:t xml:space="preserve"> (</w:t>
            </w:r>
            <w:proofErr w:type="spellStart"/>
            <w:r>
              <w:t>Colexio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FC367D" w14:textId="77777777" w:rsidR="00215175" w:rsidRPr="002C41BA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82.421,39 €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AA1E50" w14:textId="77777777" w:rsidR="00215175" w:rsidRDefault="00215175" w:rsidP="002C41BA">
            <w:pPr>
              <w:jc w:val="right"/>
            </w:pPr>
          </w:p>
        </w:tc>
      </w:tr>
      <w:tr w:rsidR="00215175" w:rsidRPr="00F2295F" w14:paraId="53077C42" w14:textId="5B599D48" w:rsidTr="00215175">
        <w:trPr>
          <w:trHeight w:hRule="exact" w:val="56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753137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EDE737" w14:textId="77777777" w:rsidR="00215175" w:rsidRPr="00385DA6" w:rsidRDefault="00215175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CC19D3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10.000,00 €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F3B22B" w14:textId="77777777" w:rsidR="00215175" w:rsidRDefault="00215175" w:rsidP="002C41BA">
            <w:pPr>
              <w:jc w:val="right"/>
            </w:pPr>
          </w:p>
        </w:tc>
      </w:tr>
      <w:tr w:rsidR="00215175" w:rsidRPr="00F2295F" w14:paraId="3DAB05B2" w14:textId="7B06DB62" w:rsidTr="00215175">
        <w:trPr>
          <w:trHeight w:hRule="exact" w:val="30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6CA30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F787F4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27606C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83.000,00 €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1B2E8B" w14:textId="77777777" w:rsidR="00215175" w:rsidRDefault="00215175" w:rsidP="002C41BA">
            <w:pPr>
              <w:jc w:val="right"/>
            </w:pPr>
          </w:p>
        </w:tc>
      </w:tr>
      <w:tr w:rsidR="00215175" w:rsidRPr="00F2295F" w14:paraId="17D0EB5F" w14:textId="1AD572B9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65E3F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5A75E5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69B85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198.451,64 €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9EF016" w14:textId="77777777" w:rsidR="00215175" w:rsidRDefault="00215175" w:rsidP="002C41BA">
            <w:pPr>
              <w:jc w:val="right"/>
            </w:pPr>
          </w:p>
        </w:tc>
      </w:tr>
      <w:tr w:rsidR="00215175" w:rsidRPr="00F2295F" w14:paraId="6578F511" w14:textId="316D3D68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25D39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1F390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DAF1BF" w14:textId="77777777" w:rsidR="00215175" w:rsidRDefault="00215175" w:rsidP="002C41BA">
            <w:pPr>
              <w:jc w:val="right"/>
            </w:pPr>
            <w:r>
              <w:t>56.520,00 €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D98836" w14:textId="77777777" w:rsidR="00215175" w:rsidRDefault="00215175" w:rsidP="002C41BA">
            <w:pPr>
              <w:jc w:val="right"/>
            </w:pPr>
          </w:p>
        </w:tc>
      </w:tr>
      <w:tr w:rsidR="00215175" w:rsidRPr="00F2295F" w14:paraId="100312A1" w14:textId="224B59C2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E6E5B" w14:textId="77777777" w:rsidR="00215175" w:rsidRDefault="00215175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C8973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1EC4D" w14:textId="77777777" w:rsidR="00215175" w:rsidRDefault="00215175" w:rsidP="002C41BA">
            <w:pPr>
              <w:jc w:val="right"/>
            </w:pPr>
            <w:r>
              <w:t>14.950,60 €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BF2EA9" w14:textId="77777777" w:rsidR="00215175" w:rsidRDefault="00215175" w:rsidP="002C41BA">
            <w:pPr>
              <w:jc w:val="right"/>
            </w:pPr>
          </w:p>
        </w:tc>
      </w:tr>
      <w:tr w:rsidR="00215175" w:rsidRPr="00F2295F" w14:paraId="4819E691" w14:textId="246DD24D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E56FE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8C4A6E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036FA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134.000,00 €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9A3B3" w14:textId="77777777" w:rsidR="00215175" w:rsidRDefault="00215175" w:rsidP="002C41BA">
            <w:pPr>
              <w:jc w:val="right"/>
            </w:pPr>
          </w:p>
        </w:tc>
      </w:tr>
      <w:tr w:rsidR="00215175" w:rsidRPr="00F2295F" w14:paraId="224B49D2" w14:textId="6C79C7B1" w:rsidTr="00215175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AF2909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C6085F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3C1701" w14:textId="77777777" w:rsidR="00215175" w:rsidRPr="00385DA6" w:rsidRDefault="00215175" w:rsidP="002C41BA">
            <w:pPr>
              <w:jc w:val="right"/>
              <w:rPr>
                <w:rFonts w:ascii="Calibri" w:hAnsi="Calibri" w:cs="Calibri"/>
              </w:rPr>
            </w:pPr>
            <w:r>
              <w:t>322.233,14 €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EEBDF3" w14:textId="77777777" w:rsidR="00215175" w:rsidRDefault="00215175" w:rsidP="002C41BA">
            <w:pPr>
              <w:jc w:val="right"/>
            </w:pPr>
          </w:p>
        </w:tc>
      </w:tr>
      <w:tr w:rsidR="00215175" w:rsidRPr="00226714" w14:paraId="5048828B" w14:textId="5FF9D570" w:rsidTr="00215175">
        <w:trPr>
          <w:trHeight w:hRule="exact" w:val="56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5BC991" w14:textId="77777777" w:rsidR="00215175" w:rsidRPr="00226714" w:rsidRDefault="00215175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509612" w14:textId="77777777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PRODUCCIÓN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BENS PÚBLICOS DE CARÁCTER PREFERENTE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99F492" w14:textId="77777777" w:rsidR="00215175" w:rsidRPr="00226714" w:rsidRDefault="00215175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26714">
              <w:rPr>
                <w:b/>
              </w:rPr>
              <w:t>1.045.689,34 €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7E1271" w14:textId="77777777" w:rsidR="00215175" w:rsidRPr="00226714" w:rsidRDefault="00215175" w:rsidP="002C41BA">
            <w:pPr>
              <w:jc w:val="right"/>
              <w:rPr>
                <w:b/>
              </w:rPr>
            </w:pPr>
          </w:p>
        </w:tc>
      </w:tr>
      <w:tr w:rsidR="00215175" w:rsidRPr="00F2295F" w14:paraId="04930F3D" w14:textId="159629FB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C4F1EE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81EC5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556867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48.150,00 €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D54D1D" w14:textId="77777777" w:rsidR="00215175" w:rsidRDefault="00215175" w:rsidP="002742EC">
            <w:pPr>
              <w:jc w:val="right"/>
            </w:pPr>
          </w:p>
        </w:tc>
      </w:tr>
      <w:tr w:rsidR="00215175" w:rsidRPr="00F2295F" w14:paraId="4EA03C9E" w14:textId="5DFC1D9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BC4625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DBA8A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E1AC6A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17.000,00 €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7EB58" w14:textId="77777777" w:rsidR="00215175" w:rsidRDefault="00215175" w:rsidP="002742EC">
            <w:pPr>
              <w:jc w:val="right"/>
            </w:pPr>
          </w:p>
        </w:tc>
      </w:tr>
      <w:tr w:rsidR="00215175" w:rsidRPr="00F2295F" w14:paraId="5143D222" w14:textId="46DC5F5E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4258A1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4F138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ACB90B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36F2B" w14:textId="77777777" w:rsidR="00215175" w:rsidRDefault="00215175" w:rsidP="002742EC">
            <w:pPr>
              <w:jc w:val="right"/>
            </w:pPr>
          </w:p>
        </w:tc>
      </w:tr>
      <w:tr w:rsidR="00215175" w:rsidRPr="00F2295F" w14:paraId="6BC5FCAF" w14:textId="290C8C2E" w:rsidTr="00215175">
        <w:trPr>
          <w:trHeight w:hRule="exact" w:val="56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134D9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450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B54226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B7730F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388.359,45 €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A8618" w14:textId="77777777" w:rsidR="00215175" w:rsidRDefault="00215175" w:rsidP="002742EC">
            <w:pPr>
              <w:jc w:val="right"/>
            </w:pPr>
          </w:p>
        </w:tc>
      </w:tr>
      <w:tr w:rsidR="00215175" w:rsidRPr="00F2295F" w14:paraId="1D5C1443" w14:textId="4EA72833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7BB7B1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42CD5B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CCDD8C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9.739,20 €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BE126D" w14:textId="77777777" w:rsidR="00215175" w:rsidRDefault="00215175" w:rsidP="002742EC">
            <w:pPr>
              <w:jc w:val="right"/>
            </w:pPr>
          </w:p>
        </w:tc>
      </w:tr>
      <w:tr w:rsidR="00215175" w:rsidRPr="00226714" w14:paraId="3D347236" w14:textId="7FD5E0FF" w:rsidTr="00215175">
        <w:trPr>
          <w:trHeight w:hRule="exact" w:val="321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81FDFE" w14:textId="77777777" w:rsidR="00215175" w:rsidRPr="00226714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F9E731" w14:textId="77777777" w:rsidR="00215175" w:rsidRPr="00226714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CARÁCTER ECONÓMICO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272EA0" w14:textId="77777777" w:rsidR="00215175" w:rsidRPr="00226714" w:rsidRDefault="00215175" w:rsidP="002742EC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b/>
              </w:rPr>
              <w:t>471.248,65 €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258B26" w14:textId="77777777" w:rsidR="00215175" w:rsidRPr="00226714" w:rsidRDefault="00215175" w:rsidP="002742EC">
            <w:pPr>
              <w:jc w:val="right"/>
              <w:rPr>
                <w:b/>
              </w:rPr>
            </w:pPr>
          </w:p>
        </w:tc>
      </w:tr>
      <w:tr w:rsidR="00215175" w:rsidRPr="00F2295F" w14:paraId="68F0A260" w14:textId="7A581C06" w:rsidTr="00215175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0E6367" w14:textId="77777777" w:rsidR="00215175" w:rsidRPr="00F2295F" w:rsidRDefault="00215175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081B7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129526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135.333,53 €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380F9D" w14:textId="77777777" w:rsidR="00215175" w:rsidRDefault="00215175" w:rsidP="002742EC">
            <w:pPr>
              <w:jc w:val="right"/>
            </w:pPr>
          </w:p>
        </w:tc>
      </w:tr>
      <w:tr w:rsidR="00215175" w:rsidRPr="00F2295F" w14:paraId="755462ED" w14:textId="7EBBB034" w:rsidTr="00215175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923954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AE4067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E9970C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972.476,55 €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63C79C" w14:textId="77777777" w:rsidR="00215175" w:rsidRDefault="00215175" w:rsidP="002742EC">
            <w:pPr>
              <w:jc w:val="right"/>
            </w:pPr>
          </w:p>
        </w:tc>
      </w:tr>
      <w:tr w:rsidR="00215175" w:rsidRPr="00F2295F" w14:paraId="58E6410A" w14:textId="6BED63F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640772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893D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63C76B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388.000,00 €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1FFE34" w14:textId="77777777" w:rsidR="00215175" w:rsidRDefault="00215175" w:rsidP="002742EC">
            <w:pPr>
              <w:jc w:val="right"/>
            </w:pPr>
          </w:p>
        </w:tc>
      </w:tr>
      <w:tr w:rsidR="00215175" w:rsidRPr="00F2295F" w14:paraId="72C95C6E" w14:textId="1F67D441" w:rsidTr="00215175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5A0F6D" w14:textId="77777777" w:rsidR="00215175" w:rsidRPr="00626677" w:rsidRDefault="00215175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0E8690" w14:textId="77777777" w:rsidR="00215175" w:rsidRDefault="00215175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4D2477" w14:textId="77777777" w:rsidR="00215175" w:rsidRDefault="00215175" w:rsidP="00885649">
            <w:pPr>
              <w:jc w:val="right"/>
            </w:pPr>
            <w:r>
              <w:t>6.621,85 €</w:t>
            </w:r>
          </w:p>
          <w:p w14:paraId="207CE77D" w14:textId="77777777" w:rsidR="00215175" w:rsidRDefault="00215175" w:rsidP="002742EC">
            <w:pPr>
              <w:jc w:val="right"/>
            </w:pP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68067" w14:textId="77777777" w:rsidR="00215175" w:rsidRDefault="00215175" w:rsidP="00885649">
            <w:pPr>
              <w:jc w:val="right"/>
            </w:pPr>
          </w:p>
        </w:tc>
      </w:tr>
      <w:tr w:rsidR="00215175" w:rsidRPr="00F2295F" w14:paraId="311DA092" w14:textId="44B8D180" w:rsidTr="00215175">
        <w:trPr>
          <w:trHeight w:hRule="exact" w:val="29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EBE6BE" w14:textId="77777777" w:rsidR="00215175" w:rsidRPr="00F2295F" w:rsidRDefault="00215175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FFC763" w14:textId="77777777" w:rsidR="00215175" w:rsidRPr="00385DA6" w:rsidRDefault="00215175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90FBEE" w14:textId="77777777" w:rsidR="00215175" w:rsidRPr="00385DA6" w:rsidRDefault="00215175" w:rsidP="002742EC">
            <w:pPr>
              <w:jc w:val="right"/>
              <w:rPr>
                <w:rFonts w:ascii="Calibri" w:hAnsi="Calibri" w:cs="Calibri"/>
              </w:rPr>
            </w:pPr>
            <w:r>
              <w:t>15.161,59 €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49EC80" w14:textId="77777777" w:rsidR="00215175" w:rsidRDefault="00215175" w:rsidP="002742EC">
            <w:pPr>
              <w:jc w:val="right"/>
            </w:pPr>
          </w:p>
        </w:tc>
      </w:tr>
      <w:tr w:rsidR="00215175" w:rsidRPr="00885649" w14:paraId="7BC5594F" w14:textId="0C02AB8B" w:rsidTr="00215175">
        <w:trPr>
          <w:trHeight w:hRule="exact" w:val="341"/>
        </w:trPr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5C2FA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C4AA" w14:textId="77777777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885649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885649">
              <w:rPr>
                <w:rFonts w:ascii="Calibri" w:hAnsi="Calibri" w:cs="Calibri"/>
                <w:b/>
              </w:rPr>
              <w:t xml:space="preserve"> CARÁCTER XERAL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6916A" w14:textId="77777777" w:rsidR="00215175" w:rsidRPr="00885649" w:rsidRDefault="00215175" w:rsidP="00885649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1.517.593,52 €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9A15" w14:textId="77777777" w:rsidR="00215175" w:rsidRPr="00885649" w:rsidRDefault="00215175" w:rsidP="00885649">
            <w:pPr>
              <w:jc w:val="right"/>
              <w:rPr>
                <w:b/>
              </w:rPr>
            </w:pPr>
          </w:p>
        </w:tc>
      </w:tr>
      <w:tr w:rsidR="00215175" w:rsidRPr="00885649" w14:paraId="3F0E1665" w14:textId="69D311DF" w:rsidTr="00215175">
        <w:trPr>
          <w:trHeight w:hRule="exact" w:val="35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28AE" w14:textId="77777777" w:rsidR="00215175" w:rsidRPr="00885649" w:rsidRDefault="00215175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7426" w14:textId="77777777" w:rsidR="00215175" w:rsidRPr="00885649" w:rsidRDefault="00215175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Total Xeral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5C6F2" w14:textId="77777777" w:rsidR="00215175" w:rsidRPr="00885649" w:rsidRDefault="00215175" w:rsidP="007C13CA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5.708.850,12</w:t>
            </w:r>
            <w:r>
              <w:rPr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924B" w14:textId="77777777" w:rsidR="00215175" w:rsidRPr="00885649" w:rsidRDefault="00215175" w:rsidP="007C13CA">
            <w:pPr>
              <w:jc w:val="right"/>
              <w:rPr>
                <w:b/>
              </w:rPr>
            </w:pPr>
          </w:p>
        </w:tc>
      </w:tr>
    </w:tbl>
    <w:p w14:paraId="1A7DEA6C" w14:textId="77777777"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4E03E" w14:textId="77777777" w:rsidR="009E59A7" w:rsidRDefault="009E59A7" w:rsidP="00F2295F">
      <w:r>
        <w:separator/>
      </w:r>
    </w:p>
  </w:endnote>
  <w:endnote w:type="continuationSeparator" w:id="0">
    <w:p w14:paraId="4D77EB6D" w14:textId="77777777" w:rsidR="009E59A7" w:rsidRDefault="009E59A7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247B" w14:textId="77777777" w:rsidR="009E59A7" w:rsidRDefault="009E59A7" w:rsidP="00F2295F">
      <w:r>
        <w:separator/>
      </w:r>
    </w:p>
  </w:footnote>
  <w:footnote w:type="continuationSeparator" w:id="0">
    <w:p w14:paraId="69074D1F" w14:textId="77777777" w:rsidR="009E59A7" w:rsidRDefault="009E59A7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2F54" w14:textId="77777777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</w:t>
    </w:r>
    <w:r w:rsidR="000D1C94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0D1C94"/>
    <w:rsid w:val="00122134"/>
    <w:rsid w:val="001661A3"/>
    <w:rsid w:val="00182703"/>
    <w:rsid w:val="00215175"/>
    <w:rsid w:val="00226714"/>
    <w:rsid w:val="002742EC"/>
    <w:rsid w:val="002C41BA"/>
    <w:rsid w:val="003474BA"/>
    <w:rsid w:val="00385DA6"/>
    <w:rsid w:val="00580497"/>
    <w:rsid w:val="005C06FD"/>
    <w:rsid w:val="00626677"/>
    <w:rsid w:val="0065761C"/>
    <w:rsid w:val="00746673"/>
    <w:rsid w:val="007A5728"/>
    <w:rsid w:val="007C13CA"/>
    <w:rsid w:val="00885649"/>
    <w:rsid w:val="008926AB"/>
    <w:rsid w:val="00957FE9"/>
    <w:rsid w:val="009E372A"/>
    <w:rsid w:val="009E59A7"/>
    <w:rsid w:val="00A27CF2"/>
    <w:rsid w:val="00A40F5D"/>
    <w:rsid w:val="00AF7E8E"/>
    <w:rsid w:val="00C02A6D"/>
    <w:rsid w:val="00C77D6F"/>
    <w:rsid w:val="00D2550A"/>
    <w:rsid w:val="00DB337A"/>
    <w:rsid w:val="00E7225D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E572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DF76-BA64-4A4D-95C8-81328BC4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2019-07-18T07:57:00Z</dcterms:created>
  <dcterms:modified xsi:type="dcterms:W3CDTF">2019-07-18T07:57:00Z</dcterms:modified>
</cp:coreProperties>
</file>