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942B92A" w14:textId="446AB704" w:rsid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C34EAF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con data 2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Local realizará o día 3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14:paraId="24089EF1" w14:textId="77777777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5333A4B" w14:textId="1FC65501" w:rsidR="00DE4A1D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Casa Consistorial, o próximo día 3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>:</w:t>
      </w:r>
    </w:p>
    <w:p w14:paraId="774AF111" w14:textId="4CFBF496" w:rsidR="00E9285F" w:rsidRDefault="00E9285F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8E2FA0D" w14:textId="77777777" w:rsidR="00C34EAF" w:rsidRPr="00202EA5" w:rsidRDefault="00C34EAF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5C1BA88" w14:textId="57650278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APROBACIÓN, SE PROCEDE, DA ACTA DE </w:t>
      </w:r>
      <w:r w:rsidR="00C34EAF">
        <w:rPr>
          <w:rFonts w:asciiTheme="minorHAnsi" w:eastAsiaTheme="minorHAnsi" w:hAnsiTheme="minorHAnsi" w:cstheme="minorBidi"/>
          <w:lang w:val="es-ES"/>
        </w:rPr>
        <w:t>19</w:t>
      </w:r>
      <w:r w:rsidR="00E9285F" w:rsidRPr="00E9285F">
        <w:rPr>
          <w:rFonts w:asciiTheme="minorHAnsi" w:eastAsiaTheme="minorHAnsi" w:hAnsiTheme="minorHAnsi" w:cstheme="minorBidi"/>
          <w:lang w:val="es-ES"/>
        </w:rPr>
        <w:t>.11.2019</w:t>
      </w:r>
      <w:r w:rsidR="00A170B6">
        <w:rPr>
          <w:rFonts w:asciiTheme="minorHAnsi" w:eastAsiaTheme="minorHAnsi" w:hAnsiTheme="minorHAnsi" w:cstheme="minorBidi"/>
          <w:lang w:val="es-ES"/>
        </w:rPr>
        <w:t>.</w:t>
      </w:r>
    </w:p>
    <w:p w14:paraId="10F9A6C8" w14:textId="5379DA3B" w:rsidR="00C34EAF" w:rsidRPr="00C34EAF" w:rsidRDefault="00E9285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2.</w:t>
      </w:r>
      <w:r w:rsidR="00C34EAF">
        <w:rPr>
          <w:rFonts w:asciiTheme="minorHAnsi" w:eastAsiaTheme="minorHAnsi" w:hAnsiTheme="minorHAnsi" w:cstheme="minorBidi"/>
          <w:lang w:val="es-ES"/>
        </w:rPr>
        <w:t xml:space="preserve"> </w:t>
      </w:r>
      <w:r w:rsidR="00C34EAF" w:rsidRPr="00C34EAF">
        <w:rPr>
          <w:rFonts w:asciiTheme="minorHAnsi" w:eastAsiaTheme="minorHAnsi" w:hAnsiTheme="minorHAnsi" w:cstheme="minorBidi"/>
          <w:lang w:val="es-ES"/>
        </w:rPr>
        <w:t>RECURSO RECIBOS LIXO-NON HABITABLES 14.2019</w:t>
      </w:r>
      <w:r w:rsidR="00C34EAF">
        <w:rPr>
          <w:rFonts w:asciiTheme="minorHAnsi" w:eastAsiaTheme="minorHAnsi" w:hAnsiTheme="minorHAnsi" w:cstheme="minorBidi"/>
          <w:lang w:val="es-ES"/>
        </w:rPr>
        <w:t>.</w:t>
      </w:r>
    </w:p>
    <w:p w14:paraId="547FF6C3" w14:textId="5609DD41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RECURSO RECIBOS LIXO-NON HABITABLES 15.2019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C2A78D8" w14:textId="50833EB7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RECURSO RECIBOS LIXO-NON HABITABLES 16.2019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46AE6CA" w14:textId="2C26331A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RECURSO RECIBOS LIXO-NON HABITABLES 17.2019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4249192" w14:textId="0583CB98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RECURSO RECIBOS LIXO-NON HABITABLES 18.2019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9F18519" w14:textId="2EB8E05B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RECURSO RECIBOS LIXO-NON HABITABLES 19.2019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18C01F8" w14:textId="34C547F9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DAR CONTA DA RESOLUCIÓN 577/2019 - LEVANTAMENTO REPARO E APROBACIÓN CERTIFICACIÓN E FACTURA DA OBRA DE SANEAMENTO EN CASAL DE MARIA E VILA DO RIO. POS+2017</w:t>
      </w:r>
      <w:r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14:paraId="23348AE5" w14:textId="78EEF808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DAR CONTA DO AUTO DE DATA 22.04.19 P.O. 112/2016 DO XULGADO DE 1 ª INSTANCIA E INSTRUCIÓN N.1 DE ORTIGUEIRA, SOTO ESPECTÁCULOS AS PONTES S.L.</w:t>
      </w:r>
    </w:p>
    <w:p w14:paraId="31C13A26" w14:textId="5AD0DA08" w:rsidR="00C34EAF" w:rsidRPr="00C34EAF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DAR CONTA DA SENTENCIA DE DATA 26.11.19 P.O. 197/2018 DO XULGADO CONTENCIOSO/ADMINISTRATIVO N.1 DE FERROL, VIAQUA SAU CONTRA O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E5A50F7" w14:textId="19495E71" w:rsidR="0050194A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34EAF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9E0F37E" w14:textId="77777777"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6FF935B5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D310" w14:textId="77777777" w:rsidR="00B57DA0" w:rsidRDefault="00B57DA0" w:rsidP="00202EA5">
      <w:r>
        <w:separator/>
      </w:r>
    </w:p>
  </w:endnote>
  <w:endnote w:type="continuationSeparator" w:id="0">
    <w:p w14:paraId="72A7A478" w14:textId="77777777" w:rsidR="00B57DA0" w:rsidRDefault="00B57DA0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524E" w14:textId="77777777" w:rsidR="00B57DA0" w:rsidRDefault="00B57DA0" w:rsidP="00202EA5">
      <w:r>
        <w:separator/>
      </w:r>
    </w:p>
  </w:footnote>
  <w:footnote w:type="continuationSeparator" w:id="0">
    <w:p w14:paraId="7DA161B9" w14:textId="77777777" w:rsidR="00B57DA0" w:rsidRDefault="00B57DA0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D0D10"/>
    <w:rsid w:val="000E59C9"/>
    <w:rsid w:val="00202EA5"/>
    <w:rsid w:val="002172FE"/>
    <w:rsid w:val="002431CF"/>
    <w:rsid w:val="002E77E3"/>
    <w:rsid w:val="00406936"/>
    <w:rsid w:val="0050194A"/>
    <w:rsid w:val="00517B7A"/>
    <w:rsid w:val="00582099"/>
    <w:rsid w:val="00760B66"/>
    <w:rsid w:val="00A170B6"/>
    <w:rsid w:val="00B57DA0"/>
    <w:rsid w:val="00BF5ECA"/>
    <w:rsid w:val="00C34EAF"/>
    <w:rsid w:val="00CD2B0C"/>
    <w:rsid w:val="00DE4A1D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2019-12-03T11:35:00Z</dcterms:created>
  <dcterms:modified xsi:type="dcterms:W3CDTF">2019-12-03T11:35:00Z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